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1541B8" w:rsidRPr="00AE7A8D" w:rsidRDefault="001541B8" w:rsidP="007622B6">
      <w:pPr>
        <w:pStyle w:val="Default"/>
        <w:spacing w:before="28" w:line="252" w:lineRule="auto"/>
        <w:ind w:right="-20"/>
        <w:jc w:val="both"/>
        <w:rPr>
          <w:b/>
          <w:bCs/>
          <w:color w:val="auto"/>
          <w:lang w:val="sr-Cyrl-RS"/>
        </w:rPr>
      </w:pPr>
      <w:bookmarkStart w:id="0" w:name="_GoBack"/>
      <w:bookmarkEnd w:id="0"/>
    </w:p>
    <w:p w14:paraId="0A37501D" w14:textId="77777777" w:rsidR="00324B22" w:rsidRPr="00AE7A8D" w:rsidRDefault="009E00A2" w:rsidP="00324B22">
      <w:pPr>
        <w:pStyle w:val="Default"/>
        <w:tabs>
          <w:tab w:val="left" w:pos="360"/>
        </w:tabs>
        <w:spacing w:before="28" w:line="252" w:lineRule="auto"/>
        <w:ind w:right="-20"/>
        <w:jc w:val="center"/>
        <w:rPr>
          <w:b/>
          <w:bCs/>
          <w:color w:val="auto"/>
          <w:lang w:val="sr-Cyrl-RS"/>
        </w:rPr>
      </w:pPr>
      <w:r w:rsidRPr="00AE7A8D">
        <w:rPr>
          <w:b/>
          <w:bCs/>
          <w:noProof/>
          <w:color w:val="auto"/>
        </w:rPr>
        <w:drawing>
          <wp:inline distT="0" distB="0" distL="0" distR="0" wp14:anchorId="16F6676D" wp14:editId="07777777">
            <wp:extent cx="7810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00324B22" w:rsidRPr="00AE7A8D">
        <w:rPr>
          <w:b/>
          <w:bCs/>
          <w:color w:val="auto"/>
          <w:lang w:val="sr-Cyrl-RS"/>
        </w:rPr>
        <w:tab/>
      </w:r>
      <w:r w:rsidR="00324B22" w:rsidRPr="00AE7A8D">
        <w:rPr>
          <w:b/>
          <w:bCs/>
          <w:color w:val="auto"/>
          <w:lang w:val="sr-Cyrl-RS"/>
        </w:rPr>
        <w:tab/>
      </w:r>
      <w:r w:rsidR="00324B22" w:rsidRPr="00AE7A8D">
        <w:rPr>
          <w:b/>
          <w:bCs/>
          <w:color w:val="auto"/>
          <w:lang w:val="sr-Cyrl-RS"/>
        </w:rPr>
        <w:tab/>
      </w:r>
      <w:r w:rsidR="00324B22" w:rsidRPr="00AE7A8D">
        <w:rPr>
          <w:b/>
          <w:bCs/>
          <w:color w:val="auto"/>
          <w:lang w:val="sr-Cyrl-RS"/>
        </w:rPr>
        <w:tab/>
      </w:r>
      <w:r w:rsidR="00324B22" w:rsidRPr="00AE7A8D">
        <w:rPr>
          <w:b/>
          <w:bCs/>
          <w:color w:val="auto"/>
          <w:lang w:val="sr-Cyrl-RS"/>
        </w:rPr>
        <w:tab/>
      </w:r>
      <w:r w:rsidR="00324B22" w:rsidRPr="00AE7A8D">
        <w:rPr>
          <w:b/>
          <w:bCs/>
          <w:color w:val="auto"/>
          <w:lang w:val="sr-Cyrl-RS"/>
        </w:rPr>
        <w:tab/>
      </w:r>
      <w:r w:rsidR="00324B22" w:rsidRPr="00AE7A8D">
        <w:rPr>
          <w:b/>
          <w:bCs/>
          <w:color w:val="auto"/>
          <w:lang w:val="sr-Cyrl-RS"/>
        </w:rPr>
        <w:tab/>
      </w:r>
      <w:r w:rsidRPr="00AE7A8D">
        <w:rPr>
          <w:rFonts w:ascii="Arial" w:hAnsi="Arial" w:cs="Arial"/>
          <w:b/>
          <w:noProof/>
          <w:color w:val="auto"/>
        </w:rPr>
        <w:drawing>
          <wp:inline distT="0" distB="0" distL="0" distR="0" wp14:anchorId="756B1A91" wp14:editId="07777777">
            <wp:extent cx="819150" cy="781050"/>
            <wp:effectExtent l="0" t="0" r="0" b="0"/>
            <wp:docPr id="2" name="Picture 3" descr="НОВИ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И МЕМОРАНДУМ"/>
                    <pic:cNvPicPr>
                      <a:picLocks noChangeAspect="1" noChangeArrowheads="1"/>
                    </pic:cNvPicPr>
                  </pic:nvPicPr>
                  <pic:blipFill>
                    <a:blip r:embed="rId12">
                      <a:extLst>
                        <a:ext uri="{28A0092B-C50C-407E-A947-70E740481C1C}">
                          <a14:useLocalDpi xmlns:a14="http://schemas.microsoft.com/office/drawing/2010/main" val="0"/>
                        </a:ext>
                      </a:extLst>
                    </a:blip>
                    <a:srcRect l="1329" r="82054" b="45714"/>
                    <a:stretch>
                      <a:fillRect/>
                    </a:stretch>
                  </pic:blipFill>
                  <pic:spPr bwMode="auto">
                    <a:xfrm>
                      <a:off x="0" y="0"/>
                      <a:ext cx="819150" cy="781050"/>
                    </a:xfrm>
                    <a:prstGeom prst="rect">
                      <a:avLst/>
                    </a:prstGeom>
                    <a:noFill/>
                    <a:ln>
                      <a:noFill/>
                    </a:ln>
                  </pic:spPr>
                </pic:pic>
              </a:graphicData>
            </a:graphic>
          </wp:inline>
        </w:drawing>
      </w:r>
    </w:p>
    <w:p w14:paraId="5DAB6C7B" w14:textId="77777777" w:rsidR="006C3AFF" w:rsidRPr="00AE7A8D" w:rsidRDefault="006C3AFF" w:rsidP="007622B6">
      <w:pPr>
        <w:pStyle w:val="Default"/>
        <w:spacing w:before="28" w:line="252" w:lineRule="auto"/>
        <w:ind w:right="-20"/>
        <w:jc w:val="center"/>
        <w:rPr>
          <w:b/>
          <w:bCs/>
          <w:color w:val="auto"/>
          <w:lang w:val="sr-Cyrl-RS"/>
        </w:rPr>
      </w:pPr>
    </w:p>
    <w:p w14:paraId="23B180EB" w14:textId="77777777" w:rsidR="00E560D2" w:rsidRPr="00AE7A8D" w:rsidRDefault="00E560D2" w:rsidP="007622B6">
      <w:pPr>
        <w:pStyle w:val="Default"/>
        <w:spacing w:before="28" w:line="252" w:lineRule="auto"/>
        <w:ind w:right="-20"/>
        <w:jc w:val="center"/>
        <w:rPr>
          <w:b/>
          <w:bCs/>
          <w:color w:val="auto"/>
          <w:lang w:val="sr-Cyrl-RS"/>
        </w:rPr>
      </w:pPr>
      <w:r w:rsidRPr="00AE7A8D">
        <w:rPr>
          <w:b/>
          <w:bCs/>
          <w:color w:val="auto"/>
          <w:lang w:val="sr-Cyrl-RS"/>
        </w:rPr>
        <w:t xml:space="preserve">УНИВЕРЗИТЕТ У </w:t>
      </w:r>
      <w:r w:rsidR="00C96945" w:rsidRPr="00AE7A8D">
        <w:rPr>
          <w:b/>
          <w:bCs/>
          <w:color w:val="auto"/>
          <w:lang w:val="sr-Cyrl-RS"/>
        </w:rPr>
        <w:t>НИШУ</w:t>
      </w:r>
    </w:p>
    <w:p w14:paraId="0BFA2514" w14:textId="77777777" w:rsidR="00E560D2" w:rsidRPr="00AE7A8D" w:rsidRDefault="003A0B35" w:rsidP="007622B6">
      <w:pPr>
        <w:pStyle w:val="Default"/>
        <w:spacing w:before="28" w:line="252" w:lineRule="auto"/>
        <w:ind w:right="-20"/>
        <w:jc w:val="center"/>
        <w:rPr>
          <w:b/>
          <w:bCs/>
          <w:color w:val="auto"/>
          <w:lang w:val="sr-Cyrl-RS"/>
        </w:rPr>
      </w:pPr>
      <w:r w:rsidRPr="00AE7A8D">
        <w:rPr>
          <w:b/>
          <w:bCs/>
          <w:color w:val="auto"/>
          <w:lang w:val="sr-Cyrl-RS"/>
        </w:rPr>
        <w:t xml:space="preserve">ГРАЂЕВИНСКО-АРХИТЕКТОНСКИ ФАКУЛТЕТ  </w:t>
      </w:r>
    </w:p>
    <w:p w14:paraId="02EB378F" w14:textId="77777777" w:rsidR="00E560D2" w:rsidRPr="00AE7A8D" w:rsidRDefault="00E560D2" w:rsidP="007622B6">
      <w:pPr>
        <w:pStyle w:val="Default"/>
        <w:spacing w:before="28" w:line="252" w:lineRule="auto"/>
        <w:ind w:right="-20"/>
        <w:jc w:val="center"/>
        <w:rPr>
          <w:b/>
          <w:bCs/>
          <w:color w:val="auto"/>
          <w:lang w:val="sr-Cyrl-RS"/>
        </w:rPr>
      </w:pPr>
    </w:p>
    <w:p w14:paraId="6A05A809" w14:textId="77777777" w:rsidR="00E560D2" w:rsidRPr="00AE7A8D" w:rsidRDefault="00E560D2" w:rsidP="007622B6">
      <w:pPr>
        <w:pStyle w:val="Default"/>
        <w:spacing w:before="28" w:line="252" w:lineRule="auto"/>
        <w:ind w:right="-20"/>
        <w:jc w:val="center"/>
        <w:rPr>
          <w:b/>
          <w:bCs/>
          <w:color w:val="auto"/>
          <w:lang w:val="sr-Cyrl-RS"/>
        </w:rPr>
      </w:pPr>
    </w:p>
    <w:p w14:paraId="5A39BBE3" w14:textId="77777777" w:rsidR="00E40B70" w:rsidRPr="00AE7A8D" w:rsidRDefault="00E40B70" w:rsidP="007622B6">
      <w:pPr>
        <w:pStyle w:val="Default"/>
        <w:spacing w:before="28" w:line="252" w:lineRule="auto"/>
        <w:ind w:right="-20"/>
        <w:jc w:val="center"/>
        <w:rPr>
          <w:b/>
          <w:bCs/>
          <w:color w:val="auto"/>
          <w:lang w:val="sr-Cyrl-RS"/>
        </w:rPr>
      </w:pPr>
    </w:p>
    <w:p w14:paraId="41C8F396" w14:textId="77777777" w:rsidR="00E40B70" w:rsidRPr="00AE7A8D" w:rsidRDefault="00E40B70" w:rsidP="007622B6">
      <w:pPr>
        <w:pStyle w:val="Default"/>
        <w:spacing w:before="28" w:line="252" w:lineRule="auto"/>
        <w:ind w:right="-20"/>
        <w:jc w:val="center"/>
        <w:rPr>
          <w:b/>
          <w:bCs/>
          <w:color w:val="auto"/>
          <w:lang w:val="sr-Cyrl-RS"/>
        </w:rPr>
      </w:pPr>
    </w:p>
    <w:p w14:paraId="72A3D3EC" w14:textId="77777777" w:rsidR="006C3AFF" w:rsidRPr="00AE7A8D" w:rsidRDefault="006C3AFF" w:rsidP="007622B6">
      <w:pPr>
        <w:pStyle w:val="Default"/>
        <w:spacing w:before="28" w:line="252" w:lineRule="auto"/>
        <w:ind w:right="-20"/>
        <w:jc w:val="center"/>
        <w:rPr>
          <w:b/>
          <w:bCs/>
          <w:color w:val="auto"/>
          <w:lang w:val="sr-Cyrl-RS"/>
        </w:rPr>
      </w:pPr>
    </w:p>
    <w:p w14:paraId="0D0B940D" w14:textId="77777777" w:rsidR="001541B8" w:rsidRPr="00AE7A8D" w:rsidRDefault="001541B8" w:rsidP="007622B6">
      <w:pPr>
        <w:pStyle w:val="Default"/>
        <w:spacing w:before="28" w:line="252" w:lineRule="auto"/>
        <w:ind w:right="-20"/>
        <w:jc w:val="center"/>
        <w:rPr>
          <w:b/>
          <w:bCs/>
          <w:color w:val="auto"/>
          <w:lang w:val="sr-Cyrl-RS"/>
        </w:rPr>
      </w:pPr>
    </w:p>
    <w:p w14:paraId="0E27B00A" w14:textId="77777777" w:rsidR="001541B8" w:rsidRPr="00AE7A8D" w:rsidRDefault="001541B8" w:rsidP="007622B6">
      <w:pPr>
        <w:pStyle w:val="Default"/>
        <w:spacing w:before="28" w:line="252" w:lineRule="auto"/>
        <w:ind w:right="-20"/>
        <w:jc w:val="center"/>
        <w:rPr>
          <w:b/>
          <w:bCs/>
          <w:color w:val="auto"/>
          <w:sz w:val="32"/>
          <w:szCs w:val="32"/>
          <w:lang w:val="sr-Cyrl-RS"/>
        </w:rPr>
      </w:pPr>
    </w:p>
    <w:p w14:paraId="60061E4C" w14:textId="77777777" w:rsidR="00E40B70" w:rsidRPr="00AE7A8D" w:rsidRDefault="00E40B70" w:rsidP="007622B6">
      <w:pPr>
        <w:pStyle w:val="Default"/>
        <w:spacing w:before="28" w:line="252" w:lineRule="auto"/>
        <w:ind w:right="-20"/>
        <w:jc w:val="center"/>
        <w:rPr>
          <w:b/>
          <w:bCs/>
          <w:color w:val="auto"/>
          <w:sz w:val="32"/>
          <w:szCs w:val="32"/>
          <w:lang w:val="sr-Cyrl-RS"/>
        </w:rPr>
      </w:pPr>
    </w:p>
    <w:p w14:paraId="44EAFD9C" w14:textId="77777777" w:rsidR="00E560D2" w:rsidRPr="00AE7A8D" w:rsidRDefault="00E560D2" w:rsidP="007622B6">
      <w:pPr>
        <w:pStyle w:val="Default"/>
        <w:spacing w:before="28" w:line="252" w:lineRule="auto"/>
        <w:ind w:right="-20"/>
        <w:jc w:val="center"/>
        <w:rPr>
          <w:b/>
          <w:bCs/>
          <w:color w:val="auto"/>
          <w:sz w:val="36"/>
          <w:szCs w:val="36"/>
          <w:lang w:val="sr-Cyrl-RS"/>
        </w:rPr>
      </w:pPr>
    </w:p>
    <w:p w14:paraId="0309AD9A" w14:textId="77777777" w:rsidR="00E560D2" w:rsidRPr="00AE7A8D" w:rsidRDefault="00E560D2" w:rsidP="007622B6">
      <w:pPr>
        <w:pStyle w:val="Default"/>
        <w:spacing w:before="28" w:line="252" w:lineRule="auto"/>
        <w:ind w:right="-20"/>
        <w:jc w:val="center"/>
        <w:rPr>
          <w:b/>
          <w:bCs/>
          <w:color w:val="auto"/>
          <w:sz w:val="36"/>
          <w:szCs w:val="36"/>
          <w:lang w:val="sr-Cyrl-RS"/>
        </w:rPr>
      </w:pPr>
      <w:r w:rsidRPr="00AE7A8D">
        <w:rPr>
          <w:b/>
          <w:bCs/>
          <w:color w:val="auto"/>
          <w:sz w:val="36"/>
          <w:szCs w:val="36"/>
          <w:lang w:val="sr-Cyrl-RS"/>
        </w:rPr>
        <w:t xml:space="preserve">И З В Е Ш Т А Ј </w:t>
      </w:r>
    </w:p>
    <w:p w14:paraId="4CB1C0F0" w14:textId="77777777" w:rsidR="00E560D2" w:rsidRPr="00AE7A8D" w:rsidRDefault="00E560D2" w:rsidP="007622B6">
      <w:pPr>
        <w:pStyle w:val="Default"/>
        <w:spacing w:before="28" w:line="252" w:lineRule="auto"/>
        <w:ind w:right="-20"/>
        <w:jc w:val="center"/>
        <w:rPr>
          <w:b/>
          <w:bCs/>
          <w:color w:val="auto"/>
          <w:sz w:val="36"/>
          <w:szCs w:val="36"/>
          <w:lang w:val="sr-Cyrl-RS"/>
        </w:rPr>
      </w:pPr>
      <w:r w:rsidRPr="00AE7A8D">
        <w:rPr>
          <w:b/>
          <w:bCs/>
          <w:color w:val="auto"/>
          <w:sz w:val="36"/>
          <w:szCs w:val="36"/>
          <w:lang w:val="sr-Cyrl-RS"/>
        </w:rPr>
        <w:t xml:space="preserve">о самовредновању </w:t>
      </w:r>
    </w:p>
    <w:p w14:paraId="61F7C97F" w14:textId="77777777" w:rsidR="00E560D2" w:rsidRPr="00AE7A8D" w:rsidRDefault="00826C34" w:rsidP="007622B6">
      <w:pPr>
        <w:pStyle w:val="Default"/>
        <w:spacing w:before="28" w:line="252" w:lineRule="auto"/>
        <w:ind w:right="-20"/>
        <w:jc w:val="center"/>
        <w:rPr>
          <w:color w:val="auto"/>
          <w:sz w:val="32"/>
          <w:szCs w:val="32"/>
          <w:lang w:val="sr-Cyrl-RS"/>
        </w:rPr>
      </w:pPr>
      <w:r w:rsidRPr="00AE7A8D">
        <w:rPr>
          <w:b/>
          <w:bCs/>
          <w:color w:val="auto"/>
          <w:sz w:val="32"/>
          <w:szCs w:val="32"/>
          <w:lang w:val="sr-Cyrl-RS"/>
        </w:rPr>
        <w:t xml:space="preserve">студијског програма интегрисаних академских студија </w:t>
      </w:r>
      <w:r w:rsidR="00887BE2" w:rsidRPr="00AE7A8D">
        <w:rPr>
          <w:b/>
          <w:bCs/>
          <w:color w:val="auto"/>
          <w:sz w:val="32"/>
          <w:szCs w:val="32"/>
          <w:lang w:val="sr-Cyrl-RS"/>
        </w:rPr>
        <w:t>АРХИТЕКТУРА</w:t>
      </w:r>
    </w:p>
    <w:p w14:paraId="41181948" w14:textId="77777777" w:rsidR="00E560D2" w:rsidRPr="00AE7A8D" w:rsidRDefault="000B60A5" w:rsidP="007622B6">
      <w:pPr>
        <w:pStyle w:val="Default"/>
        <w:spacing w:before="28" w:line="252" w:lineRule="auto"/>
        <w:ind w:right="-20"/>
        <w:jc w:val="center"/>
        <w:rPr>
          <w:b/>
          <w:bCs/>
          <w:color w:val="auto"/>
          <w:sz w:val="32"/>
          <w:szCs w:val="32"/>
          <w:lang w:val="sr-Cyrl-RS"/>
        </w:rPr>
      </w:pPr>
      <w:r w:rsidRPr="00AE7A8D">
        <w:rPr>
          <w:b/>
          <w:bCs/>
          <w:color w:val="auto"/>
          <w:sz w:val="32"/>
          <w:szCs w:val="32"/>
          <w:lang w:val="sr-Cyrl-RS"/>
        </w:rPr>
        <w:t>за период од 2019. до 2021. године</w:t>
      </w:r>
    </w:p>
    <w:p w14:paraId="4B94D5A5" w14:textId="77777777" w:rsidR="00E560D2" w:rsidRPr="00AE7A8D" w:rsidRDefault="00E560D2" w:rsidP="007622B6">
      <w:pPr>
        <w:pStyle w:val="Default"/>
        <w:spacing w:before="28" w:line="252" w:lineRule="auto"/>
        <w:ind w:right="-20"/>
        <w:jc w:val="center"/>
        <w:rPr>
          <w:b/>
          <w:bCs/>
          <w:color w:val="auto"/>
          <w:sz w:val="32"/>
          <w:szCs w:val="32"/>
          <w:lang w:val="sr-Cyrl-RS"/>
        </w:rPr>
      </w:pPr>
    </w:p>
    <w:p w14:paraId="3DEEC669" w14:textId="77777777" w:rsidR="001541B8" w:rsidRPr="00AE7A8D" w:rsidRDefault="001541B8" w:rsidP="007622B6">
      <w:pPr>
        <w:pStyle w:val="Default"/>
        <w:spacing w:before="28" w:line="252" w:lineRule="auto"/>
        <w:ind w:right="-20"/>
        <w:jc w:val="center"/>
        <w:rPr>
          <w:b/>
          <w:bCs/>
          <w:color w:val="auto"/>
          <w:sz w:val="32"/>
          <w:szCs w:val="32"/>
          <w:lang w:val="sr-Cyrl-RS"/>
        </w:rPr>
      </w:pPr>
    </w:p>
    <w:p w14:paraId="3656B9AB" w14:textId="77777777" w:rsidR="003A0B35" w:rsidRPr="00AE7A8D" w:rsidRDefault="003A0B35" w:rsidP="007622B6">
      <w:pPr>
        <w:pStyle w:val="Default"/>
        <w:spacing w:before="28" w:line="252" w:lineRule="auto"/>
        <w:ind w:right="-20"/>
        <w:jc w:val="center"/>
        <w:rPr>
          <w:b/>
          <w:bCs/>
          <w:color w:val="auto"/>
          <w:lang w:val="sr-Cyrl-RS"/>
        </w:rPr>
      </w:pPr>
    </w:p>
    <w:p w14:paraId="45FB0818" w14:textId="77777777" w:rsidR="003A0B35" w:rsidRPr="00AE7A8D" w:rsidRDefault="003A0B35" w:rsidP="007622B6">
      <w:pPr>
        <w:pStyle w:val="Default"/>
        <w:spacing w:before="28" w:line="252" w:lineRule="auto"/>
        <w:ind w:right="-20"/>
        <w:jc w:val="center"/>
        <w:rPr>
          <w:b/>
          <w:bCs/>
          <w:color w:val="auto"/>
          <w:lang w:val="sr-Cyrl-RS"/>
        </w:rPr>
      </w:pPr>
    </w:p>
    <w:p w14:paraId="049F31CB" w14:textId="77777777" w:rsidR="001541B8" w:rsidRPr="00AE7A8D" w:rsidRDefault="001541B8" w:rsidP="007622B6">
      <w:pPr>
        <w:pStyle w:val="Default"/>
        <w:spacing w:before="28" w:line="252" w:lineRule="auto"/>
        <w:ind w:right="-20"/>
        <w:jc w:val="center"/>
        <w:rPr>
          <w:b/>
          <w:bCs/>
          <w:color w:val="auto"/>
          <w:lang w:val="sr-Cyrl-RS"/>
        </w:rPr>
      </w:pPr>
    </w:p>
    <w:p w14:paraId="5559830F" w14:textId="77777777" w:rsidR="00E560D2" w:rsidRPr="00AE7A8D" w:rsidRDefault="00E560D2" w:rsidP="007622B6">
      <w:pPr>
        <w:pStyle w:val="Default"/>
        <w:spacing w:before="28" w:line="252" w:lineRule="auto"/>
        <w:ind w:right="-20"/>
        <w:jc w:val="center"/>
        <w:rPr>
          <w:b/>
          <w:color w:val="auto"/>
          <w:lang w:val="sr-Cyrl-RS"/>
        </w:rPr>
      </w:pPr>
      <w:r w:rsidRPr="00AE7A8D">
        <w:rPr>
          <w:b/>
          <w:color w:val="auto"/>
          <w:lang w:val="sr-Cyrl-RS"/>
        </w:rPr>
        <w:t>Комисиј</w:t>
      </w:r>
      <w:r w:rsidR="007F47C3" w:rsidRPr="00AE7A8D">
        <w:rPr>
          <w:b/>
          <w:color w:val="auto"/>
          <w:lang w:val="sr-Cyrl-RS"/>
        </w:rPr>
        <w:t>а</w:t>
      </w:r>
      <w:r w:rsidRPr="00AE7A8D">
        <w:rPr>
          <w:b/>
          <w:color w:val="auto"/>
          <w:lang w:val="sr-Cyrl-RS"/>
        </w:rPr>
        <w:t xml:space="preserve"> за </w:t>
      </w:r>
      <w:r w:rsidR="007F47C3" w:rsidRPr="00AE7A8D">
        <w:rPr>
          <w:b/>
          <w:color w:val="auto"/>
          <w:lang w:val="sr-Cyrl-RS"/>
        </w:rPr>
        <w:t>обезб</w:t>
      </w:r>
      <w:r w:rsidRPr="00AE7A8D">
        <w:rPr>
          <w:b/>
          <w:color w:val="auto"/>
          <w:lang w:val="sr-Cyrl-RS"/>
        </w:rPr>
        <w:t>еђење</w:t>
      </w:r>
      <w:r w:rsidR="00D865DC" w:rsidRPr="00AE7A8D">
        <w:rPr>
          <w:b/>
          <w:color w:val="auto"/>
          <w:lang w:val="sr-Cyrl-RS"/>
        </w:rPr>
        <w:t xml:space="preserve"> и унапређење</w:t>
      </w:r>
      <w:r w:rsidRPr="00AE7A8D">
        <w:rPr>
          <w:b/>
          <w:color w:val="auto"/>
          <w:lang w:val="sr-Cyrl-RS"/>
        </w:rPr>
        <w:t xml:space="preserve"> квалитета</w:t>
      </w:r>
    </w:p>
    <w:p w14:paraId="53128261" w14:textId="77777777" w:rsidR="00E560D2" w:rsidRPr="00AE7A8D" w:rsidRDefault="00E560D2" w:rsidP="007622B6">
      <w:pPr>
        <w:pStyle w:val="Default"/>
        <w:spacing w:before="28" w:line="252" w:lineRule="auto"/>
        <w:ind w:right="-20"/>
        <w:jc w:val="right"/>
        <w:rPr>
          <w:color w:val="auto"/>
          <w:lang w:val="sr-Cyrl-RS"/>
        </w:rPr>
      </w:pPr>
    </w:p>
    <w:p w14:paraId="62486C05" w14:textId="77777777" w:rsidR="00E560D2" w:rsidRPr="00AE7A8D" w:rsidRDefault="00E560D2" w:rsidP="007622B6">
      <w:pPr>
        <w:pStyle w:val="Default"/>
        <w:spacing w:before="28" w:line="252" w:lineRule="auto"/>
        <w:ind w:right="-20"/>
        <w:jc w:val="right"/>
        <w:rPr>
          <w:color w:val="auto"/>
          <w:lang w:val="sr-Cyrl-RS"/>
        </w:rPr>
      </w:pPr>
    </w:p>
    <w:p w14:paraId="4101652C" w14:textId="77777777" w:rsidR="00E560D2" w:rsidRPr="00AE7A8D" w:rsidRDefault="00E560D2" w:rsidP="007622B6">
      <w:pPr>
        <w:pStyle w:val="Default"/>
        <w:spacing w:before="28" w:line="252" w:lineRule="auto"/>
        <w:ind w:right="-20"/>
        <w:jc w:val="right"/>
        <w:rPr>
          <w:color w:val="auto"/>
          <w:lang w:val="sr-Cyrl-RS"/>
        </w:rPr>
      </w:pPr>
    </w:p>
    <w:p w14:paraId="4B99056E" w14:textId="77777777" w:rsidR="00E40B70" w:rsidRPr="00AE7A8D" w:rsidRDefault="00E40B70" w:rsidP="007622B6">
      <w:pPr>
        <w:pStyle w:val="Default"/>
        <w:spacing w:before="28" w:line="252" w:lineRule="auto"/>
        <w:ind w:right="-20"/>
        <w:jc w:val="right"/>
        <w:rPr>
          <w:color w:val="auto"/>
          <w:lang w:val="sr-Cyrl-RS"/>
        </w:rPr>
      </w:pPr>
    </w:p>
    <w:p w14:paraId="1299C43A" w14:textId="77777777" w:rsidR="00E40B70" w:rsidRPr="00AE7A8D" w:rsidRDefault="00E40B70" w:rsidP="007622B6">
      <w:pPr>
        <w:pStyle w:val="Default"/>
        <w:spacing w:before="28" w:line="252" w:lineRule="auto"/>
        <w:ind w:right="-20"/>
        <w:jc w:val="right"/>
        <w:rPr>
          <w:color w:val="auto"/>
          <w:lang w:val="sr-Cyrl-RS"/>
        </w:rPr>
      </w:pPr>
    </w:p>
    <w:p w14:paraId="4DDBEF00" w14:textId="77777777" w:rsidR="00E40B70" w:rsidRPr="00AE7A8D" w:rsidRDefault="00E40B70" w:rsidP="007622B6">
      <w:pPr>
        <w:pStyle w:val="Default"/>
        <w:spacing w:before="28" w:line="252" w:lineRule="auto"/>
        <w:ind w:right="-20"/>
        <w:jc w:val="right"/>
        <w:rPr>
          <w:color w:val="auto"/>
          <w:lang w:val="sr-Cyrl-RS"/>
        </w:rPr>
      </w:pPr>
    </w:p>
    <w:p w14:paraId="3461D779" w14:textId="77777777" w:rsidR="00E40B70" w:rsidRPr="00AE7A8D" w:rsidRDefault="00E40B70" w:rsidP="007622B6">
      <w:pPr>
        <w:pStyle w:val="Default"/>
        <w:spacing w:before="28" w:line="252" w:lineRule="auto"/>
        <w:ind w:right="-20"/>
        <w:jc w:val="right"/>
        <w:rPr>
          <w:color w:val="auto"/>
          <w:lang w:val="sr-Cyrl-RS"/>
        </w:rPr>
      </w:pPr>
    </w:p>
    <w:p w14:paraId="3CF2D8B6" w14:textId="77777777" w:rsidR="005F0C10" w:rsidRPr="00AE7A8D" w:rsidRDefault="005F0C10" w:rsidP="007622B6">
      <w:pPr>
        <w:pStyle w:val="Default"/>
        <w:spacing w:before="28" w:line="252" w:lineRule="auto"/>
        <w:ind w:right="-20"/>
        <w:jc w:val="right"/>
        <w:rPr>
          <w:color w:val="auto"/>
          <w:lang w:val="sr-Cyrl-RS"/>
        </w:rPr>
      </w:pPr>
    </w:p>
    <w:p w14:paraId="0FB78278" w14:textId="77777777" w:rsidR="005F0C10" w:rsidRPr="00AE7A8D" w:rsidRDefault="005F0C10" w:rsidP="007622B6">
      <w:pPr>
        <w:pStyle w:val="Default"/>
        <w:spacing w:before="28" w:line="252" w:lineRule="auto"/>
        <w:ind w:right="-20"/>
        <w:jc w:val="right"/>
        <w:rPr>
          <w:color w:val="auto"/>
          <w:lang w:val="sr-Cyrl-RS"/>
        </w:rPr>
      </w:pPr>
    </w:p>
    <w:p w14:paraId="1FC39945" w14:textId="77777777" w:rsidR="005F0C10" w:rsidRPr="00AE7A8D" w:rsidRDefault="005F0C10" w:rsidP="007622B6">
      <w:pPr>
        <w:pStyle w:val="Default"/>
        <w:spacing w:before="28" w:line="252" w:lineRule="auto"/>
        <w:ind w:right="-20"/>
        <w:jc w:val="right"/>
        <w:rPr>
          <w:color w:val="auto"/>
          <w:lang w:val="sr-Cyrl-RS"/>
        </w:rPr>
      </w:pPr>
    </w:p>
    <w:p w14:paraId="0562CB0E" w14:textId="77777777" w:rsidR="005F0C10" w:rsidRPr="00AE7A8D" w:rsidRDefault="005F0C10" w:rsidP="007622B6">
      <w:pPr>
        <w:pStyle w:val="Default"/>
        <w:spacing w:before="28" w:line="252" w:lineRule="auto"/>
        <w:ind w:right="-20"/>
        <w:jc w:val="right"/>
        <w:rPr>
          <w:color w:val="auto"/>
          <w:lang w:val="sr-Cyrl-RS"/>
        </w:rPr>
      </w:pPr>
    </w:p>
    <w:p w14:paraId="34CE0A41" w14:textId="77777777" w:rsidR="005F0C10" w:rsidRPr="00AE7A8D" w:rsidRDefault="005F0C10" w:rsidP="007622B6">
      <w:pPr>
        <w:pStyle w:val="Default"/>
        <w:spacing w:before="28" w:line="252" w:lineRule="auto"/>
        <w:ind w:right="-20"/>
        <w:jc w:val="right"/>
        <w:rPr>
          <w:color w:val="auto"/>
          <w:lang w:val="sr-Cyrl-RS"/>
        </w:rPr>
      </w:pPr>
    </w:p>
    <w:p w14:paraId="62EBF3C5" w14:textId="77777777" w:rsidR="005F0C10" w:rsidRPr="00AE7A8D" w:rsidRDefault="005F0C10" w:rsidP="007622B6">
      <w:pPr>
        <w:pStyle w:val="Default"/>
        <w:spacing w:before="28" w:line="252" w:lineRule="auto"/>
        <w:ind w:right="-20"/>
        <w:jc w:val="right"/>
        <w:rPr>
          <w:color w:val="auto"/>
          <w:lang w:val="sr-Cyrl-RS"/>
        </w:rPr>
      </w:pPr>
    </w:p>
    <w:p w14:paraId="6D98A12B" w14:textId="77777777" w:rsidR="003315E5" w:rsidRPr="00AE7A8D" w:rsidRDefault="003315E5" w:rsidP="007622B6">
      <w:pPr>
        <w:pStyle w:val="Default"/>
        <w:spacing w:before="28" w:line="252" w:lineRule="auto"/>
        <w:ind w:right="-20"/>
        <w:jc w:val="right"/>
        <w:rPr>
          <w:color w:val="auto"/>
          <w:lang w:val="sr-Cyrl-RS"/>
        </w:rPr>
      </w:pPr>
    </w:p>
    <w:p w14:paraId="2946DB82" w14:textId="77777777" w:rsidR="003315E5" w:rsidRPr="00AE7A8D" w:rsidRDefault="003315E5" w:rsidP="007622B6">
      <w:pPr>
        <w:pStyle w:val="Default"/>
        <w:spacing w:before="28" w:line="252" w:lineRule="auto"/>
        <w:ind w:right="-20"/>
        <w:jc w:val="right"/>
        <w:rPr>
          <w:color w:val="auto"/>
          <w:lang w:val="sr-Cyrl-RS"/>
        </w:rPr>
      </w:pPr>
    </w:p>
    <w:p w14:paraId="5997CC1D" w14:textId="77777777" w:rsidR="005F0C10" w:rsidRPr="00AE7A8D" w:rsidRDefault="005F0C10" w:rsidP="007622B6">
      <w:pPr>
        <w:pStyle w:val="Default"/>
        <w:spacing w:before="28" w:line="252" w:lineRule="auto"/>
        <w:ind w:right="-20"/>
        <w:jc w:val="right"/>
        <w:rPr>
          <w:color w:val="auto"/>
          <w:lang w:val="sr-Cyrl-RS"/>
        </w:rPr>
      </w:pPr>
    </w:p>
    <w:p w14:paraId="110FFD37" w14:textId="77777777" w:rsidR="00E560D2" w:rsidRPr="00AE7A8D" w:rsidRDefault="00E560D2" w:rsidP="007622B6">
      <w:pPr>
        <w:pStyle w:val="Default"/>
        <w:spacing w:before="28" w:line="252" w:lineRule="auto"/>
        <w:ind w:right="-20"/>
        <w:jc w:val="right"/>
        <w:rPr>
          <w:color w:val="auto"/>
          <w:lang w:val="sr-Cyrl-RS"/>
        </w:rPr>
      </w:pPr>
    </w:p>
    <w:p w14:paraId="6B699379" w14:textId="77777777" w:rsidR="00E560D2" w:rsidRPr="00AE7A8D" w:rsidRDefault="00E560D2" w:rsidP="007622B6">
      <w:pPr>
        <w:pStyle w:val="Default"/>
        <w:spacing w:before="28" w:line="252" w:lineRule="auto"/>
        <w:ind w:right="-20"/>
        <w:jc w:val="right"/>
        <w:rPr>
          <w:color w:val="auto"/>
          <w:lang w:val="sr-Cyrl-RS"/>
        </w:rPr>
      </w:pPr>
    </w:p>
    <w:p w14:paraId="3FE9F23F" w14:textId="77777777" w:rsidR="00E560D2" w:rsidRPr="00AE7A8D" w:rsidRDefault="00E560D2" w:rsidP="007622B6">
      <w:pPr>
        <w:pStyle w:val="Default"/>
        <w:spacing w:before="28" w:line="252" w:lineRule="auto"/>
        <w:ind w:right="-20"/>
        <w:jc w:val="center"/>
        <w:rPr>
          <w:color w:val="auto"/>
          <w:lang w:val="sr-Cyrl-RS"/>
        </w:rPr>
      </w:pPr>
    </w:p>
    <w:p w14:paraId="1F72F646" w14:textId="77777777" w:rsidR="00E560D2" w:rsidRPr="00AE7A8D" w:rsidRDefault="00E560D2" w:rsidP="007622B6">
      <w:pPr>
        <w:pStyle w:val="Default"/>
        <w:spacing w:before="28" w:line="252" w:lineRule="auto"/>
        <w:ind w:right="-20"/>
        <w:jc w:val="center"/>
        <w:rPr>
          <w:color w:val="auto"/>
          <w:lang w:val="sr-Cyrl-RS"/>
        </w:rPr>
      </w:pPr>
    </w:p>
    <w:p w14:paraId="08CE6F91" w14:textId="77777777" w:rsidR="00E40B70" w:rsidRPr="00AE7A8D" w:rsidRDefault="00E40B70" w:rsidP="007622B6">
      <w:pPr>
        <w:pStyle w:val="Default"/>
        <w:spacing w:before="28" w:line="252" w:lineRule="auto"/>
        <w:ind w:right="-20"/>
        <w:jc w:val="right"/>
        <w:rPr>
          <w:color w:val="auto"/>
          <w:lang w:val="sr-Cyrl-RS"/>
        </w:rPr>
      </w:pPr>
    </w:p>
    <w:p w14:paraId="61CDCEAD" w14:textId="77777777" w:rsidR="00127479" w:rsidRPr="00AE7A8D" w:rsidRDefault="00127479" w:rsidP="007622B6">
      <w:pPr>
        <w:pStyle w:val="Default"/>
        <w:spacing w:before="28" w:line="252" w:lineRule="auto"/>
        <w:ind w:right="-20"/>
        <w:jc w:val="right"/>
        <w:rPr>
          <w:color w:val="auto"/>
          <w:lang w:val="sr-Cyrl-RS"/>
        </w:rPr>
      </w:pPr>
    </w:p>
    <w:p w14:paraId="6BB9E253" w14:textId="77777777" w:rsidR="001541B8" w:rsidRPr="00AE7A8D" w:rsidRDefault="001541B8" w:rsidP="007622B6">
      <w:pPr>
        <w:pStyle w:val="Default"/>
        <w:spacing w:before="28" w:line="252" w:lineRule="auto"/>
        <w:ind w:right="-20"/>
        <w:jc w:val="right"/>
        <w:rPr>
          <w:color w:val="auto"/>
          <w:lang w:val="sr-Cyrl-RS"/>
        </w:rPr>
      </w:pPr>
    </w:p>
    <w:p w14:paraId="23DE523C" w14:textId="77777777" w:rsidR="001541B8" w:rsidRPr="00AE7A8D" w:rsidRDefault="001541B8" w:rsidP="007622B6">
      <w:pPr>
        <w:pStyle w:val="Default"/>
        <w:spacing w:before="28" w:line="252" w:lineRule="auto"/>
        <w:ind w:right="-20"/>
        <w:jc w:val="right"/>
        <w:rPr>
          <w:color w:val="auto"/>
          <w:lang w:val="sr-Cyrl-RS"/>
        </w:rPr>
      </w:pPr>
    </w:p>
    <w:p w14:paraId="52E56223" w14:textId="77777777" w:rsidR="001541B8" w:rsidRPr="00AE7A8D" w:rsidRDefault="001541B8" w:rsidP="007622B6">
      <w:pPr>
        <w:pStyle w:val="Default"/>
        <w:spacing w:before="28" w:line="252" w:lineRule="auto"/>
        <w:ind w:right="-20"/>
        <w:jc w:val="right"/>
        <w:rPr>
          <w:color w:val="auto"/>
          <w:lang w:val="sr-Cyrl-RS"/>
        </w:rPr>
      </w:pPr>
    </w:p>
    <w:p w14:paraId="07547A01" w14:textId="77777777" w:rsidR="00E40B70" w:rsidRPr="00AE7A8D" w:rsidRDefault="00E40B70" w:rsidP="007622B6">
      <w:pPr>
        <w:pStyle w:val="Default"/>
        <w:spacing w:before="28" w:line="252" w:lineRule="auto"/>
        <w:ind w:right="-20"/>
        <w:jc w:val="right"/>
        <w:rPr>
          <w:color w:val="auto"/>
          <w:lang w:val="sr-Cyrl-RS"/>
        </w:rPr>
      </w:pPr>
    </w:p>
    <w:p w14:paraId="5043CB0F" w14:textId="77777777" w:rsidR="00E40B70" w:rsidRPr="00AE7A8D" w:rsidRDefault="00E40B70" w:rsidP="007622B6">
      <w:pPr>
        <w:pStyle w:val="Default"/>
        <w:spacing w:before="28" w:line="252" w:lineRule="auto"/>
        <w:ind w:right="-20"/>
        <w:jc w:val="right"/>
        <w:rPr>
          <w:color w:val="auto"/>
          <w:lang w:val="sr-Cyrl-RS"/>
        </w:rPr>
      </w:pPr>
    </w:p>
    <w:p w14:paraId="46D1B36B" w14:textId="77777777" w:rsidR="007F6955" w:rsidRPr="00AE7A8D" w:rsidRDefault="007F6955" w:rsidP="007F6955">
      <w:pPr>
        <w:pStyle w:val="Default"/>
        <w:spacing w:before="28" w:after="120" w:line="252" w:lineRule="auto"/>
        <w:ind w:right="-14"/>
        <w:jc w:val="right"/>
        <w:rPr>
          <w:b/>
          <w:color w:val="auto"/>
          <w:lang w:val="sr-Cyrl-RS"/>
        </w:rPr>
      </w:pPr>
      <w:r w:rsidRPr="00AE7A8D">
        <w:rPr>
          <w:b/>
          <w:color w:val="auto"/>
          <w:lang w:val="sr-Cyrl-RS"/>
        </w:rPr>
        <w:t xml:space="preserve">Чланови Комисије за обезбеђење и унапређење квалитета: </w:t>
      </w:r>
    </w:p>
    <w:p w14:paraId="399920DC" w14:textId="77777777" w:rsidR="007F6955" w:rsidRPr="00AE7A8D" w:rsidRDefault="007F6955" w:rsidP="007F6955">
      <w:pPr>
        <w:pStyle w:val="Default"/>
        <w:spacing w:before="28" w:line="252" w:lineRule="auto"/>
        <w:ind w:right="-20"/>
        <w:jc w:val="right"/>
        <w:rPr>
          <w:color w:val="auto"/>
          <w:lang w:val="sr-Cyrl-RS"/>
        </w:rPr>
      </w:pPr>
      <w:r w:rsidRPr="00AE7A8D">
        <w:rPr>
          <w:color w:val="auto"/>
          <w:lang w:val="sr-Cyrl-RS"/>
        </w:rPr>
        <w:t>Проф. др Снежана Ђорић-Вељковић-председник</w:t>
      </w:r>
    </w:p>
    <w:p w14:paraId="3E8F228B" w14:textId="77777777" w:rsidR="007F6955" w:rsidRPr="00AE7A8D" w:rsidRDefault="007F6955" w:rsidP="007F6955">
      <w:pPr>
        <w:pStyle w:val="Default"/>
        <w:spacing w:before="28" w:line="252" w:lineRule="auto"/>
        <w:ind w:right="-20"/>
        <w:jc w:val="right"/>
        <w:rPr>
          <w:color w:val="auto"/>
          <w:lang w:val="sr-Cyrl-RS"/>
        </w:rPr>
      </w:pPr>
      <w:r w:rsidRPr="00AE7A8D">
        <w:rPr>
          <w:color w:val="auto"/>
          <w:lang w:val="sr-Cyrl-RS"/>
        </w:rPr>
        <w:t>Проф. др Југослав Карамарковић-члан</w:t>
      </w:r>
    </w:p>
    <w:p w14:paraId="44BCFA18" w14:textId="77777777" w:rsidR="007F6955" w:rsidRPr="00AE7A8D" w:rsidRDefault="007F6955" w:rsidP="007F6955">
      <w:pPr>
        <w:pStyle w:val="Default"/>
        <w:spacing w:before="28" w:line="252" w:lineRule="auto"/>
        <w:ind w:right="-20"/>
        <w:jc w:val="right"/>
        <w:rPr>
          <w:color w:val="auto"/>
          <w:lang w:val="sr-Cyrl-RS"/>
        </w:rPr>
      </w:pPr>
      <w:r w:rsidRPr="00AE7A8D">
        <w:rPr>
          <w:color w:val="auto"/>
          <w:lang w:val="sr-Cyrl-RS"/>
        </w:rPr>
        <w:t>Проф. др Љиљана Василевска-члан</w:t>
      </w:r>
    </w:p>
    <w:p w14:paraId="3739ECA0" w14:textId="77777777" w:rsidR="007F6955" w:rsidRPr="00AE7A8D" w:rsidRDefault="007F6955" w:rsidP="007F6955">
      <w:pPr>
        <w:pStyle w:val="Default"/>
        <w:spacing w:before="28" w:line="252" w:lineRule="auto"/>
        <w:ind w:right="-20"/>
        <w:jc w:val="right"/>
        <w:rPr>
          <w:color w:val="auto"/>
          <w:lang w:val="sr-Cyrl-RS"/>
        </w:rPr>
      </w:pPr>
      <w:r w:rsidRPr="00AE7A8D">
        <w:rPr>
          <w:color w:val="auto"/>
          <w:lang w:val="sr-Cyrl-RS"/>
        </w:rPr>
        <w:t>Проф. др Драган Костић-члан</w:t>
      </w:r>
    </w:p>
    <w:p w14:paraId="354D671E" w14:textId="77777777" w:rsidR="007F6955" w:rsidRPr="00AE7A8D" w:rsidRDefault="007F6955" w:rsidP="007F6955">
      <w:pPr>
        <w:pStyle w:val="Default"/>
        <w:spacing w:before="28" w:line="252" w:lineRule="auto"/>
        <w:ind w:right="-20"/>
        <w:jc w:val="right"/>
        <w:rPr>
          <w:color w:val="auto"/>
          <w:lang w:val="sr-Cyrl-RS"/>
        </w:rPr>
      </w:pPr>
      <w:r w:rsidRPr="00AE7A8D">
        <w:rPr>
          <w:color w:val="auto"/>
          <w:lang w:val="sr-Cyrl-RS"/>
        </w:rPr>
        <w:t>Доцент др Биљана Младеновић-члан</w:t>
      </w:r>
    </w:p>
    <w:p w14:paraId="4264CAF8" w14:textId="77777777" w:rsidR="007F6955" w:rsidRPr="00AE7A8D" w:rsidRDefault="007F6955" w:rsidP="007F6955">
      <w:pPr>
        <w:pStyle w:val="Default"/>
        <w:spacing w:before="28" w:line="252" w:lineRule="auto"/>
        <w:ind w:right="-20"/>
        <w:jc w:val="right"/>
        <w:rPr>
          <w:color w:val="auto"/>
          <w:lang w:val="sr-Cyrl-RS"/>
        </w:rPr>
      </w:pPr>
      <w:r w:rsidRPr="00AE7A8D">
        <w:rPr>
          <w:color w:val="auto"/>
          <w:lang w:val="sr-Cyrl-RS"/>
        </w:rPr>
        <w:t xml:space="preserve">Проф. др Тодор Вацев-члан </w:t>
      </w:r>
    </w:p>
    <w:p w14:paraId="67F67FDA" w14:textId="77777777" w:rsidR="007F6955" w:rsidRPr="00AE7A8D" w:rsidRDefault="007F6955" w:rsidP="007F6955">
      <w:pPr>
        <w:pStyle w:val="Default"/>
        <w:spacing w:before="28" w:line="252" w:lineRule="auto"/>
        <w:ind w:right="-20"/>
        <w:jc w:val="right"/>
        <w:rPr>
          <w:color w:val="auto"/>
          <w:lang w:val="sr-Cyrl-RS"/>
        </w:rPr>
      </w:pPr>
      <w:r w:rsidRPr="00AE7A8D">
        <w:rPr>
          <w:color w:val="auto"/>
          <w:lang w:val="sr-Cyrl-RS"/>
        </w:rPr>
        <w:t>Доцент др Јелена Савић-члан</w:t>
      </w:r>
    </w:p>
    <w:p w14:paraId="25B032C8" w14:textId="260DF23C" w:rsidR="007F6955" w:rsidRPr="00AE7A8D" w:rsidRDefault="00E70A72" w:rsidP="007F6955">
      <w:pPr>
        <w:pStyle w:val="Default"/>
        <w:spacing w:before="28" w:line="252" w:lineRule="auto"/>
        <w:ind w:right="-20"/>
        <w:jc w:val="right"/>
        <w:rPr>
          <w:color w:val="auto"/>
          <w:lang w:val="sr-Cyrl-RS"/>
        </w:rPr>
      </w:pPr>
      <w:r w:rsidRPr="00AE7A8D">
        <w:rPr>
          <w:color w:val="auto"/>
          <w:lang w:val="sr-Cyrl-RS"/>
        </w:rPr>
        <w:t xml:space="preserve">Проф. др </w:t>
      </w:r>
      <w:r w:rsidR="007F6955" w:rsidRPr="00AE7A8D">
        <w:rPr>
          <w:color w:val="auto"/>
          <w:lang w:val="sr-Cyrl-RS"/>
        </w:rPr>
        <w:t>Милица Живковић-члан</w:t>
      </w:r>
    </w:p>
    <w:p w14:paraId="3AB5BF45" w14:textId="77777777" w:rsidR="007F6955" w:rsidRPr="00AE7A8D" w:rsidRDefault="007F6955" w:rsidP="007F6955">
      <w:pPr>
        <w:pStyle w:val="Default"/>
        <w:spacing w:before="28" w:line="252" w:lineRule="auto"/>
        <w:ind w:right="-20"/>
        <w:jc w:val="right"/>
        <w:rPr>
          <w:color w:val="auto"/>
          <w:lang w:val="sr-Cyrl-RS"/>
        </w:rPr>
      </w:pPr>
      <w:r w:rsidRPr="00AE7A8D">
        <w:rPr>
          <w:color w:val="auto"/>
          <w:lang w:val="sr-Cyrl-RS"/>
        </w:rPr>
        <w:t>Референт Јелена Игић-члан</w:t>
      </w:r>
    </w:p>
    <w:p w14:paraId="1F5886B5" w14:textId="77777777" w:rsidR="007F6955" w:rsidRPr="00AE7A8D" w:rsidRDefault="007F6955" w:rsidP="007F6955">
      <w:pPr>
        <w:pStyle w:val="Default"/>
        <w:spacing w:before="28" w:line="252" w:lineRule="auto"/>
        <w:ind w:right="-20"/>
        <w:jc w:val="right"/>
        <w:rPr>
          <w:color w:val="auto"/>
          <w:lang w:val="sr-Cyrl-RS"/>
        </w:rPr>
      </w:pPr>
      <w:r w:rsidRPr="00AE7A8D">
        <w:rPr>
          <w:color w:val="auto"/>
          <w:lang w:val="sr-Cyrl-RS"/>
        </w:rPr>
        <w:t xml:space="preserve">студент Ђорђе Маричић-члан </w:t>
      </w:r>
    </w:p>
    <w:p w14:paraId="02EB4D6B" w14:textId="77777777" w:rsidR="007F6955" w:rsidRPr="00AE7A8D" w:rsidRDefault="007F6955" w:rsidP="007F6955">
      <w:pPr>
        <w:pStyle w:val="Default"/>
        <w:spacing w:before="28" w:line="252" w:lineRule="auto"/>
        <w:ind w:right="-20"/>
        <w:jc w:val="right"/>
        <w:rPr>
          <w:color w:val="auto"/>
          <w:lang w:val="sr-Cyrl-RS"/>
        </w:rPr>
      </w:pPr>
      <w:r w:rsidRPr="00AE7A8D">
        <w:rPr>
          <w:color w:val="auto"/>
          <w:lang w:val="sr-Cyrl-RS"/>
        </w:rPr>
        <w:t xml:space="preserve">студент </w:t>
      </w:r>
      <w:r w:rsidRPr="00AE7A8D">
        <w:rPr>
          <w:rFonts w:eastAsia="Times New Roman" w:cs="Calibri"/>
          <w:color w:val="auto"/>
          <w:lang w:val="sr-Cyrl-RS"/>
        </w:rPr>
        <w:t>Ема Настић</w:t>
      </w:r>
      <w:r w:rsidRPr="00AE7A8D">
        <w:rPr>
          <w:color w:val="auto"/>
          <w:lang w:val="sr-Cyrl-RS"/>
        </w:rPr>
        <w:t xml:space="preserve"> -члан</w:t>
      </w:r>
    </w:p>
    <w:p w14:paraId="07459315" w14:textId="77777777" w:rsidR="007F6955" w:rsidRPr="00AE7A8D" w:rsidRDefault="007F6955" w:rsidP="007F6955">
      <w:pPr>
        <w:pStyle w:val="Default"/>
        <w:spacing w:before="28" w:line="252" w:lineRule="auto"/>
        <w:ind w:right="-20"/>
        <w:jc w:val="center"/>
        <w:rPr>
          <w:color w:val="auto"/>
          <w:lang w:val="sr-Cyrl-RS"/>
        </w:rPr>
      </w:pPr>
    </w:p>
    <w:p w14:paraId="6537F28F" w14:textId="77777777" w:rsidR="00E40B70" w:rsidRPr="00AE7A8D" w:rsidRDefault="00E40B70" w:rsidP="007622B6">
      <w:pPr>
        <w:pStyle w:val="Default"/>
        <w:spacing w:line="252" w:lineRule="auto"/>
        <w:ind w:right="-14"/>
        <w:jc w:val="right"/>
        <w:rPr>
          <w:color w:val="auto"/>
          <w:lang w:val="sr-Cyrl-RS"/>
        </w:rPr>
      </w:pPr>
    </w:p>
    <w:p w14:paraId="6DFB9E20" w14:textId="77777777" w:rsidR="00826C34" w:rsidRPr="00AE7A8D" w:rsidRDefault="00826C34" w:rsidP="007622B6">
      <w:pPr>
        <w:pStyle w:val="Default"/>
        <w:spacing w:line="252" w:lineRule="auto"/>
        <w:ind w:right="-14"/>
        <w:jc w:val="right"/>
        <w:rPr>
          <w:color w:val="auto"/>
          <w:lang w:val="sr-Cyrl-RS"/>
        </w:rPr>
      </w:pPr>
    </w:p>
    <w:p w14:paraId="70DF9E56" w14:textId="77777777" w:rsidR="00E560D2" w:rsidRPr="00AE7A8D" w:rsidRDefault="00E560D2" w:rsidP="007622B6">
      <w:pPr>
        <w:pStyle w:val="Default"/>
        <w:spacing w:before="28" w:line="252" w:lineRule="auto"/>
        <w:ind w:right="-20"/>
        <w:jc w:val="center"/>
        <w:rPr>
          <w:color w:val="auto"/>
          <w:lang w:val="sr-Cyrl-RS"/>
        </w:rPr>
      </w:pPr>
    </w:p>
    <w:p w14:paraId="44E871BC" w14:textId="77777777" w:rsidR="00E560D2" w:rsidRPr="00AE7A8D" w:rsidRDefault="00E560D2" w:rsidP="007622B6">
      <w:pPr>
        <w:pStyle w:val="Default"/>
        <w:spacing w:before="28" w:line="252" w:lineRule="auto"/>
        <w:ind w:right="-20"/>
        <w:jc w:val="center"/>
        <w:rPr>
          <w:color w:val="auto"/>
          <w:lang w:val="sr-Cyrl-RS"/>
        </w:rPr>
      </w:pPr>
    </w:p>
    <w:p w14:paraId="144A5D23" w14:textId="77777777" w:rsidR="00E560D2" w:rsidRPr="00AE7A8D" w:rsidRDefault="00E560D2" w:rsidP="007622B6">
      <w:pPr>
        <w:pStyle w:val="Default"/>
        <w:spacing w:before="28" w:line="252" w:lineRule="auto"/>
        <w:ind w:right="-20"/>
        <w:jc w:val="center"/>
        <w:rPr>
          <w:color w:val="auto"/>
          <w:lang w:val="sr-Cyrl-RS"/>
        </w:rPr>
      </w:pPr>
    </w:p>
    <w:p w14:paraId="738610EB" w14:textId="77777777" w:rsidR="00E560D2" w:rsidRPr="00AE7A8D" w:rsidRDefault="00E560D2" w:rsidP="007622B6">
      <w:pPr>
        <w:spacing w:line="252" w:lineRule="auto"/>
        <w:rPr>
          <w:rFonts w:ascii="Times New Roman" w:hAnsi="Times New Roman"/>
          <w:sz w:val="24"/>
          <w:szCs w:val="24"/>
          <w:lang w:val="sr-Cyrl-RS"/>
        </w:rPr>
      </w:pPr>
      <w:r w:rsidRPr="00AE7A8D">
        <w:rPr>
          <w:rFonts w:ascii="Times New Roman" w:hAnsi="Times New Roman"/>
          <w:sz w:val="24"/>
          <w:szCs w:val="24"/>
          <w:lang w:val="sr-Cyrl-RS"/>
        </w:rPr>
        <w:br w:type="page"/>
      </w:r>
    </w:p>
    <w:p w14:paraId="637805D2" w14:textId="77777777" w:rsidR="009346CF" w:rsidRPr="00AE7A8D" w:rsidRDefault="009346CF" w:rsidP="007622B6">
      <w:pPr>
        <w:spacing w:line="252" w:lineRule="auto"/>
        <w:jc w:val="left"/>
        <w:rPr>
          <w:rFonts w:ascii="Times New Roman" w:hAnsi="Times New Roman"/>
          <w:b/>
          <w:sz w:val="24"/>
          <w:szCs w:val="24"/>
          <w:lang w:val="sr-Cyrl-RS"/>
        </w:rPr>
      </w:pPr>
    </w:p>
    <w:p w14:paraId="463F29E8" w14:textId="77777777" w:rsidR="009346CF" w:rsidRPr="00AE7A8D" w:rsidRDefault="009346CF" w:rsidP="007622B6">
      <w:pPr>
        <w:spacing w:line="252" w:lineRule="auto"/>
        <w:jc w:val="left"/>
        <w:rPr>
          <w:rFonts w:ascii="Times New Roman" w:hAnsi="Times New Roman"/>
          <w:b/>
          <w:sz w:val="24"/>
          <w:szCs w:val="24"/>
          <w:lang w:val="sr-Cyrl-RS"/>
        </w:rPr>
      </w:pPr>
    </w:p>
    <w:p w14:paraId="3B7B4B86" w14:textId="77777777" w:rsidR="009346CF" w:rsidRPr="00AE7A8D" w:rsidRDefault="009346CF" w:rsidP="007622B6">
      <w:pPr>
        <w:spacing w:line="252" w:lineRule="auto"/>
        <w:jc w:val="left"/>
        <w:rPr>
          <w:rFonts w:ascii="Times New Roman" w:hAnsi="Times New Roman"/>
          <w:b/>
          <w:sz w:val="24"/>
          <w:szCs w:val="24"/>
          <w:lang w:val="sr-Cyrl-RS"/>
        </w:rPr>
      </w:pPr>
    </w:p>
    <w:p w14:paraId="3A0FF5F2" w14:textId="77777777" w:rsidR="009346CF" w:rsidRPr="00AE7A8D" w:rsidRDefault="009346CF" w:rsidP="007622B6">
      <w:pPr>
        <w:spacing w:line="252" w:lineRule="auto"/>
        <w:jc w:val="left"/>
        <w:rPr>
          <w:rFonts w:ascii="Times New Roman" w:hAnsi="Times New Roman"/>
          <w:b/>
          <w:sz w:val="24"/>
          <w:szCs w:val="24"/>
          <w:lang w:val="sr-Cyrl-RS"/>
        </w:rPr>
      </w:pPr>
    </w:p>
    <w:p w14:paraId="57ADCD4D" w14:textId="77777777" w:rsidR="00F9788A" w:rsidRPr="00AE7A8D" w:rsidRDefault="00F9788A" w:rsidP="007622B6">
      <w:pPr>
        <w:spacing w:line="252" w:lineRule="auto"/>
        <w:jc w:val="left"/>
        <w:rPr>
          <w:rFonts w:ascii="Times New Roman" w:hAnsi="Times New Roman"/>
          <w:b/>
          <w:sz w:val="24"/>
          <w:szCs w:val="24"/>
          <w:lang w:val="sr-Cyrl-RS"/>
        </w:rPr>
      </w:pPr>
      <w:r w:rsidRPr="00AE7A8D">
        <w:rPr>
          <w:rFonts w:ascii="Times New Roman" w:hAnsi="Times New Roman"/>
          <w:b/>
          <w:sz w:val="24"/>
          <w:szCs w:val="24"/>
          <w:lang w:val="sr-Cyrl-RS"/>
        </w:rPr>
        <w:t>САДРЖАЈ</w:t>
      </w:r>
    </w:p>
    <w:p w14:paraId="5630AD66" w14:textId="77777777" w:rsidR="00F9788A" w:rsidRPr="00AE7A8D" w:rsidRDefault="00F9788A" w:rsidP="007622B6">
      <w:pPr>
        <w:spacing w:line="252" w:lineRule="auto"/>
        <w:jc w:val="left"/>
        <w:rPr>
          <w:rFonts w:ascii="Times New Roman" w:hAnsi="Times New Roman"/>
          <w:b/>
          <w:sz w:val="24"/>
          <w:szCs w:val="24"/>
          <w:lang w:val="sr-Cyrl-RS"/>
        </w:rPr>
      </w:pPr>
    </w:p>
    <w:p w14:paraId="61829076" w14:textId="77777777" w:rsidR="006A58CD" w:rsidRPr="00AE7A8D" w:rsidRDefault="006A58CD" w:rsidP="007622B6">
      <w:pPr>
        <w:spacing w:line="252" w:lineRule="auto"/>
        <w:ind w:firstLine="0"/>
        <w:jc w:val="left"/>
        <w:rPr>
          <w:rFonts w:ascii="Times New Roman" w:hAnsi="Times New Roman"/>
          <w:b/>
          <w:sz w:val="24"/>
          <w:szCs w:val="24"/>
          <w:lang w:val="sr-Cyrl-RS"/>
        </w:rPr>
      </w:pPr>
    </w:p>
    <w:tbl>
      <w:tblPr>
        <w:tblW w:w="8744" w:type="dxa"/>
        <w:tblInd w:w="499" w:type="dxa"/>
        <w:tblLook w:val="04A0" w:firstRow="1" w:lastRow="0" w:firstColumn="1" w:lastColumn="0" w:noHBand="0" w:noVBand="1"/>
      </w:tblPr>
      <w:tblGrid>
        <w:gridCol w:w="7889"/>
        <w:gridCol w:w="855"/>
      </w:tblGrid>
      <w:tr w:rsidR="00B37E11" w:rsidRPr="00AE7A8D" w14:paraId="1BAF96F5" w14:textId="77777777" w:rsidTr="00B37E11">
        <w:tc>
          <w:tcPr>
            <w:tcW w:w="7889" w:type="dxa"/>
          </w:tcPr>
          <w:p w14:paraId="2DEE4C6C" w14:textId="77777777" w:rsidR="00B37E11" w:rsidRPr="00AE7A8D" w:rsidRDefault="00B37E11" w:rsidP="007622B6">
            <w:pPr>
              <w:spacing w:line="252" w:lineRule="auto"/>
              <w:ind w:left="0" w:firstLine="0"/>
              <w:jc w:val="left"/>
              <w:rPr>
                <w:rFonts w:ascii="Times New Roman" w:hAnsi="Times New Roman"/>
                <w:b/>
                <w:sz w:val="24"/>
                <w:szCs w:val="24"/>
                <w:lang w:val="sr-Cyrl-RS"/>
              </w:rPr>
            </w:pPr>
            <w:r w:rsidRPr="00AE7A8D">
              <w:rPr>
                <w:rFonts w:ascii="Times New Roman" w:hAnsi="Times New Roman"/>
                <w:sz w:val="24"/>
                <w:szCs w:val="24"/>
                <w:lang w:val="sr-Cyrl-RS"/>
              </w:rPr>
              <w:t xml:space="preserve">КАТЕГОРИЈЕ ЗА ВРЕДНОВАЊЕ И КВАНТИФИКОВАЊЕ </w:t>
            </w:r>
            <w:r w:rsidRPr="00AE7A8D">
              <w:rPr>
                <w:rFonts w:ascii="Times New Roman" w:hAnsi="Times New Roman"/>
                <w:sz w:val="24"/>
                <w:szCs w:val="24"/>
                <w:lang w:val="sr-Cyrl-RS"/>
              </w:rPr>
              <w:tab/>
              <w:t>...................</w:t>
            </w:r>
          </w:p>
        </w:tc>
        <w:tc>
          <w:tcPr>
            <w:tcW w:w="855" w:type="dxa"/>
          </w:tcPr>
          <w:p w14:paraId="2598DEE6" w14:textId="77777777" w:rsidR="00B37E11" w:rsidRPr="00AE7A8D" w:rsidRDefault="00B37E11" w:rsidP="007622B6">
            <w:pPr>
              <w:spacing w:line="252" w:lineRule="auto"/>
              <w:ind w:left="0" w:firstLine="0"/>
              <w:jc w:val="right"/>
              <w:rPr>
                <w:rFonts w:ascii="Times New Roman" w:hAnsi="Times New Roman"/>
                <w:sz w:val="24"/>
                <w:szCs w:val="24"/>
                <w:lang w:val="sr-Cyrl-RS"/>
              </w:rPr>
            </w:pPr>
            <w:r w:rsidRPr="00AE7A8D">
              <w:rPr>
                <w:rFonts w:ascii="Times New Roman" w:hAnsi="Times New Roman"/>
                <w:sz w:val="24"/>
                <w:szCs w:val="24"/>
                <w:lang w:val="sr-Cyrl-RS"/>
              </w:rPr>
              <w:t>4</w:t>
            </w:r>
          </w:p>
        </w:tc>
      </w:tr>
      <w:tr w:rsidR="00B37E11" w:rsidRPr="00AE7A8D" w14:paraId="59B170A7" w14:textId="77777777" w:rsidTr="00B37E11">
        <w:tc>
          <w:tcPr>
            <w:tcW w:w="7889" w:type="dxa"/>
          </w:tcPr>
          <w:p w14:paraId="4F74EE26" w14:textId="77777777" w:rsidR="00B37E11" w:rsidRPr="00AE7A8D" w:rsidRDefault="00B37E11" w:rsidP="007622B6">
            <w:pPr>
              <w:spacing w:before="40" w:line="252" w:lineRule="auto"/>
              <w:ind w:left="317" w:firstLine="0"/>
              <w:jc w:val="left"/>
              <w:rPr>
                <w:rFonts w:ascii="Times New Roman" w:hAnsi="Times New Roman"/>
                <w:b/>
                <w:sz w:val="24"/>
                <w:szCs w:val="24"/>
                <w:lang w:val="sr-Cyrl-RS"/>
              </w:rPr>
            </w:pPr>
            <w:r w:rsidRPr="00AE7A8D">
              <w:rPr>
                <w:rFonts w:ascii="Times New Roman" w:hAnsi="Times New Roman"/>
                <w:sz w:val="24"/>
                <w:szCs w:val="24"/>
                <w:lang w:val="sr-Cyrl-RS"/>
              </w:rPr>
              <w:t xml:space="preserve">1. УВОД </w:t>
            </w:r>
            <w:r w:rsidRPr="00AE7A8D">
              <w:rPr>
                <w:rFonts w:ascii="Times New Roman" w:hAnsi="Times New Roman"/>
                <w:sz w:val="24"/>
                <w:szCs w:val="24"/>
                <w:lang w:val="sr-Cyrl-RS"/>
              </w:rPr>
              <w:tab/>
              <w:t xml:space="preserve">    ...................................................................................................</w:t>
            </w:r>
          </w:p>
        </w:tc>
        <w:tc>
          <w:tcPr>
            <w:tcW w:w="855" w:type="dxa"/>
          </w:tcPr>
          <w:p w14:paraId="78941E47" w14:textId="77777777" w:rsidR="00B37E11" w:rsidRPr="00AE7A8D" w:rsidRDefault="00B37E11" w:rsidP="007622B6">
            <w:pPr>
              <w:spacing w:line="252" w:lineRule="auto"/>
              <w:ind w:left="0" w:firstLine="0"/>
              <w:jc w:val="right"/>
              <w:rPr>
                <w:rFonts w:ascii="Times New Roman" w:hAnsi="Times New Roman"/>
                <w:sz w:val="24"/>
                <w:szCs w:val="24"/>
                <w:lang w:val="sr-Cyrl-RS"/>
              </w:rPr>
            </w:pPr>
            <w:r w:rsidRPr="00AE7A8D">
              <w:rPr>
                <w:rFonts w:ascii="Times New Roman" w:hAnsi="Times New Roman"/>
                <w:sz w:val="24"/>
                <w:szCs w:val="24"/>
                <w:lang w:val="sr-Cyrl-RS"/>
              </w:rPr>
              <w:t>5</w:t>
            </w:r>
          </w:p>
        </w:tc>
      </w:tr>
      <w:tr w:rsidR="00B37E11" w:rsidRPr="00AE7A8D" w14:paraId="7EA434FD" w14:textId="77777777" w:rsidTr="00B37E11">
        <w:tc>
          <w:tcPr>
            <w:tcW w:w="7889" w:type="dxa"/>
          </w:tcPr>
          <w:p w14:paraId="798B59C5" w14:textId="77777777" w:rsidR="00B37E11" w:rsidRPr="00AE7A8D" w:rsidRDefault="00826C34" w:rsidP="007622B6">
            <w:pPr>
              <w:spacing w:before="40" w:line="252" w:lineRule="auto"/>
              <w:ind w:left="562" w:hanging="245"/>
              <w:jc w:val="left"/>
              <w:rPr>
                <w:rFonts w:ascii="Times New Roman" w:hAnsi="Times New Roman"/>
                <w:b/>
                <w:sz w:val="24"/>
                <w:szCs w:val="24"/>
                <w:lang w:val="sr-Cyrl-RS"/>
              </w:rPr>
            </w:pPr>
            <w:r w:rsidRPr="00AE7A8D">
              <w:rPr>
                <w:rFonts w:ascii="Times New Roman" w:hAnsi="Times New Roman"/>
                <w:sz w:val="24"/>
                <w:szCs w:val="24"/>
                <w:lang w:val="sr-Cyrl-RS"/>
              </w:rPr>
              <w:t>2</w:t>
            </w:r>
            <w:r w:rsidR="00B37E11" w:rsidRPr="00AE7A8D">
              <w:rPr>
                <w:rFonts w:ascii="Times New Roman" w:hAnsi="Times New Roman"/>
                <w:sz w:val="24"/>
                <w:szCs w:val="24"/>
                <w:lang w:val="sr-Cyrl-RS"/>
              </w:rPr>
              <w:t>. ОПИС И ОЦЕНА ИСПУЊЕНОСТИ СТАНДАРДА И МЕРЕ ЗА ПОБОЉШАЊЕ КВАЛИТЕТА</w:t>
            </w:r>
            <w:r w:rsidR="00B37E11" w:rsidRPr="00AE7A8D">
              <w:rPr>
                <w:rFonts w:ascii="Times New Roman" w:hAnsi="Times New Roman"/>
                <w:sz w:val="24"/>
                <w:szCs w:val="24"/>
                <w:lang w:val="sr-Cyrl-RS"/>
              </w:rPr>
              <w:tab/>
              <w:t xml:space="preserve"> ......................................................</w:t>
            </w:r>
          </w:p>
        </w:tc>
        <w:tc>
          <w:tcPr>
            <w:tcW w:w="855" w:type="dxa"/>
          </w:tcPr>
          <w:p w14:paraId="2BA226A1" w14:textId="77777777" w:rsidR="00B37E11" w:rsidRPr="00AE7A8D" w:rsidRDefault="00B37E11" w:rsidP="007622B6">
            <w:pPr>
              <w:spacing w:line="252" w:lineRule="auto"/>
              <w:ind w:left="0" w:firstLine="0"/>
              <w:jc w:val="right"/>
              <w:rPr>
                <w:rFonts w:ascii="Times New Roman" w:hAnsi="Times New Roman"/>
                <w:sz w:val="24"/>
                <w:szCs w:val="24"/>
                <w:lang w:val="sr-Cyrl-RS"/>
              </w:rPr>
            </w:pPr>
          </w:p>
          <w:p w14:paraId="29B4EA11" w14:textId="77777777" w:rsidR="00B37E11" w:rsidRPr="00AE7A8D" w:rsidRDefault="00FF2692" w:rsidP="007622B6">
            <w:pPr>
              <w:spacing w:line="252" w:lineRule="auto"/>
              <w:ind w:left="0" w:firstLine="0"/>
              <w:jc w:val="right"/>
              <w:rPr>
                <w:rFonts w:ascii="Times New Roman" w:hAnsi="Times New Roman"/>
                <w:sz w:val="24"/>
                <w:szCs w:val="24"/>
              </w:rPr>
            </w:pPr>
            <w:r w:rsidRPr="00AE7A8D">
              <w:rPr>
                <w:rFonts w:ascii="Times New Roman" w:hAnsi="Times New Roman"/>
                <w:sz w:val="24"/>
                <w:szCs w:val="24"/>
              </w:rPr>
              <w:t>6</w:t>
            </w:r>
          </w:p>
        </w:tc>
      </w:tr>
      <w:tr w:rsidR="00B37E11" w:rsidRPr="00AE7A8D" w14:paraId="042620FE" w14:textId="77777777" w:rsidTr="00B37E11">
        <w:tc>
          <w:tcPr>
            <w:tcW w:w="7889" w:type="dxa"/>
          </w:tcPr>
          <w:p w14:paraId="451AF6BB" w14:textId="77777777" w:rsidR="00B37E11" w:rsidRPr="00AE7A8D" w:rsidRDefault="00826C34" w:rsidP="007622B6">
            <w:pPr>
              <w:spacing w:line="252" w:lineRule="auto"/>
              <w:ind w:left="491" w:firstLine="0"/>
              <w:jc w:val="left"/>
              <w:rPr>
                <w:rFonts w:ascii="Times New Roman" w:hAnsi="Times New Roman"/>
                <w:b/>
                <w:sz w:val="24"/>
                <w:szCs w:val="24"/>
                <w:lang w:val="sr-Cyrl-RS"/>
              </w:rPr>
            </w:pPr>
            <w:r w:rsidRPr="00AE7A8D">
              <w:rPr>
                <w:rFonts w:ascii="Times New Roman" w:hAnsi="Times New Roman"/>
                <w:sz w:val="24"/>
                <w:szCs w:val="24"/>
                <w:lang w:val="sr-Cyrl-RS"/>
              </w:rPr>
              <w:t>2</w:t>
            </w:r>
            <w:r w:rsidR="00B37E11" w:rsidRPr="00AE7A8D">
              <w:rPr>
                <w:rFonts w:ascii="Times New Roman" w:hAnsi="Times New Roman"/>
                <w:sz w:val="24"/>
                <w:szCs w:val="24"/>
                <w:lang w:val="sr-Cyrl-RS"/>
              </w:rPr>
              <w:t>.</w:t>
            </w:r>
            <w:r w:rsidRPr="00AE7A8D">
              <w:rPr>
                <w:rFonts w:ascii="Times New Roman" w:hAnsi="Times New Roman"/>
                <w:sz w:val="24"/>
                <w:szCs w:val="24"/>
                <w:lang w:val="sr-Cyrl-RS"/>
              </w:rPr>
              <w:t>1</w:t>
            </w:r>
            <w:r w:rsidR="00B37E11" w:rsidRPr="00AE7A8D">
              <w:rPr>
                <w:rFonts w:ascii="Times New Roman" w:hAnsi="Times New Roman"/>
                <w:sz w:val="24"/>
                <w:szCs w:val="24"/>
                <w:lang w:val="sr-Cyrl-RS"/>
              </w:rPr>
              <w:t>. Стандард 4. Квалитет студијског програма</w:t>
            </w:r>
            <w:r w:rsidR="00B37E11" w:rsidRPr="00AE7A8D">
              <w:rPr>
                <w:rFonts w:ascii="Times New Roman" w:hAnsi="Times New Roman"/>
                <w:sz w:val="24"/>
                <w:szCs w:val="24"/>
                <w:lang w:val="sr-Cyrl-RS"/>
              </w:rPr>
              <w:tab/>
              <w:t>...............................</w:t>
            </w:r>
          </w:p>
        </w:tc>
        <w:tc>
          <w:tcPr>
            <w:tcW w:w="855" w:type="dxa"/>
          </w:tcPr>
          <w:p w14:paraId="1B87E3DE" w14:textId="77777777" w:rsidR="00B37E11" w:rsidRPr="00AE7A8D" w:rsidRDefault="00FF2692" w:rsidP="007622B6">
            <w:pPr>
              <w:spacing w:line="252" w:lineRule="auto"/>
              <w:ind w:left="0" w:firstLine="0"/>
              <w:jc w:val="right"/>
              <w:rPr>
                <w:rFonts w:ascii="Times New Roman" w:hAnsi="Times New Roman"/>
                <w:sz w:val="24"/>
                <w:szCs w:val="24"/>
              </w:rPr>
            </w:pPr>
            <w:r w:rsidRPr="00AE7A8D">
              <w:rPr>
                <w:rFonts w:ascii="Times New Roman" w:hAnsi="Times New Roman"/>
                <w:sz w:val="24"/>
                <w:szCs w:val="24"/>
              </w:rPr>
              <w:t>6</w:t>
            </w:r>
          </w:p>
        </w:tc>
      </w:tr>
      <w:tr w:rsidR="00B37E11" w:rsidRPr="00AE7A8D" w14:paraId="63569C3F" w14:textId="77777777" w:rsidTr="00B37E11">
        <w:tc>
          <w:tcPr>
            <w:tcW w:w="7889" w:type="dxa"/>
          </w:tcPr>
          <w:p w14:paraId="143B0680" w14:textId="77777777" w:rsidR="00B37E11" w:rsidRPr="00AE7A8D" w:rsidRDefault="00826C34" w:rsidP="007622B6">
            <w:pPr>
              <w:spacing w:line="252" w:lineRule="auto"/>
              <w:ind w:left="491" w:firstLine="0"/>
              <w:jc w:val="left"/>
              <w:rPr>
                <w:rFonts w:ascii="Times New Roman" w:hAnsi="Times New Roman"/>
                <w:b/>
                <w:sz w:val="24"/>
                <w:szCs w:val="24"/>
                <w:lang w:val="sr-Cyrl-RS"/>
              </w:rPr>
            </w:pPr>
            <w:r w:rsidRPr="00AE7A8D">
              <w:rPr>
                <w:rFonts w:ascii="Times New Roman" w:hAnsi="Times New Roman"/>
                <w:sz w:val="24"/>
                <w:szCs w:val="24"/>
                <w:lang w:val="sr-Cyrl-RS"/>
              </w:rPr>
              <w:t>2</w:t>
            </w:r>
            <w:r w:rsidR="00B37E11" w:rsidRPr="00AE7A8D">
              <w:rPr>
                <w:rFonts w:ascii="Times New Roman" w:hAnsi="Times New Roman"/>
                <w:sz w:val="24"/>
                <w:szCs w:val="24"/>
                <w:lang w:val="sr-Cyrl-RS"/>
              </w:rPr>
              <w:t>.</w:t>
            </w:r>
            <w:r w:rsidRPr="00AE7A8D">
              <w:rPr>
                <w:rFonts w:ascii="Times New Roman" w:hAnsi="Times New Roman"/>
                <w:sz w:val="24"/>
                <w:szCs w:val="24"/>
                <w:lang w:val="sr-Cyrl-RS"/>
              </w:rPr>
              <w:t>2</w:t>
            </w:r>
            <w:r w:rsidR="00B37E11" w:rsidRPr="00AE7A8D">
              <w:rPr>
                <w:rFonts w:ascii="Times New Roman" w:hAnsi="Times New Roman"/>
                <w:sz w:val="24"/>
                <w:szCs w:val="24"/>
                <w:lang w:val="sr-Cyrl-RS"/>
              </w:rPr>
              <w:t xml:space="preserve">. Стандард 5. Квалитет наставног процеса </w:t>
            </w:r>
            <w:r w:rsidR="00B37E11" w:rsidRPr="00AE7A8D">
              <w:rPr>
                <w:rFonts w:ascii="Times New Roman" w:hAnsi="Times New Roman"/>
                <w:sz w:val="24"/>
                <w:szCs w:val="24"/>
                <w:lang w:val="sr-Cyrl-RS"/>
              </w:rPr>
              <w:tab/>
              <w:t>...............................</w:t>
            </w:r>
          </w:p>
        </w:tc>
        <w:tc>
          <w:tcPr>
            <w:tcW w:w="855" w:type="dxa"/>
          </w:tcPr>
          <w:p w14:paraId="111B77A1" w14:textId="73C61A87" w:rsidR="00B37E11" w:rsidRPr="00AE7A8D" w:rsidRDefault="00FF2692" w:rsidP="00AE7A8D">
            <w:pPr>
              <w:spacing w:line="252" w:lineRule="auto"/>
              <w:ind w:left="0" w:firstLine="0"/>
              <w:jc w:val="right"/>
              <w:rPr>
                <w:rFonts w:ascii="Times New Roman" w:hAnsi="Times New Roman"/>
                <w:sz w:val="24"/>
                <w:szCs w:val="24"/>
                <w:lang w:val="sr-Cyrl-RS"/>
              </w:rPr>
            </w:pPr>
            <w:r w:rsidRPr="00AE7A8D">
              <w:rPr>
                <w:rFonts w:ascii="Times New Roman" w:hAnsi="Times New Roman"/>
                <w:sz w:val="24"/>
                <w:szCs w:val="24"/>
              </w:rPr>
              <w:t>1</w:t>
            </w:r>
            <w:r w:rsidR="00AE7A8D" w:rsidRPr="00AE7A8D">
              <w:rPr>
                <w:rFonts w:ascii="Times New Roman" w:hAnsi="Times New Roman"/>
                <w:sz w:val="24"/>
                <w:szCs w:val="24"/>
                <w:lang w:val="sr-Cyrl-RS"/>
              </w:rPr>
              <w:t>9</w:t>
            </w:r>
          </w:p>
        </w:tc>
      </w:tr>
      <w:tr w:rsidR="00B37E11" w:rsidRPr="00AE7A8D" w14:paraId="3CC948DA" w14:textId="77777777" w:rsidTr="00B37E11">
        <w:tc>
          <w:tcPr>
            <w:tcW w:w="7889" w:type="dxa"/>
          </w:tcPr>
          <w:p w14:paraId="5B8A16A2" w14:textId="77777777" w:rsidR="00B37E11" w:rsidRPr="00AE7A8D" w:rsidRDefault="00826C34" w:rsidP="007622B6">
            <w:pPr>
              <w:spacing w:line="252" w:lineRule="auto"/>
              <w:ind w:left="491" w:firstLine="0"/>
              <w:jc w:val="left"/>
              <w:rPr>
                <w:rFonts w:ascii="Times New Roman" w:hAnsi="Times New Roman"/>
                <w:b/>
                <w:sz w:val="24"/>
                <w:szCs w:val="24"/>
                <w:lang w:val="sr-Cyrl-RS"/>
              </w:rPr>
            </w:pPr>
            <w:r w:rsidRPr="00AE7A8D">
              <w:rPr>
                <w:rFonts w:ascii="Times New Roman" w:hAnsi="Times New Roman"/>
                <w:sz w:val="24"/>
                <w:szCs w:val="24"/>
                <w:lang w:val="sr-Cyrl-RS"/>
              </w:rPr>
              <w:t>2</w:t>
            </w:r>
            <w:r w:rsidR="00B37E11" w:rsidRPr="00AE7A8D">
              <w:rPr>
                <w:rFonts w:ascii="Times New Roman" w:hAnsi="Times New Roman"/>
                <w:sz w:val="24"/>
                <w:szCs w:val="24"/>
                <w:lang w:val="sr-Cyrl-RS"/>
              </w:rPr>
              <w:t>.</w:t>
            </w:r>
            <w:r w:rsidRPr="00AE7A8D">
              <w:rPr>
                <w:rFonts w:ascii="Times New Roman" w:hAnsi="Times New Roman"/>
                <w:sz w:val="24"/>
                <w:szCs w:val="24"/>
                <w:lang w:val="sr-Cyrl-RS"/>
              </w:rPr>
              <w:t>3</w:t>
            </w:r>
            <w:r w:rsidR="00B37E11" w:rsidRPr="00AE7A8D">
              <w:rPr>
                <w:rFonts w:ascii="Times New Roman" w:hAnsi="Times New Roman"/>
                <w:sz w:val="24"/>
                <w:szCs w:val="24"/>
                <w:lang w:val="sr-Cyrl-RS"/>
              </w:rPr>
              <w:t xml:space="preserve">. Стандард 7. Квалитет наставника и сарадника </w:t>
            </w:r>
            <w:r w:rsidR="00B37E11" w:rsidRPr="00AE7A8D">
              <w:rPr>
                <w:rFonts w:ascii="Times New Roman" w:hAnsi="Times New Roman"/>
                <w:sz w:val="24"/>
                <w:szCs w:val="24"/>
                <w:lang w:val="sr-Cyrl-RS"/>
              </w:rPr>
              <w:tab/>
              <w:t xml:space="preserve"> ..............................</w:t>
            </w:r>
          </w:p>
        </w:tc>
        <w:tc>
          <w:tcPr>
            <w:tcW w:w="855" w:type="dxa"/>
          </w:tcPr>
          <w:p w14:paraId="7B568215" w14:textId="6EBBE8D7" w:rsidR="00B37E11" w:rsidRPr="00AE7A8D" w:rsidRDefault="00FF2692" w:rsidP="00AE7A8D">
            <w:pPr>
              <w:spacing w:line="252" w:lineRule="auto"/>
              <w:ind w:left="0" w:firstLine="0"/>
              <w:jc w:val="right"/>
              <w:rPr>
                <w:rFonts w:ascii="Times New Roman" w:hAnsi="Times New Roman"/>
                <w:sz w:val="24"/>
                <w:szCs w:val="24"/>
                <w:lang w:val="sr-Cyrl-RS"/>
              </w:rPr>
            </w:pPr>
            <w:r w:rsidRPr="00AE7A8D">
              <w:rPr>
                <w:rFonts w:ascii="Times New Roman" w:hAnsi="Times New Roman"/>
                <w:sz w:val="24"/>
                <w:szCs w:val="24"/>
              </w:rPr>
              <w:t>2</w:t>
            </w:r>
            <w:r w:rsidR="00AE7A8D" w:rsidRPr="00AE7A8D">
              <w:rPr>
                <w:rFonts w:ascii="Times New Roman" w:hAnsi="Times New Roman"/>
                <w:sz w:val="24"/>
                <w:szCs w:val="24"/>
                <w:lang w:val="sr-Cyrl-RS"/>
              </w:rPr>
              <w:t>3</w:t>
            </w:r>
          </w:p>
        </w:tc>
      </w:tr>
      <w:tr w:rsidR="00B37E11" w:rsidRPr="00AE7A8D" w14:paraId="2FF5A055" w14:textId="77777777" w:rsidTr="00B37E11">
        <w:tc>
          <w:tcPr>
            <w:tcW w:w="7889" w:type="dxa"/>
          </w:tcPr>
          <w:p w14:paraId="7E4ABC1A" w14:textId="77777777" w:rsidR="00B37E11" w:rsidRPr="00AE7A8D" w:rsidRDefault="00826C34" w:rsidP="007622B6">
            <w:pPr>
              <w:spacing w:line="252" w:lineRule="auto"/>
              <w:ind w:left="491" w:firstLine="0"/>
              <w:jc w:val="left"/>
              <w:rPr>
                <w:rFonts w:ascii="Times New Roman" w:hAnsi="Times New Roman"/>
                <w:b/>
                <w:sz w:val="24"/>
                <w:szCs w:val="24"/>
                <w:lang w:val="sr-Cyrl-RS"/>
              </w:rPr>
            </w:pPr>
            <w:r w:rsidRPr="00AE7A8D">
              <w:rPr>
                <w:rFonts w:ascii="Times New Roman" w:hAnsi="Times New Roman"/>
                <w:sz w:val="24"/>
                <w:szCs w:val="24"/>
                <w:lang w:val="sr-Cyrl-RS"/>
              </w:rPr>
              <w:t>2</w:t>
            </w:r>
            <w:r w:rsidR="00B37E11" w:rsidRPr="00AE7A8D">
              <w:rPr>
                <w:rFonts w:ascii="Times New Roman" w:hAnsi="Times New Roman"/>
                <w:sz w:val="24"/>
                <w:szCs w:val="24"/>
                <w:lang w:val="sr-Cyrl-RS"/>
              </w:rPr>
              <w:t>.</w:t>
            </w:r>
            <w:r w:rsidRPr="00AE7A8D">
              <w:rPr>
                <w:rFonts w:ascii="Times New Roman" w:hAnsi="Times New Roman"/>
                <w:sz w:val="24"/>
                <w:szCs w:val="24"/>
                <w:lang w:val="sr-Cyrl-RS"/>
              </w:rPr>
              <w:t>4</w:t>
            </w:r>
            <w:r w:rsidR="00B37E11" w:rsidRPr="00AE7A8D">
              <w:rPr>
                <w:rFonts w:ascii="Times New Roman" w:hAnsi="Times New Roman"/>
                <w:sz w:val="24"/>
                <w:szCs w:val="24"/>
                <w:lang w:val="sr-Cyrl-RS"/>
              </w:rPr>
              <w:t xml:space="preserve">. Стандард 8. Квалитет студената </w:t>
            </w:r>
            <w:r w:rsidR="00B37E11" w:rsidRPr="00AE7A8D">
              <w:rPr>
                <w:rFonts w:ascii="Times New Roman" w:hAnsi="Times New Roman"/>
                <w:sz w:val="24"/>
                <w:szCs w:val="24"/>
                <w:lang w:val="sr-Cyrl-RS"/>
              </w:rPr>
              <w:tab/>
              <w:t>.......................................................</w:t>
            </w:r>
          </w:p>
        </w:tc>
        <w:tc>
          <w:tcPr>
            <w:tcW w:w="855" w:type="dxa"/>
          </w:tcPr>
          <w:p w14:paraId="36334656" w14:textId="73BE52FE" w:rsidR="00B37E11" w:rsidRPr="00AE7A8D" w:rsidRDefault="00FF2692" w:rsidP="00AE7A8D">
            <w:pPr>
              <w:spacing w:line="252" w:lineRule="auto"/>
              <w:ind w:left="0" w:firstLine="0"/>
              <w:jc w:val="right"/>
              <w:rPr>
                <w:rFonts w:ascii="Times New Roman" w:hAnsi="Times New Roman"/>
                <w:sz w:val="24"/>
                <w:szCs w:val="24"/>
                <w:lang w:val="sr-Cyrl-RS"/>
              </w:rPr>
            </w:pPr>
            <w:r w:rsidRPr="00AE7A8D">
              <w:rPr>
                <w:rFonts w:ascii="Times New Roman" w:hAnsi="Times New Roman"/>
                <w:sz w:val="24"/>
                <w:szCs w:val="24"/>
              </w:rPr>
              <w:t>2</w:t>
            </w:r>
            <w:r w:rsidR="00AE7A8D" w:rsidRPr="00AE7A8D">
              <w:rPr>
                <w:rFonts w:ascii="Times New Roman" w:hAnsi="Times New Roman"/>
                <w:sz w:val="24"/>
                <w:szCs w:val="24"/>
                <w:lang w:val="sr-Cyrl-RS"/>
              </w:rPr>
              <w:t>8</w:t>
            </w:r>
          </w:p>
        </w:tc>
      </w:tr>
      <w:tr w:rsidR="00B37E11" w:rsidRPr="00AE7A8D" w14:paraId="07EA5679" w14:textId="77777777" w:rsidTr="00B37E11">
        <w:tc>
          <w:tcPr>
            <w:tcW w:w="7889" w:type="dxa"/>
          </w:tcPr>
          <w:p w14:paraId="0432288D" w14:textId="77777777" w:rsidR="00B37E11" w:rsidRPr="00AE7A8D" w:rsidRDefault="00826C34" w:rsidP="007622B6">
            <w:pPr>
              <w:spacing w:line="252" w:lineRule="auto"/>
              <w:ind w:left="851" w:hanging="360"/>
              <w:jc w:val="left"/>
              <w:rPr>
                <w:rFonts w:ascii="Times New Roman" w:hAnsi="Times New Roman"/>
                <w:b/>
                <w:sz w:val="24"/>
                <w:szCs w:val="24"/>
                <w:lang w:val="sr-Cyrl-RS"/>
              </w:rPr>
            </w:pPr>
            <w:r w:rsidRPr="00AE7A8D">
              <w:rPr>
                <w:rFonts w:ascii="Times New Roman" w:hAnsi="Times New Roman"/>
                <w:sz w:val="24"/>
                <w:szCs w:val="24"/>
                <w:lang w:val="sr-Cyrl-RS"/>
              </w:rPr>
              <w:t>2</w:t>
            </w:r>
            <w:r w:rsidR="00B37E11" w:rsidRPr="00AE7A8D">
              <w:rPr>
                <w:rFonts w:ascii="Times New Roman" w:hAnsi="Times New Roman"/>
                <w:sz w:val="24"/>
                <w:szCs w:val="24"/>
                <w:lang w:val="sr-Cyrl-RS"/>
              </w:rPr>
              <w:t>.</w:t>
            </w:r>
            <w:r w:rsidRPr="00AE7A8D">
              <w:rPr>
                <w:rFonts w:ascii="Times New Roman" w:hAnsi="Times New Roman"/>
                <w:sz w:val="24"/>
                <w:szCs w:val="24"/>
                <w:lang w:val="sr-Cyrl-RS"/>
              </w:rPr>
              <w:t>5</w:t>
            </w:r>
            <w:r w:rsidR="00B37E11" w:rsidRPr="00AE7A8D">
              <w:rPr>
                <w:rFonts w:ascii="Times New Roman" w:hAnsi="Times New Roman"/>
                <w:sz w:val="24"/>
                <w:szCs w:val="24"/>
                <w:lang w:val="sr-Cyrl-RS"/>
              </w:rPr>
              <w:t>. Стандард 9. Квалитет уџбеника, литературе, библиотечких и информатичких ресурса</w:t>
            </w:r>
            <w:r w:rsidR="00B37E11" w:rsidRPr="00AE7A8D">
              <w:rPr>
                <w:rFonts w:ascii="Times New Roman" w:hAnsi="Times New Roman"/>
                <w:sz w:val="24"/>
                <w:szCs w:val="24"/>
                <w:lang w:val="sr-Cyrl-RS"/>
              </w:rPr>
              <w:tab/>
              <w:t>...................................................................</w:t>
            </w:r>
          </w:p>
        </w:tc>
        <w:tc>
          <w:tcPr>
            <w:tcW w:w="855" w:type="dxa"/>
          </w:tcPr>
          <w:p w14:paraId="17AD93B2" w14:textId="77777777" w:rsidR="00B37E11" w:rsidRPr="00AE7A8D" w:rsidRDefault="00B37E11" w:rsidP="007622B6">
            <w:pPr>
              <w:spacing w:line="252" w:lineRule="auto"/>
              <w:ind w:left="0" w:firstLine="0"/>
              <w:jc w:val="right"/>
              <w:rPr>
                <w:rFonts w:ascii="Times New Roman" w:hAnsi="Times New Roman"/>
                <w:sz w:val="24"/>
                <w:szCs w:val="24"/>
                <w:lang w:val="sr-Cyrl-RS"/>
              </w:rPr>
            </w:pPr>
          </w:p>
          <w:p w14:paraId="2C8B330C" w14:textId="2251E8A7" w:rsidR="00B37E11" w:rsidRPr="00AE7A8D" w:rsidRDefault="00FF2692" w:rsidP="00AE7A8D">
            <w:pPr>
              <w:spacing w:line="252" w:lineRule="auto"/>
              <w:ind w:left="0" w:firstLine="0"/>
              <w:jc w:val="right"/>
              <w:rPr>
                <w:rFonts w:ascii="Times New Roman" w:hAnsi="Times New Roman"/>
                <w:sz w:val="24"/>
                <w:szCs w:val="24"/>
                <w:lang w:val="sr-Cyrl-RS"/>
              </w:rPr>
            </w:pPr>
            <w:r w:rsidRPr="00AE7A8D">
              <w:rPr>
                <w:rFonts w:ascii="Times New Roman" w:hAnsi="Times New Roman"/>
                <w:sz w:val="24"/>
                <w:szCs w:val="24"/>
              </w:rPr>
              <w:t>3</w:t>
            </w:r>
            <w:r w:rsidR="00AE7A8D" w:rsidRPr="00AE7A8D">
              <w:rPr>
                <w:rFonts w:ascii="Times New Roman" w:hAnsi="Times New Roman"/>
                <w:sz w:val="24"/>
                <w:szCs w:val="24"/>
                <w:lang w:val="sr-Cyrl-RS"/>
              </w:rPr>
              <w:t>4</w:t>
            </w:r>
          </w:p>
        </w:tc>
      </w:tr>
      <w:tr w:rsidR="00B37E11" w:rsidRPr="00AE7A8D" w14:paraId="4C47DD4B" w14:textId="77777777" w:rsidTr="00B37E11">
        <w:tc>
          <w:tcPr>
            <w:tcW w:w="7889" w:type="dxa"/>
          </w:tcPr>
          <w:p w14:paraId="1912A6BD" w14:textId="77777777" w:rsidR="00B37E11" w:rsidRPr="00AE7A8D" w:rsidRDefault="00826C34" w:rsidP="007622B6">
            <w:pPr>
              <w:spacing w:line="252" w:lineRule="auto"/>
              <w:ind w:left="851" w:hanging="360"/>
              <w:jc w:val="left"/>
              <w:rPr>
                <w:rFonts w:ascii="Times New Roman" w:hAnsi="Times New Roman"/>
                <w:b/>
                <w:sz w:val="24"/>
                <w:szCs w:val="24"/>
                <w:lang w:val="sr-Cyrl-RS"/>
              </w:rPr>
            </w:pPr>
            <w:r w:rsidRPr="00AE7A8D">
              <w:rPr>
                <w:rFonts w:ascii="Times New Roman" w:hAnsi="Times New Roman"/>
                <w:sz w:val="24"/>
                <w:szCs w:val="24"/>
                <w:lang w:val="sr-Cyrl-RS"/>
              </w:rPr>
              <w:t>2</w:t>
            </w:r>
            <w:r w:rsidR="00B37E11" w:rsidRPr="00AE7A8D">
              <w:rPr>
                <w:rFonts w:ascii="Times New Roman" w:hAnsi="Times New Roman"/>
                <w:sz w:val="24"/>
                <w:szCs w:val="24"/>
                <w:lang w:val="sr-Cyrl-RS"/>
              </w:rPr>
              <w:t>.</w:t>
            </w:r>
            <w:r w:rsidRPr="00AE7A8D">
              <w:rPr>
                <w:rFonts w:ascii="Times New Roman" w:hAnsi="Times New Roman"/>
                <w:sz w:val="24"/>
                <w:szCs w:val="24"/>
                <w:lang w:val="sr-Cyrl-RS"/>
              </w:rPr>
              <w:t>6</w:t>
            </w:r>
            <w:r w:rsidR="00B37E11" w:rsidRPr="00AE7A8D">
              <w:rPr>
                <w:rFonts w:ascii="Times New Roman" w:hAnsi="Times New Roman"/>
                <w:sz w:val="24"/>
                <w:szCs w:val="24"/>
                <w:lang w:val="sr-Cyrl-RS"/>
              </w:rPr>
              <w:t xml:space="preserve">. Стандард 10. Квалитет управљања високошколском установом и квалитет ненаставне подршке </w:t>
            </w:r>
            <w:r w:rsidR="00B37E11" w:rsidRPr="00AE7A8D">
              <w:rPr>
                <w:rFonts w:ascii="Times New Roman" w:hAnsi="Times New Roman"/>
                <w:sz w:val="24"/>
                <w:szCs w:val="24"/>
                <w:lang w:val="sr-Cyrl-RS"/>
              </w:rPr>
              <w:tab/>
              <w:t>.......................................................</w:t>
            </w:r>
          </w:p>
        </w:tc>
        <w:tc>
          <w:tcPr>
            <w:tcW w:w="855" w:type="dxa"/>
          </w:tcPr>
          <w:p w14:paraId="0DE4B5B7" w14:textId="77777777" w:rsidR="00B37E11" w:rsidRPr="00AE7A8D" w:rsidRDefault="00B37E11" w:rsidP="007622B6">
            <w:pPr>
              <w:spacing w:line="252" w:lineRule="auto"/>
              <w:ind w:left="0" w:firstLine="0"/>
              <w:jc w:val="right"/>
              <w:rPr>
                <w:rFonts w:ascii="Times New Roman" w:hAnsi="Times New Roman"/>
                <w:sz w:val="24"/>
                <w:szCs w:val="24"/>
                <w:lang w:val="sr-Cyrl-RS"/>
              </w:rPr>
            </w:pPr>
          </w:p>
          <w:p w14:paraId="0903FD93" w14:textId="1692193E" w:rsidR="00B37E11" w:rsidRPr="00AE7A8D" w:rsidRDefault="00FF2692" w:rsidP="00AE7A8D">
            <w:pPr>
              <w:spacing w:line="252" w:lineRule="auto"/>
              <w:ind w:left="0" w:firstLine="0"/>
              <w:jc w:val="right"/>
              <w:rPr>
                <w:rFonts w:ascii="Times New Roman" w:hAnsi="Times New Roman"/>
                <w:sz w:val="24"/>
                <w:szCs w:val="24"/>
                <w:lang w:val="sr-Cyrl-RS"/>
              </w:rPr>
            </w:pPr>
            <w:r w:rsidRPr="00AE7A8D">
              <w:rPr>
                <w:rFonts w:ascii="Times New Roman" w:hAnsi="Times New Roman"/>
                <w:sz w:val="24"/>
                <w:szCs w:val="24"/>
              </w:rPr>
              <w:t>3</w:t>
            </w:r>
            <w:r w:rsidR="00AE7A8D" w:rsidRPr="00AE7A8D">
              <w:rPr>
                <w:rFonts w:ascii="Times New Roman" w:hAnsi="Times New Roman"/>
                <w:sz w:val="24"/>
                <w:szCs w:val="24"/>
                <w:lang w:val="sr-Cyrl-RS"/>
              </w:rPr>
              <w:t>9</w:t>
            </w:r>
          </w:p>
        </w:tc>
      </w:tr>
      <w:tr w:rsidR="00B37E11" w:rsidRPr="00AE7A8D" w14:paraId="7390306D" w14:textId="77777777" w:rsidTr="00B37E11">
        <w:tc>
          <w:tcPr>
            <w:tcW w:w="7889" w:type="dxa"/>
          </w:tcPr>
          <w:p w14:paraId="60621B52" w14:textId="77777777" w:rsidR="00B37E11" w:rsidRPr="00AE7A8D" w:rsidRDefault="00826C34" w:rsidP="007622B6">
            <w:pPr>
              <w:spacing w:line="252" w:lineRule="auto"/>
              <w:ind w:left="490" w:firstLine="0"/>
              <w:jc w:val="left"/>
              <w:rPr>
                <w:rFonts w:ascii="Times New Roman" w:hAnsi="Times New Roman"/>
                <w:b/>
                <w:sz w:val="24"/>
                <w:szCs w:val="24"/>
                <w:lang w:val="sr-Cyrl-RS"/>
              </w:rPr>
            </w:pPr>
            <w:r w:rsidRPr="00AE7A8D">
              <w:rPr>
                <w:rFonts w:ascii="Times New Roman" w:hAnsi="Times New Roman"/>
                <w:sz w:val="24"/>
                <w:szCs w:val="24"/>
                <w:lang w:val="sr-Cyrl-RS"/>
              </w:rPr>
              <w:t>2</w:t>
            </w:r>
            <w:r w:rsidR="00B37E11" w:rsidRPr="00AE7A8D">
              <w:rPr>
                <w:rFonts w:ascii="Times New Roman" w:hAnsi="Times New Roman"/>
                <w:sz w:val="24"/>
                <w:szCs w:val="24"/>
                <w:lang w:val="sr-Cyrl-RS"/>
              </w:rPr>
              <w:t>.</w:t>
            </w:r>
            <w:r w:rsidRPr="00AE7A8D">
              <w:rPr>
                <w:rFonts w:ascii="Times New Roman" w:hAnsi="Times New Roman"/>
                <w:sz w:val="24"/>
                <w:szCs w:val="24"/>
                <w:lang w:val="sr-Cyrl-RS"/>
              </w:rPr>
              <w:t>7</w:t>
            </w:r>
            <w:r w:rsidR="00B37E11" w:rsidRPr="00AE7A8D">
              <w:rPr>
                <w:rFonts w:ascii="Times New Roman" w:hAnsi="Times New Roman"/>
                <w:sz w:val="24"/>
                <w:szCs w:val="24"/>
                <w:lang w:val="sr-Cyrl-RS"/>
              </w:rPr>
              <w:t xml:space="preserve">. Стандард 11. Квалитет простора и опреме </w:t>
            </w:r>
            <w:r w:rsidR="00B37E11" w:rsidRPr="00AE7A8D">
              <w:rPr>
                <w:rFonts w:ascii="Times New Roman" w:hAnsi="Times New Roman"/>
                <w:sz w:val="24"/>
                <w:szCs w:val="24"/>
                <w:lang w:val="sr-Cyrl-RS"/>
              </w:rPr>
              <w:tab/>
              <w:t>...............................</w:t>
            </w:r>
          </w:p>
        </w:tc>
        <w:tc>
          <w:tcPr>
            <w:tcW w:w="855" w:type="dxa"/>
          </w:tcPr>
          <w:p w14:paraId="245D991A" w14:textId="72E88D29" w:rsidR="00B37E11" w:rsidRPr="00AE7A8D" w:rsidRDefault="00FF2692" w:rsidP="00AE7A8D">
            <w:pPr>
              <w:spacing w:line="252" w:lineRule="auto"/>
              <w:ind w:left="0" w:firstLine="0"/>
              <w:jc w:val="right"/>
              <w:rPr>
                <w:rFonts w:ascii="Times New Roman" w:hAnsi="Times New Roman"/>
                <w:sz w:val="24"/>
                <w:szCs w:val="24"/>
                <w:lang w:val="sr-Cyrl-RS"/>
              </w:rPr>
            </w:pPr>
            <w:r w:rsidRPr="00AE7A8D">
              <w:rPr>
                <w:rFonts w:ascii="Times New Roman" w:hAnsi="Times New Roman"/>
                <w:sz w:val="24"/>
                <w:szCs w:val="24"/>
              </w:rPr>
              <w:t>4</w:t>
            </w:r>
            <w:r w:rsidR="00AE7A8D" w:rsidRPr="00AE7A8D">
              <w:rPr>
                <w:rFonts w:ascii="Times New Roman" w:hAnsi="Times New Roman"/>
                <w:sz w:val="24"/>
                <w:szCs w:val="24"/>
                <w:lang w:val="sr-Cyrl-RS"/>
              </w:rPr>
              <w:t>3</w:t>
            </w:r>
          </w:p>
        </w:tc>
      </w:tr>
      <w:tr w:rsidR="00B37E11" w:rsidRPr="00AE7A8D" w14:paraId="564C86C6" w14:textId="77777777" w:rsidTr="00B37E11">
        <w:tc>
          <w:tcPr>
            <w:tcW w:w="7889" w:type="dxa"/>
          </w:tcPr>
          <w:p w14:paraId="57E0F48C" w14:textId="77777777" w:rsidR="00B37E11" w:rsidRPr="00AE7A8D" w:rsidRDefault="00826C34" w:rsidP="007622B6">
            <w:pPr>
              <w:tabs>
                <w:tab w:val="left" w:pos="941"/>
              </w:tabs>
              <w:spacing w:line="252" w:lineRule="auto"/>
              <w:ind w:left="941" w:hanging="450"/>
              <w:jc w:val="left"/>
              <w:rPr>
                <w:rFonts w:ascii="Times New Roman" w:hAnsi="Times New Roman"/>
                <w:b/>
                <w:sz w:val="24"/>
                <w:szCs w:val="24"/>
                <w:lang w:val="sr-Cyrl-RS"/>
              </w:rPr>
            </w:pPr>
            <w:r w:rsidRPr="00AE7A8D">
              <w:rPr>
                <w:rFonts w:ascii="Times New Roman" w:hAnsi="Times New Roman"/>
                <w:sz w:val="24"/>
                <w:szCs w:val="24"/>
                <w:lang w:val="sr-Cyrl-RS"/>
              </w:rPr>
              <w:t>2</w:t>
            </w:r>
            <w:r w:rsidR="00B37E11" w:rsidRPr="00AE7A8D">
              <w:rPr>
                <w:rFonts w:ascii="Times New Roman" w:hAnsi="Times New Roman"/>
                <w:sz w:val="24"/>
                <w:szCs w:val="24"/>
                <w:lang w:val="sr-Cyrl-RS"/>
              </w:rPr>
              <w:t>.</w:t>
            </w:r>
            <w:r w:rsidRPr="00AE7A8D">
              <w:rPr>
                <w:rFonts w:ascii="Times New Roman" w:hAnsi="Times New Roman"/>
                <w:sz w:val="24"/>
                <w:szCs w:val="24"/>
                <w:lang w:val="sr-Cyrl-RS"/>
              </w:rPr>
              <w:t>8</w:t>
            </w:r>
            <w:r w:rsidR="00B37E11" w:rsidRPr="00AE7A8D">
              <w:rPr>
                <w:rFonts w:ascii="Times New Roman" w:hAnsi="Times New Roman"/>
                <w:sz w:val="24"/>
                <w:szCs w:val="24"/>
                <w:lang w:val="sr-Cyrl-RS"/>
              </w:rPr>
              <w:t xml:space="preserve">. Стандард 13. Улога студената у самовредновању и провери квалитета </w:t>
            </w:r>
            <w:r w:rsidR="00B37E11" w:rsidRPr="00AE7A8D">
              <w:rPr>
                <w:rFonts w:ascii="Times New Roman" w:hAnsi="Times New Roman"/>
                <w:sz w:val="24"/>
                <w:szCs w:val="24"/>
                <w:lang w:val="sr-Cyrl-RS"/>
              </w:rPr>
              <w:tab/>
              <w:t>...........................................................................................</w:t>
            </w:r>
          </w:p>
        </w:tc>
        <w:tc>
          <w:tcPr>
            <w:tcW w:w="855" w:type="dxa"/>
          </w:tcPr>
          <w:p w14:paraId="66204FF1" w14:textId="77777777" w:rsidR="00B37E11" w:rsidRPr="00AE7A8D" w:rsidRDefault="00B37E11" w:rsidP="007622B6">
            <w:pPr>
              <w:spacing w:line="252" w:lineRule="auto"/>
              <w:ind w:left="0" w:firstLine="0"/>
              <w:jc w:val="right"/>
              <w:rPr>
                <w:rFonts w:ascii="Times New Roman" w:hAnsi="Times New Roman"/>
                <w:sz w:val="24"/>
                <w:szCs w:val="24"/>
                <w:lang w:val="sr-Cyrl-RS"/>
              </w:rPr>
            </w:pPr>
          </w:p>
          <w:p w14:paraId="6089FD39" w14:textId="60EB5C97" w:rsidR="00B37E11" w:rsidRPr="00AE7A8D" w:rsidRDefault="00AE7A8D" w:rsidP="007622B6">
            <w:pPr>
              <w:spacing w:line="252" w:lineRule="auto"/>
              <w:ind w:left="0" w:firstLine="0"/>
              <w:jc w:val="right"/>
              <w:rPr>
                <w:rFonts w:ascii="Times New Roman" w:hAnsi="Times New Roman"/>
                <w:sz w:val="24"/>
                <w:szCs w:val="24"/>
                <w:lang w:val="sr-Cyrl-RS"/>
              </w:rPr>
            </w:pPr>
            <w:r w:rsidRPr="00AE7A8D">
              <w:rPr>
                <w:rFonts w:ascii="Times New Roman" w:hAnsi="Times New Roman"/>
                <w:sz w:val="24"/>
                <w:szCs w:val="24"/>
                <w:lang w:val="sr-Cyrl-RS"/>
              </w:rPr>
              <w:t>50</w:t>
            </w:r>
          </w:p>
        </w:tc>
      </w:tr>
      <w:tr w:rsidR="00B37E11" w:rsidRPr="00AE7A8D" w14:paraId="5462726F" w14:textId="77777777" w:rsidTr="00B37E11">
        <w:tc>
          <w:tcPr>
            <w:tcW w:w="7889" w:type="dxa"/>
          </w:tcPr>
          <w:p w14:paraId="4C255E10" w14:textId="77777777" w:rsidR="00B37E11" w:rsidRPr="00AE7A8D" w:rsidRDefault="00826C34" w:rsidP="007622B6">
            <w:pPr>
              <w:tabs>
                <w:tab w:val="left" w:pos="941"/>
              </w:tabs>
              <w:spacing w:line="252" w:lineRule="auto"/>
              <w:ind w:left="941" w:hanging="450"/>
              <w:jc w:val="left"/>
              <w:rPr>
                <w:rFonts w:ascii="Times New Roman" w:hAnsi="Times New Roman"/>
                <w:b/>
                <w:sz w:val="24"/>
                <w:szCs w:val="24"/>
                <w:lang w:val="sr-Cyrl-RS"/>
              </w:rPr>
            </w:pPr>
            <w:r w:rsidRPr="00AE7A8D">
              <w:rPr>
                <w:rFonts w:ascii="Times New Roman" w:hAnsi="Times New Roman"/>
                <w:sz w:val="24"/>
                <w:szCs w:val="24"/>
                <w:lang w:val="sr-Cyrl-RS"/>
              </w:rPr>
              <w:t>2</w:t>
            </w:r>
            <w:r w:rsidR="00B37E11" w:rsidRPr="00AE7A8D">
              <w:rPr>
                <w:rFonts w:ascii="Times New Roman" w:hAnsi="Times New Roman"/>
                <w:sz w:val="24"/>
                <w:szCs w:val="24"/>
                <w:lang w:val="sr-Cyrl-RS"/>
              </w:rPr>
              <w:t>.</w:t>
            </w:r>
            <w:r w:rsidRPr="00AE7A8D">
              <w:rPr>
                <w:rFonts w:ascii="Times New Roman" w:hAnsi="Times New Roman"/>
                <w:sz w:val="24"/>
                <w:szCs w:val="24"/>
                <w:lang w:val="sr-Cyrl-RS"/>
              </w:rPr>
              <w:t>9</w:t>
            </w:r>
            <w:r w:rsidR="00B37E11" w:rsidRPr="00AE7A8D">
              <w:rPr>
                <w:rFonts w:ascii="Times New Roman" w:hAnsi="Times New Roman"/>
                <w:sz w:val="24"/>
                <w:szCs w:val="24"/>
                <w:lang w:val="sr-Cyrl-RS"/>
              </w:rPr>
              <w:t xml:space="preserve">. Стандард 14. Систематско праћење и периодична провера квалитета </w:t>
            </w:r>
            <w:r w:rsidR="00B37E11" w:rsidRPr="00AE7A8D">
              <w:rPr>
                <w:rFonts w:ascii="Times New Roman" w:hAnsi="Times New Roman"/>
                <w:sz w:val="24"/>
                <w:szCs w:val="24"/>
                <w:lang w:val="sr-Cyrl-RS"/>
              </w:rPr>
              <w:tab/>
              <w:t>...........................................................................................</w:t>
            </w:r>
          </w:p>
        </w:tc>
        <w:tc>
          <w:tcPr>
            <w:tcW w:w="855" w:type="dxa"/>
          </w:tcPr>
          <w:p w14:paraId="2DBF0D7D" w14:textId="77777777" w:rsidR="00B37E11" w:rsidRPr="00AE7A8D" w:rsidRDefault="00B37E11" w:rsidP="007622B6">
            <w:pPr>
              <w:spacing w:line="252" w:lineRule="auto"/>
              <w:ind w:left="0" w:firstLine="0"/>
              <w:jc w:val="right"/>
              <w:rPr>
                <w:rFonts w:ascii="Times New Roman" w:hAnsi="Times New Roman"/>
                <w:sz w:val="24"/>
                <w:szCs w:val="24"/>
                <w:lang w:val="sr-Cyrl-RS"/>
              </w:rPr>
            </w:pPr>
          </w:p>
          <w:p w14:paraId="00B008B9" w14:textId="3DF488C6" w:rsidR="00B37E11" w:rsidRPr="00AE7A8D" w:rsidRDefault="00FF2692" w:rsidP="00AE7A8D">
            <w:pPr>
              <w:spacing w:line="252" w:lineRule="auto"/>
              <w:ind w:left="0" w:firstLine="0"/>
              <w:jc w:val="right"/>
              <w:rPr>
                <w:rFonts w:ascii="Times New Roman" w:hAnsi="Times New Roman"/>
                <w:sz w:val="24"/>
                <w:szCs w:val="24"/>
                <w:lang w:val="sr-Cyrl-RS"/>
              </w:rPr>
            </w:pPr>
            <w:r w:rsidRPr="00AE7A8D">
              <w:rPr>
                <w:rFonts w:ascii="Times New Roman" w:hAnsi="Times New Roman"/>
                <w:sz w:val="24"/>
                <w:szCs w:val="24"/>
              </w:rPr>
              <w:t>5</w:t>
            </w:r>
            <w:r w:rsidR="00AE7A8D" w:rsidRPr="00AE7A8D">
              <w:rPr>
                <w:rFonts w:ascii="Times New Roman" w:hAnsi="Times New Roman"/>
                <w:sz w:val="24"/>
                <w:szCs w:val="24"/>
                <w:lang w:val="sr-Cyrl-RS"/>
              </w:rPr>
              <w:t>4</w:t>
            </w:r>
          </w:p>
        </w:tc>
      </w:tr>
      <w:tr w:rsidR="00B37E11" w:rsidRPr="00AE7A8D" w14:paraId="42F9FB39" w14:textId="77777777" w:rsidTr="00B37E11">
        <w:tc>
          <w:tcPr>
            <w:tcW w:w="7889" w:type="dxa"/>
          </w:tcPr>
          <w:p w14:paraId="18661CAC" w14:textId="77777777" w:rsidR="00B37E11" w:rsidRPr="00AE7A8D" w:rsidRDefault="00826C34" w:rsidP="007622B6">
            <w:pPr>
              <w:spacing w:before="40" w:line="252" w:lineRule="auto"/>
              <w:ind w:left="581" w:hanging="274"/>
              <w:jc w:val="left"/>
              <w:rPr>
                <w:rFonts w:ascii="Times New Roman" w:hAnsi="Times New Roman"/>
                <w:b/>
                <w:sz w:val="24"/>
                <w:szCs w:val="24"/>
                <w:lang w:val="sr-Cyrl-RS"/>
              </w:rPr>
            </w:pPr>
            <w:r w:rsidRPr="00AE7A8D">
              <w:rPr>
                <w:rFonts w:ascii="Times New Roman" w:hAnsi="Times New Roman"/>
                <w:sz w:val="24"/>
                <w:szCs w:val="24"/>
                <w:lang w:val="sr-Cyrl-RS"/>
              </w:rPr>
              <w:t>3</w:t>
            </w:r>
            <w:r w:rsidR="00B37E11" w:rsidRPr="00AE7A8D">
              <w:rPr>
                <w:rFonts w:ascii="Times New Roman" w:hAnsi="Times New Roman"/>
                <w:sz w:val="24"/>
                <w:szCs w:val="24"/>
                <w:lang w:val="sr-Cyrl-RS"/>
              </w:rPr>
              <w:t xml:space="preserve">. ОПШТА ОЦЕНА ИСПУЊЕНОСТИ СТАНДАРДА СА ПРЕДЛОГОМ  МЕРА </w:t>
            </w:r>
            <w:r w:rsidR="00B37E11" w:rsidRPr="00AE7A8D">
              <w:rPr>
                <w:rFonts w:ascii="Times New Roman" w:hAnsi="Times New Roman"/>
                <w:sz w:val="24"/>
                <w:szCs w:val="24"/>
                <w:lang w:val="sr-Cyrl-RS"/>
              </w:rPr>
              <w:tab/>
            </w:r>
            <w:r w:rsidR="00B37E11" w:rsidRPr="00AE7A8D">
              <w:rPr>
                <w:rFonts w:ascii="Times New Roman" w:hAnsi="Times New Roman"/>
                <w:sz w:val="24"/>
                <w:szCs w:val="24"/>
                <w:lang w:val="sr-Cyrl-RS"/>
              </w:rPr>
              <w:tab/>
              <w:t>.................................</w:t>
            </w:r>
            <w:r w:rsidR="00CA577A" w:rsidRPr="00AE7A8D">
              <w:rPr>
                <w:rFonts w:ascii="Times New Roman" w:hAnsi="Times New Roman"/>
                <w:sz w:val="24"/>
                <w:szCs w:val="24"/>
                <w:lang w:val="sr-Cyrl-RS"/>
              </w:rPr>
              <w:t>....................</w:t>
            </w:r>
            <w:r w:rsidR="00B37E11" w:rsidRPr="00AE7A8D">
              <w:rPr>
                <w:rFonts w:ascii="Times New Roman" w:hAnsi="Times New Roman"/>
                <w:sz w:val="24"/>
                <w:szCs w:val="24"/>
                <w:lang w:val="sr-Cyrl-RS"/>
              </w:rPr>
              <w:t>..</w:t>
            </w:r>
          </w:p>
        </w:tc>
        <w:tc>
          <w:tcPr>
            <w:tcW w:w="855" w:type="dxa"/>
          </w:tcPr>
          <w:p w14:paraId="6B62F1B3" w14:textId="77777777" w:rsidR="00B37E11" w:rsidRPr="00AE7A8D" w:rsidRDefault="00B37E11" w:rsidP="007622B6">
            <w:pPr>
              <w:spacing w:line="252" w:lineRule="auto"/>
              <w:ind w:left="0" w:firstLine="0"/>
              <w:jc w:val="right"/>
              <w:rPr>
                <w:rFonts w:ascii="Times New Roman" w:hAnsi="Times New Roman"/>
                <w:sz w:val="24"/>
                <w:szCs w:val="24"/>
                <w:lang w:val="sr-Cyrl-RS"/>
              </w:rPr>
            </w:pPr>
          </w:p>
          <w:p w14:paraId="6F8A58DE" w14:textId="6B93F4D6" w:rsidR="00B37E11" w:rsidRPr="00AE7A8D" w:rsidRDefault="00FF2692" w:rsidP="00AE7A8D">
            <w:pPr>
              <w:spacing w:line="252" w:lineRule="auto"/>
              <w:ind w:left="0" w:firstLine="0"/>
              <w:jc w:val="right"/>
              <w:rPr>
                <w:rFonts w:ascii="Times New Roman" w:hAnsi="Times New Roman"/>
                <w:sz w:val="24"/>
                <w:szCs w:val="24"/>
                <w:lang w:val="sr-Cyrl-RS"/>
              </w:rPr>
            </w:pPr>
            <w:r w:rsidRPr="00AE7A8D">
              <w:rPr>
                <w:rFonts w:ascii="Times New Roman" w:hAnsi="Times New Roman"/>
                <w:sz w:val="24"/>
                <w:szCs w:val="24"/>
              </w:rPr>
              <w:t>5</w:t>
            </w:r>
            <w:r w:rsidR="00AE7A8D" w:rsidRPr="00AE7A8D">
              <w:rPr>
                <w:rFonts w:ascii="Times New Roman" w:hAnsi="Times New Roman"/>
                <w:sz w:val="24"/>
                <w:szCs w:val="24"/>
                <w:lang w:val="sr-Cyrl-RS"/>
              </w:rPr>
              <w:t>8</w:t>
            </w:r>
          </w:p>
        </w:tc>
      </w:tr>
    </w:tbl>
    <w:p w14:paraId="02F2C34E" w14:textId="77777777" w:rsidR="006A58CD" w:rsidRPr="00AE7A8D" w:rsidRDefault="006A58CD" w:rsidP="007622B6">
      <w:pPr>
        <w:spacing w:line="252" w:lineRule="auto"/>
        <w:jc w:val="both"/>
        <w:rPr>
          <w:rFonts w:ascii="Times New Roman" w:hAnsi="Times New Roman"/>
          <w:sz w:val="24"/>
          <w:szCs w:val="24"/>
          <w:lang w:val="sr-Cyrl-RS"/>
        </w:rPr>
      </w:pPr>
    </w:p>
    <w:p w14:paraId="680A4E5D" w14:textId="77777777" w:rsidR="006A58CD" w:rsidRPr="00AE7A8D" w:rsidRDefault="006A58CD" w:rsidP="007622B6">
      <w:pPr>
        <w:spacing w:line="252" w:lineRule="auto"/>
        <w:jc w:val="both"/>
        <w:rPr>
          <w:rFonts w:ascii="Times New Roman" w:hAnsi="Times New Roman"/>
          <w:sz w:val="24"/>
          <w:szCs w:val="24"/>
          <w:lang w:val="sr-Cyrl-RS"/>
        </w:rPr>
      </w:pPr>
    </w:p>
    <w:p w14:paraId="19219836" w14:textId="77777777" w:rsidR="006A58CD" w:rsidRPr="00AE7A8D" w:rsidRDefault="006A58CD" w:rsidP="007622B6">
      <w:pPr>
        <w:spacing w:line="252" w:lineRule="auto"/>
        <w:jc w:val="both"/>
        <w:rPr>
          <w:rFonts w:ascii="Times New Roman" w:hAnsi="Times New Roman"/>
          <w:sz w:val="24"/>
          <w:szCs w:val="24"/>
          <w:lang w:val="sr-Cyrl-RS"/>
        </w:rPr>
      </w:pPr>
    </w:p>
    <w:p w14:paraId="296FEF7D" w14:textId="77777777" w:rsidR="006A58CD" w:rsidRPr="00AE7A8D" w:rsidRDefault="006A58CD" w:rsidP="007622B6">
      <w:pPr>
        <w:spacing w:line="252" w:lineRule="auto"/>
        <w:jc w:val="both"/>
        <w:rPr>
          <w:rFonts w:ascii="Times New Roman" w:hAnsi="Times New Roman"/>
          <w:sz w:val="24"/>
          <w:szCs w:val="24"/>
          <w:lang w:val="sr-Cyrl-RS"/>
        </w:rPr>
      </w:pPr>
    </w:p>
    <w:p w14:paraId="7194DBDC" w14:textId="77777777" w:rsidR="006A58CD" w:rsidRPr="00AE7A8D" w:rsidRDefault="006A58CD" w:rsidP="007622B6">
      <w:pPr>
        <w:spacing w:line="252" w:lineRule="auto"/>
        <w:jc w:val="both"/>
        <w:rPr>
          <w:rFonts w:ascii="Times New Roman" w:hAnsi="Times New Roman"/>
          <w:sz w:val="24"/>
          <w:szCs w:val="24"/>
          <w:lang w:val="sr-Cyrl-RS"/>
        </w:rPr>
      </w:pPr>
    </w:p>
    <w:p w14:paraId="769D0D3C" w14:textId="77777777" w:rsidR="00F9788A" w:rsidRPr="00AE7A8D" w:rsidRDefault="00F9788A" w:rsidP="007622B6">
      <w:pPr>
        <w:spacing w:line="252" w:lineRule="auto"/>
        <w:rPr>
          <w:rFonts w:ascii="Times New Roman" w:hAnsi="Times New Roman"/>
          <w:b/>
          <w:bCs/>
          <w:sz w:val="24"/>
          <w:szCs w:val="24"/>
          <w:lang w:val="sr-Cyrl-RS"/>
        </w:rPr>
      </w:pPr>
      <w:r w:rsidRPr="00AE7A8D">
        <w:rPr>
          <w:rFonts w:ascii="Times New Roman" w:hAnsi="Times New Roman"/>
          <w:b/>
          <w:bCs/>
          <w:sz w:val="24"/>
          <w:szCs w:val="24"/>
          <w:lang w:val="sr-Cyrl-RS"/>
        </w:rPr>
        <w:br w:type="page"/>
      </w:r>
    </w:p>
    <w:p w14:paraId="54CD245A" w14:textId="77777777" w:rsidR="00C92CA6" w:rsidRPr="00AE7A8D" w:rsidRDefault="00C92CA6" w:rsidP="007622B6">
      <w:pPr>
        <w:spacing w:line="252" w:lineRule="auto"/>
        <w:rPr>
          <w:rFonts w:ascii="Times New Roman" w:hAnsi="Times New Roman"/>
          <w:b/>
          <w:sz w:val="24"/>
          <w:szCs w:val="24"/>
          <w:lang w:val="sr-Cyrl-RS"/>
        </w:rPr>
      </w:pPr>
    </w:p>
    <w:p w14:paraId="1231BE67" w14:textId="77777777" w:rsidR="003A3F7C" w:rsidRPr="00AE7A8D" w:rsidRDefault="003A3F7C" w:rsidP="007622B6">
      <w:pPr>
        <w:spacing w:line="252" w:lineRule="auto"/>
        <w:rPr>
          <w:rFonts w:ascii="Times New Roman" w:hAnsi="Times New Roman"/>
          <w:b/>
          <w:sz w:val="24"/>
          <w:szCs w:val="24"/>
          <w:lang w:val="sr-Cyrl-RS"/>
        </w:rPr>
      </w:pPr>
    </w:p>
    <w:p w14:paraId="36FEB5B0" w14:textId="77777777" w:rsidR="003A3F7C" w:rsidRPr="00AE7A8D" w:rsidRDefault="003A3F7C" w:rsidP="007622B6">
      <w:pPr>
        <w:spacing w:line="252" w:lineRule="auto"/>
        <w:rPr>
          <w:rFonts w:ascii="Times New Roman" w:hAnsi="Times New Roman"/>
          <w:b/>
          <w:sz w:val="24"/>
          <w:szCs w:val="24"/>
          <w:lang w:val="sr-Cyrl-RS"/>
        </w:rPr>
      </w:pPr>
    </w:p>
    <w:p w14:paraId="30D7AA69" w14:textId="77777777" w:rsidR="003A3F7C" w:rsidRPr="00AE7A8D" w:rsidRDefault="003A3F7C" w:rsidP="007622B6">
      <w:pPr>
        <w:spacing w:line="252" w:lineRule="auto"/>
        <w:rPr>
          <w:rFonts w:ascii="Times New Roman" w:hAnsi="Times New Roman"/>
          <w:b/>
          <w:sz w:val="24"/>
          <w:szCs w:val="24"/>
          <w:lang w:val="sr-Cyrl-RS"/>
        </w:rPr>
      </w:pPr>
    </w:p>
    <w:p w14:paraId="7196D064" w14:textId="77777777" w:rsidR="00C92CA6" w:rsidRPr="00AE7A8D" w:rsidRDefault="00C92CA6" w:rsidP="007622B6">
      <w:pPr>
        <w:spacing w:line="252" w:lineRule="auto"/>
        <w:rPr>
          <w:rFonts w:ascii="Times New Roman" w:hAnsi="Times New Roman"/>
          <w:b/>
          <w:sz w:val="24"/>
          <w:szCs w:val="24"/>
          <w:lang w:val="sr-Cyrl-RS"/>
        </w:rPr>
      </w:pPr>
    </w:p>
    <w:p w14:paraId="75B9FBC0" w14:textId="77777777" w:rsidR="00E560D2" w:rsidRPr="00AE7A8D" w:rsidRDefault="00E560D2" w:rsidP="007622B6">
      <w:pPr>
        <w:spacing w:line="252" w:lineRule="auto"/>
        <w:rPr>
          <w:rFonts w:ascii="Times New Roman" w:hAnsi="Times New Roman"/>
          <w:b/>
          <w:sz w:val="24"/>
          <w:szCs w:val="24"/>
          <w:lang w:val="sr-Cyrl-RS"/>
        </w:rPr>
      </w:pPr>
      <w:r w:rsidRPr="00AE7A8D">
        <w:rPr>
          <w:rFonts w:ascii="Times New Roman" w:hAnsi="Times New Roman"/>
          <w:b/>
          <w:sz w:val="24"/>
          <w:szCs w:val="24"/>
          <w:lang w:val="sr-Cyrl-RS"/>
        </w:rPr>
        <w:t xml:space="preserve">КАТЕГОРИЈЕ ЗА ВРЕДНОВАЊЕ И КВАНТИФИКОВАЊЕ </w:t>
      </w:r>
    </w:p>
    <w:p w14:paraId="34FF1C98" w14:textId="77777777" w:rsidR="00E560D2" w:rsidRPr="00AE7A8D" w:rsidRDefault="00E560D2" w:rsidP="007622B6">
      <w:pPr>
        <w:spacing w:line="252" w:lineRule="auto"/>
        <w:rPr>
          <w:rFonts w:ascii="Times New Roman" w:hAnsi="Times New Roman"/>
          <w:b/>
          <w:sz w:val="24"/>
          <w:szCs w:val="24"/>
          <w:lang w:val="sr-Cyrl-RS"/>
        </w:rPr>
      </w:pPr>
    </w:p>
    <w:p w14:paraId="6D072C0D" w14:textId="77777777" w:rsidR="00B33DEE" w:rsidRPr="00AE7A8D" w:rsidRDefault="00B33DEE" w:rsidP="007622B6">
      <w:pPr>
        <w:spacing w:line="252" w:lineRule="auto"/>
        <w:rPr>
          <w:rFonts w:ascii="Times New Roman" w:hAnsi="Times New Roman"/>
          <w:b/>
          <w:sz w:val="24"/>
          <w:szCs w:val="24"/>
          <w:lang w:val="sr-Cyrl-RS"/>
        </w:rPr>
      </w:pPr>
    </w:p>
    <w:p w14:paraId="48A21919" w14:textId="77777777" w:rsidR="00C96945" w:rsidRPr="00AE7A8D" w:rsidRDefault="00C96945" w:rsidP="007622B6">
      <w:pPr>
        <w:spacing w:line="252" w:lineRule="auto"/>
        <w:rPr>
          <w:rFonts w:ascii="Times New Roman" w:hAnsi="Times New Roman"/>
          <w:b/>
          <w:sz w:val="24"/>
          <w:szCs w:val="24"/>
          <w:lang w:val="sr-Cyrl-RS"/>
        </w:rPr>
      </w:pPr>
    </w:p>
    <w:p w14:paraId="6BD18F9B" w14:textId="77777777" w:rsidR="00C96945" w:rsidRPr="00AE7A8D" w:rsidRDefault="00C96945" w:rsidP="007622B6">
      <w:pPr>
        <w:spacing w:line="252" w:lineRule="auto"/>
        <w:rPr>
          <w:rFonts w:ascii="Times New Roman" w:hAnsi="Times New Roman"/>
          <w:b/>
          <w:sz w:val="24"/>
          <w:szCs w:val="24"/>
          <w:lang w:val="sr-Cyrl-RS"/>
        </w:rPr>
      </w:pPr>
    </w:p>
    <w:p w14:paraId="238601FE" w14:textId="77777777" w:rsidR="00C96945" w:rsidRPr="00AE7A8D" w:rsidRDefault="00C96945" w:rsidP="007622B6">
      <w:pPr>
        <w:spacing w:line="252" w:lineRule="auto"/>
        <w:rPr>
          <w:rFonts w:ascii="Times New Roman" w:hAnsi="Times New Roman"/>
          <w:b/>
          <w:sz w:val="24"/>
          <w:szCs w:val="24"/>
          <w:lang w:val="sr-Cyrl-RS"/>
        </w:rPr>
      </w:pPr>
    </w:p>
    <w:p w14:paraId="1A8138FD" w14:textId="77777777" w:rsidR="00E560D2" w:rsidRPr="00AE7A8D" w:rsidRDefault="00E560D2" w:rsidP="007622B6">
      <w:pPr>
        <w:pStyle w:val="Default"/>
        <w:spacing w:before="28" w:after="200" w:line="252" w:lineRule="auto"/>
        <w:ind w:left="567" w:right="-23" w:hanging="567"/>
        <w:rPr>
          <w:color w:val="auto"/>
          <w:lang w:val="sr-Cyrl-RS"/>
        </w:rPr>
      </w:pPr>
      <w:r w:rsidRPr="00AE7A8D">
        <w:rPr>
          <w:b/>
          <w:bCs/>
          <w:color w:val="auto"/>
          <w:lang w:val="sr-Cyrl-RS"/>
        </w:rPr>
        <w:t xml:space="preserve">А) </w:t>
      </w:r>
      <w:r w:rsidRPr="00AE7A8D">
        <w:rPr>
          <w:b/>
          <w:bCs/>
          <w:color w:val="auto"/>
          <w:lang w:val="sr-Cyrl-RS"/>
        </w:rPr>
        <w:tab/>
        <w:t xml:space="preserve">КАТЕГОРИЈЕ ПРОЦЕНЕ </w:t>
      </w:r>
    </w:p>
    <w:p w14:paraId="47FE9ADF" w14:textId="77777777" w:rsidR="00E560D2" w:rsidRPr="00AE7A8D" w:rsidRDefault="00E560D2" w:rsidP="007622B6">
      <w:pPr>
        <w:pStyle w:val="Default"/>
        <w:spacing w:before="28" w:after="200" w:line="252" w:lineRule="auto"/>
        <w:ind w:left="1134" w:right="-23" w:hanging="567"/>
        <w:rPr>
          <w:color w:val="auto"/>
          <w:lang w:val="sr-Cyrl-RS"/>
        </w:rPr>
      </w:pPr>
      <w:r w:rsidRPr="00AE7A8D">
        <w:rPr>
          <w:color w:val="auto"/>
          <w:lang w:val="sr-Cyrl-RS"/>
        </w:rPr>
        <w:t xml:space="preserve">S </w:t>
      </w:r>
      <w:r w:rsidR="00C96945" w:rsidRPr="00AE7A8D">
        <w:rPr>
          <w:color w:val="auto"/>
          <w:lang w:val="sr-Cyrl-RS"/>
        </w:rPr>
        <w:tab/>
      </w:r>
      <w:r w:rsidRPr="00AE7A8D">
        <w:rPr>
          <w:color w:val="auto"/>
          <w:lang w:val="sr-Cyrl-RS"/>
        </w:rPr>
        <w:t xml:space="preserve">– Strenght: Предности </w:t>
      </w:r>
    </w:p>
    <w:p w14:paraId="1F287214" w14:textId="77777777" w:rsidR="00E560D2" w:rsidRPr="00AE7A8D" w:rsidRDefault="00E560D2" w:rsidP="007622B6">
      <w:pPr>
        <w:pStyle w:val="Default"/>
        <w:spacing w:before="28" w:after="200" w:line="252" w:lineRule="auto"/>
        <w:ind w:left="1134" w:right="-23" w:hanging="567"/>
        <w:rPr>
          <w:color w:val="auto"/>
          <w:lang w:val="sr-Cyrl-RS"/>
        </w:rPr>
      </w:pPr>
      <w:r w:rsidRPr="00AE7A8D">
        <w:rPr>
          <w:color w:val="auto"/>
          <w:lang w:val="sr-Cyrl-RS"/>
        </w:rPr>
        <w:t xml:space="preserve">W </w:t>
      </w:r>
      <w:r w:rsidR="00C96945" w:rsidRPr="00AE7A8D">
        <w:rPr>
          <w:color w:val="auto"/>
          <w:lang w:val="sr-Cyrl-RS"/>
        </w:rPr>
        <w:tab/>
      </w:r>
      <w:r w:rsidRPr="00AE7A8D">
        <w:rPr>
          <w:color w:val="auto"/>
          <w:lang w:val="sr-Cyrl-RS"/>
        </w:rPr>
        <w:t xml:space="preserve">– Weakness: Слабости </w:t>
      </w:r>
    </w:p>
    <w:p w14:paraId="1E47BD7F" w14:textId="77777777" w:rsidR="00E560D2" w:rsidRPr="00AE7A8D" w:rsidRDefault="00E560D2" w:rsidP="007622B6">
      <w:pPr>
        <w:pStyle w:val="Default"/>
        <w:spacing w:before="28" w:after="200" w:line="252" w:lineRule="auto"/>
        <w:ind w:left="1134" w:right="-23" w:hanging="567"/>
        <w:rPr>
          <w:color w:val="auto"/>
          <w:lang w:val="sr-Cyrl-RS"/>
        </w:rPr>
      </w:pPr>
      <w:r w:rsidRPr="00AE7A8D">
        <w:rPr>
          <w:color w:val="auto"/>
          <w:lang w:val="sr-Cyrl-RS"/>
        </w:rPr>
        <w:t xml:space="preserve">O </w:t>
      </w:r>
      <w:r w:rsidR="00C96945" w:rsidRPr="00AE7A8D">
        <w:rPr>
          <w:color w:val="auto"/>
          <w:lang w:val="sr-Cyrl-RS"/>
        </w:rPr>
        <w:tab/>
      </w:r>
      <w:r w:rsidRPr="00AE7A8D">
        <w:rPr>
          <w:color w:val="auto"/>
          <w:lang w:val="sr-Cyrl-RS"/>
        </w:rPr>
        <w:t xml:space="preserve">– Opportunities: Могућности </w:t>
      </w:r>
    </w:p>
    <w:p w14:paraId="48CAD087" w14:textId="77777777" w:rsidR="00E560D2" w:rsidRPr="00AE7A8D" w:rsidRDefault="00E560D2" w:rsidP="007622B6">
      <w:pPr>
        <w:pStyle w:val="Default"/>
        <w:spacing w:before="28" w:after="200" w:line="252" w:lineRule="auto"/>
        <w:ind w:left="1134" w:right="-23" w:hanging="567"/>
        <w:rPr>
          <w:color w:val="auto"/>
          <w:lang w:val="sr-Cyrl-RS"/>
        </w:rPr>
      </w:pPr>
      <w:r w:rsidRPr="00AE7A8D">
        <w:rPr>
          <w:color w:val="auto"/>
          <w:lang w:val="sr-Cyrl-RS"/>
        </w:rPr>
        <w:t xml:space="preserve">T </w:t>
      </w:r>
      <w:r w:rsidR="00C96945" w:rsidRPr="00AE7A8D">
        <w:rPr>
          <w:color w:val="auto"/>
          <w:lang w:val="sr-Cyrl-RS"/>
        </w:rPr>
        <w:tab/>
      </w:r>
      <w:r w:rsidRPr="00AE7A8D">
        <w:rPr>
          <w:color w:val="auto"/>
          <w:lang w:val="sr-Cyrl-RS"/>
        </w:rPr>
        <w:t xml:space="preserve">– Threats: Препреке </w:t>
      </w:r>
    </w:p>
    <w:p w14:paraId="0F3CABC7" w14:textId="77777777" w:rsidR="00E560D2" w:rsidRPr="00AE7A8D" w:rsidRDefault="00E560D2" w:rsidP="007622B6">
      <w:pPr>
        <w:pStyle w:val="Default"/>
        <w:spacing w:before="28" w:after="200" w:line="252" w:lineRule="auto"/>
        <w:ind w:left="1134" w:right="-23" w:hanging="567"/>
        <w:rPr>
          <w:b/>
          <w:bCs/>
          <w:color w:val="auto"/>
          <w:lang w:val="sr-Cyrl-RS"/>
        </w:rPr>
      </w:pPr>
    </w:p>
    <w:p w14:paraId="5B08B5D1" w14:textId="77777777" w:rsidR="003A3F7C" w:rsidRPr="00AE7A8D" w:rsidRDefault="003A3F7C" w:rsidP="007622B6">
      <w:pPr>
        <w:pStyle w:val="Default"/>
        <w:spacing w:before="28" w:after="200" w:line="252" w:lineRule="auto"/>
        <w:ind w:left="1134" w:right="-23" w:hanging="567"/>
        <w:rPr>
          <w:b/>
          <w:bCs/>
          <w:color w:val="auto"/>
          <w:lang w:val="sr-Cyrl-RS"/>
        </w:rPr>
      </w:pPr>
    </w:p>
    <w:p w14:paraId="16DEB4AB" w14:textId="77777777" w:rsidR="003A3F7C" w:rsidRPr="00AE7A8D" w:rsidRDefault="003A3F7C" w:rsidP="007622B6">
      <w:pPr>
        <w:pStyle w:val="Default"/>
        <w:spacing w:before="28" w:after="200" w:line="252" w:lineRule="auto"/>
        <w:ind w:left="1134" w:right="-23" w:hanging="567"/>
        <w:rPr>
          <w:b/>
          <w:bCs/>
          <w:color w:val="auto"/>
          <w:lang w:val="sr-Cyrl-RS"/>
        </w:rPr>
      </w:pPr>
    </w:p>
    <w:p w14:paraId="0AD9C6F4" w14:textId="77777777" w:rsidR="00E560D2" w:rsidRPr="00AE7A8D" w:rsidRDefault="00E560D2" w:rsidP="007622B6">
      <w:pPr>
        <w:pStyle w:val="Default"/>
        <w:spacing w:before="28" w:after="200" w:line="252" w:lineRule="auto"/>
        <w:ind w:left="1134" w:right="-23" w:hanging="567"/>
        <w:rPr>
          <w:b/>
          <w:bCs/>
          <w:color w:val="auto"/>
          <w:lang w:val="sr-Cyrl-RS"/>
        </w:rPr>
      </w:pPr>
    </w:p>
    <w:p w14:paraId="6A595822" w14:textId="77777777" w:rsidR="00E560D2" w:rsidRPr="00AE7A8D" w:rsidRDefault="00E560D2" w:rsidP="007622B6">
      <w:pPr>
        <w:pStyle w:val="Default"/>
        <w:spacing w:before="28" w:after="200" w:line="252" w:lineRule="auto"/>
        <w:ind w:left="567" w:right="-23" w:hanging="567"/>
        <w:rPr>
          <w:color w:val="auto"/>
          <w:lang w:val="sr-Cyrl-RS"/>
        </w:rPr>
      </w:pPr>
      <w:r w:rsidRPr="00AE7A8D">
        <w:rPr>
          <w:b/>
          <w:bCs/>
          <w:color w:val="auto"/>
          <w:lang w:val="sr-Cyrl-RS"/>
        </w:rPr>
        <w:t xml:space="preserve">B) </w:t>
      </w:r>
      <w:r w:rsidRPr="00AE7A8D">
        <w:rPr>
          <w:b/>
          <w:bCs/>
          <w:color w:val="auto"/>
          <w:lang w:val="sr-Cyrl-RS"/>
        </w:rPr>
        <w:tab/>
        <w:t xml:space="preserve">КВАНТИФИКАЦИЈА ПРОЦЕНЕ (ПО КАТЕГОРИЈАМА) </w:t>
      </w:r>
    </w:p>
    <w:p w14:paraId="2CAADAEE" w14:textId="77777777" w:rsidR="00E560D2" w:rsidRPr="00AE7A8D" w:rsidRDefault="00E560D2" w:rsidP="007622B6">
      <w:pPr>
        <w:pStyle w:val="Default"/>
        <w:spacing w:before="28" w:after="200" w:line="252" w:lineRule="auto"/>
        <w:ind w:left="1134" w:right="-23" w:hanging="567"/>
        <w:rPr>
          <w:color w:val="auto"/>
          <w:lang w:val="sr-Cyrl-RS"/>
        </w:rPr>
      </w:pPr>
      <w:r w:rsidRPr="00AE7A8D">
        <w:rPr>
          <w:color w:val="auto"/>
          <w:lang w:val="sr-Cyrl-RS"/>
        </w:rPr>
        <w:t>+++</w:t>
      </w:r>
      <w:r w:rsidR="00C96945" w:rsidRPr="00AE7A8D">
        <w:rPr>
          <w:color w:val="auto"/>
          <w:lang w:val="sr-Cyrl-RS"/>
        </w:rPr>
        <w:tab/>
      </w:r>
      <w:r w:rsidRPr="00AE7A8D">
        <w:rPr>
          <w:color w:val="auto"/>
          <w:lang w:val="sr-Cyrl-RS"/>
        </w:rPr>
        <w:t xml:space="preserve"> - значајно </w:t>
      </w:r>
    </w:p>
    <w:p w14:paraId="1B6076D9" w14:textId="77777777" w:rsidR="00E560D2" w:rsidRPr="00AE7A8D" w:rsidRDefault="00E560D2" w:rsidP="007622B6">
      <w:pPr>
        <w:pStyle w:val="Default"/>
        <w:spacing w:before="28" w:after="200" w:line="252" w:lineRule="auto"/>
        <w:ind w:left="1134" w:right="-23" w:hanging="567"/>
        <w:rPr>
          <w:color w:val="auto"/>
          <w:lang w:val="sr-Cyrl-RS"/>
        </w:rPr>
      </w:pPr>
      <w:r w:rsidRPr="00AE7A8D">
        <w:rPr>
          <w:color w:val="auto"/>
          <w:lang w:val="sr-Cyrl-RS"/>
        </w:rPr>
        <w:t xml:space="preserve">++ </w:t>
      </w:r>
      <w:r w:rsidR="00C96945" w:rsidRPr="00AE7A8D">
        <w:rPr>
          <w:color w:val="auto"/>
          <w:lang w:val="sr-Cyrl-RS"/>
        </w:rPr>
        <w:tab/>
      </w:r>
      <w:r w:rsidRPr="00AE7A8D">
        <w:rPr>
          <w:color w:val="auto"/>
          <w:lang w:val="sr-Cyrl-RS"/>
        </w:rPr>
        <w:t xml:space="preserve">- осредње </w:t>
      </w:r>
    </w:p>
    <w:p w14:paraId="6D5FCC0E" w14:textId="77777777" w:rsidR="00E560D2" w:rsidRPr="00AE7A8D" w:rsidRDefault="00E560D2" w:rsidP="007622B6">
      <w:pPr>
        <w:pStyle w:val="Default"/>
        <w:spacing w:before="28" w:after="200" w:line="252" w:lineRule="auto"/>
        <w:ind w:left="1134" w:right="-23" w:hanging="567"/>
        <w:rPr>
          <w:color w:val="auto"/>
          <w:lang w:val="sr-Cyrl-RS"/>
        </w:rPr>
      </w:pPr>
      <w:r w:rsidRPr="00AE7A8D">
        <w:rPr>
          <w:color w:val="auto"/>
          <w:lang w:val="sr-Cyrl-RS"/>
        </w:rPr>
        <w:t xml:space="preserve">+ </w:t>
      </w:r>
      <w:r w:rsidR="00C96945" w:rsidRPr="00AE7A8D">
        <w:rPr>
          <w:color w:val="auto"/>
          <w:lang w:val="sr-Cyrl-RS"/>
        </w:rPr>
        <w:tab/>
      </w:r>
      <w:r w:rsidRPr="00AE7A8D">
        <w:rPr>
          <w:color w:val="auto"/>
          <w:lang w:val="sr-Cyrl-RS"/>
        </w:rPr>
        <w:t xml:space="preserve">- мало </w:t>
      </w:r>
    </w:p>
    <w:p w14:paraId="57A46A2E" w14:textId="77777777" w:rsidR="00E560D2" w:rsidRPr="00AE7A8D" w:rsidRDefault="00E560D2" w:rsidP="007622B6">
      <w:pPr>
        <w:pStyle w:val="Default"/>
        <w:spacing w:before="28" w:after="200" w:line="252" w:lineRule="auto"/>
        <w:ind w:left="1134" w:right="-23" w:hanging="567"/>
        <w:rPr>
          <w:color w:val="auto"/>
          <w:lang w:val="sr-Cyrl-RS"/>
        </w:rPr>
      </w:pPr>
      <w:r w:rsidRPr="00AE7A8D">
        <w:rPr>
          <w:color w:val="auto"/>
          <w:lang w:val="sr-Cyrl-RS"/>
        </w:rPr>
        <w:t xml:space="preserve">0 </w:t>
      </w:r>
      <w:r w:rsidR="00C96945" w:rsidRPr="00AE7A8D">
        <w:rPr>
          <w:color w:val="auto"/>
          <w:lang w:val="sr-Cyrl-RS"/>
        </w:rPr>
        <w:tab/>
      </w:r>
      <w:r w:rsidRPr="00AE7A8D">
        <w:rPr>
          <w:color w:val="auto"/>
          <w:lang w:val="sr-Cyrl-RS"/>
        </w:rPr>
        <w:t>- без значаја</w:t>
      </w:r>
    </w:p>
    <w:p w14:paraId="29D1D608" w14:textId="77777777" w:rsidR="00235163" w:rsidRPr="00AE7A8D" w:rsidRDefault="00AF3F05" w:rsidP="00235163">
      <w:pPr>
        <w:spacing w:line="252" w:lineRule="auto"/>
        <w:ind w:hanging="49"/>
        <w:rPr>
          <w:rFonts w:ascii="Times New Roman" w:hAnsi="Times New Roman"/>
          <w:sz w:val="24"/>
          <w:szCs w:val="24"/>
          <w:lang w:val="sr-Cyrl-RS"/>
        </w:rPr>
      </w:pPr>
      <w:r w:rsidRPr="00AE7A8D">
        <w:rPr>
          <w:rFonts w:ascii="Times New Roman" w:hAnsi="Times New Roman"/>
          <w:sz w:val="24"/>
          <w:szCs w:val="24"/>
          <w:lang w:val="sr-Cyrl-RS"/>
        </w:rPr>
        <w:br w:type="page"/>
      </w:r>
      <w:r w:rsidR="00235163" w:rsidRPr="00AE7A8D">
        <w:rPr>
          <w:rFonts w:ascii="Times New Roman" w:hAnsi="Times New Roman"/>
          <w:sz w:val="24"/>
          <w:szCs w:val="24"/>
          <w:lang w:val="sr-Cyrl-RS"/>
        </w:rPr>
        <w:lastRenderedPageBreak/>
        <w:t xml:space="preserve">На основу Правилника о обезбеђењу и унапређењу квалитета рада на Грађевинско-архитектонском факултету Универзитета у Нишу, Комисија за обезбеђење и унапређење квалитета усвојила је </w:t>
      </w:r>
    </w:p>
    <w:p w14:paraId="4B1F511A" w14:textId="787E8C1B" w:rsidR="00AF3F05" w:rsidRPr="00AE7A8D" w:rsidRDefault="00AF3F05" w:rsidP="00235163">
      <w:pPr>
        <w:spacing w:line="252" w:lineRule="auto"/>
        <w:ind w:left="450" w:firstLine="0"/>
        <w:rPr>
          <w:rFonts w:ascii="Times New Roman" w:hAnsi="Times New Roman"/>
          <w:sz w:val="24"/>
          <w:szCs w:val="24"/>
          <w:lang w:val="sr-Cyrl-RS"/>
        </w:rPr>
      </w:pPr>
    </w:p>
    <w:p w14:paraId="65F9C3DC" w14:textId="77777777" w:rsidR="00AD6743" w:rsidRPr="00AE7A8D" w:rsidRDefault="00AD6743" w:rsidP="007622B6">
      <w:pPr>
        <w:spacing w:line="252" w:lineRule="auto"/>
        <w:ind w:left="0" w:firstLine="0"/>
        <w:jc w:val="both"/>
        <w:rPr>
          <w:rFonts w:ascii="Times New Roman" w:hAnsi="Times New Roman"/>
          <w:sz w:val="24"/>
          <w:szCs w:val="24"/>
          <w:lang w:val="sr-Cyrl-RS"/>
        </w:rPr>
      </w:pPr>
    </w:p>
    <w:p w14:paraId="5023141B" w14:textId="77777777" w:rsidR="004B1155" w:rsidRPr="00AE7A8D" w:rsidRDefault="004B1155" w:rsidP="007622B6">
      <w:pPr>
        <w:spacing w:line="252" w:lineRule="auto"/>
        <w:ind w:left="0" w:firstLine="0"/>
        <w:jc w:val="both"/>
        <w:rPr>
          <w:rFonts w:ascii="Times New Roman" w:hAnsi="Times New Roman"/>
          <w:sz w:val="24"/>
          <w:szCs w:val="24"/>
          <w:lang w:val="sr-Cyrl-RS"/>
        </w:rPr>
      </w:pPr>
    </w:p>
    <w:p w14:paraId="2E6BAEA0" w14:textId="77777777" w:rsidR="00AF3F05" w:rsidRPr="00AE7A8D" w:rsidRDefault="00E560D2" w:rsidP="007622B6">
      <w:pPr>
        <w:spacing w:after="120" w:line="252" w:lineRule="auto"/>
        <w:ind w:left="0" w:firstLine="0"/>
        <w:rPr>
          <w:rFonts w:ascii="Times New Roman" w:hAnsi="Times New Roman"/>
          <w:b/>
          <w:bCs/>
          <w:sz w:val="28"/>
          <w:szCs w:val="28"/>
          <w:lang w:val="sr-Cyrl-RS"/>
        </w:rPr>
      </w:pPr>
      <w:r w:rsidRPr="00AE7A8D">
        <w:rPr>
          <w:rFonts w:ascii="Times New Roman" w:hAnsi="Times New Roman"/>
          <w:b/>
          <w:bCs/>
          <w:sz w:val="28"/>
          <w:szCs w:val="28"/>
          <w:lang w:val="sr-Cyrl-RS"/>
        </w:rPr>
        <w:t>И З В Е Ш Т А Ј</w:t>
      </w:r>
    </w:p>
    <w:p w14:paraId="2166D320" w14:textId="77777777" w:rsidR="00887BE2" w:rsidRPr="00AE7A8D" w:rsidRDefault="00E560D2" w:rsidP="00887BE2">
      <w:pPr>
        <w:spacing w:line="252" w:lineRule="auto"/>
        <w:ind w:left="0" w:right="-243" w:hanging="180"/>
        <w:rPr>
          <w:rFonts w:ascii="Times New Roman" w:hAnsi="Times New Roman"/>
          <w:b/>
          <w:bCs/>
          <w:sz w:val="28"/>
          <w:szCs w:val="28"/>
          <w:lang w:val="sr-Cyrl-RS"/>
        </w:rPr>
      </w:pPr>
      <w:r w:rsidRPr="00AE7A8D">
        <w:rPr>
          <w:rFonts w:ascii="Times New Roman" w:hAnsi="Times New Roman"/>
          <w:b/>
          <w:bCs/>
          <w:sz w:val="28"/>
          <w:szCs w:val="28"/>
          <w:lang w:val="sr-Cyrl-RS"/>
        </w:rPr>
        <w:t xml:space="preserve">о самовредновању </w:t>
      </w:r>
      <w:r w:rsidR="00D516AE" w:rsidRPr="00AE7A8D">
        <w:rPr>
          <w:rFonts w:ascii="Times New Roman" w:hAnsi="Times New Roman"/>
          <w:b/>
          <w:bCs/>
          <w:sz w:val="28"/>
          <w:szCs w:val="28"/>
          <w:lang w:val="sr-Cyrl-RS"/>
        </w:rPr>
        <w:t xml:space="preserve">студијског програма интегрисаних академских студија </w:t>
      </w:r>
    </w:p>
    <w:p w14:paraId="7EB70D5B" w14:textId="77777777" w:rsidR="00887BE2" w:rsidRPr="00AE7A8D" w:rsidRDefault="00887BE2" w:rsidP="00DA0029">
      <w:pPr>
        <w:spacing w:line="252" w:lineRule="auto"/>
        <w:ind w:left="0" w:firstLine="0"/>
        <w:rPr>
          <w:rFonts w:ascii="Times New Roman" w:hAnsi="Times New Roman"/>
          <w:b/>
          <w:bCs/>
          <w:sz w:val="28"/>
          <w:szCs w:val="28"/>
          <w:lang w:val="sr-Cyrl-RS"/>
        </w:rPr>
      </w:pPr>
      <w:r w:rsidRPr="00AE7A8D">
        <w:rPr>
          <w:rFonts w:ascii="Times New Roman" w:hAnsi="Times New Roman"/>
          <w:b/>
          <w:bCs/>
          <w:sz w:val="28"/>
          <w:szCs w:val="28"/>
          <w:lang w:val="sr-Cyrl-RS"/>
        </w:rPr>
        <w:t>АРХИТЕКТУРА</w:t>
      </w:r>
    </w:p>
    <w:p w14:paraId="4B9B0E31" w14:textId="77777777" w:rsidR="00AF3F05" w:rsidRPr="00AE7A8D" w:rsidRDefault="00D516AE" w:rsidP="00DA0029">
      <w:pPr>
        <w:spacing w:line="252" w:lineRule="auto"/>
        <w:ind w:left="0" w:firstLine="0"/>
        <w:rPr>
          <w:rFonts w:ascii="Times New Roman" w:hAnsi="Times New Roman"/>
          <w:b/>
          <w:bCs/>
          <w:sz w:val="28"/>
          <w:szCs w:val="28"/>
          <w:lang w:val="sr-Cyrl-RS"/>
        </w:rPr>
      </w:pPr>
      <w:r w:rsidRPr="00AE7A8D">
        <w:rPr>
          <w:rFonts w:ascii="Times New Roman" w:hAnsi="Times New Roman"/>
          <w:b/>
          <w:bCs/>
          <w:sz w:val="28"/>
          <w:szCs w:val="28"/>
          <w:lang w:val="sr-Cyrl-RS"/>
        </w:rPr>
        <w:t xml:space="preserve"> </w:t>
      </w:r>
      <w:r w:rsidR="00AF3F05" w:rsidRPr="00AE7A8D">
        <w:rPr>
          <w:rFonts w:ascii="Times New Roman" w:hAnsi="Times New Roman"/>
          <w:b/>
          <w:bCs/>
          <w:sz w:val="28"/>
          <w:szCs w:val="28"/>
          <w:lang w:val="sr-Cyrl-RS"/>
        </w:rPr>
        <w:t xml:space="preserve">Грађевинско-архитектонског факултета </w:t>
      </w:r>
      <w:r w:rsidR="000F45FA" w:rsidRPr="00AE7A8D">
        <w:rPr>
          <w:rFonts w:ascii="Times New Roman" w:hAnsi="Times New Roman"/>
          <w:b/>
          <w:bCs/>
          <w:sz w:val="28"/>
          <w:szCs w:val="28"/>
          <w:lang w:val="sr-Cyrl-RS"/>
        </w:rPr>
        <w:t xml:space="preserve">Универзитета </w:t>
      </w:r>
      <w:r w:rsidR="00AF3F05" w:rsidRPr="00AE7A8D">
        <w:rPr>
          <w:rFonts w:ascii="Times New Roman" w:hAnsi="Times New Roman"/>
          <w:b/>
          <w:bCs/>
          <w:sz w:val="28"/>
          <w:szCs w:val="28"/>
          <w:lang w:val="sr-Cyrl-RS"/>
        </w:rPr>
        <w:t>у Нишу</w:t>
      </w:r>
    </w:p>
    <w:p w14:paraId="070A805A" w14:textId="77777777" w:rsidR="00DA0029" w:rsidRPr="00AE7A8D" w:rsidRDefault="00DA0029" w:rsidP="007622B6">
      <w:pPr>
        <w:spacing w:after="120" w:line="252" w:lineRule="auto"/>
        <w:ind w:left="0" w:firstLine="0"/>
        <w:rPr>
          <w:rFonts w:ascii="Times New Roman" w:hAnsi="Times New Roman"/>
          <w:b/>
          <w:bCs/>
          <w:sz w:val="28"/>
          <w:szCs w:val="28"/>
          <w:lang w:val="sr-Cyrl-RS"/>
        </w:rPr>
      </w:pPr>
      <w:r w:rsidRPr="00AE7A8D">
        <w:rPr>
          <w:rFonts w:ascii="Times New Roman" w:hAnsi="Times New Roman"/>
          <w:b/>
          <w:bCs/>
          <w:sz w:val="28"/>
          <w:szCs w:val="28"/>
          <w:lang w:val="sr-Cyrl-RS"/>
        </w:rPr>
        <w:t>за период 2019. до 2021. гoдине</w:t>
      </w:r>
    </w:p>
    <w:p w14:paraId="1F3B1409" w14:textId="77777777" w:rsidR="00106C50" w:rsidRPr="00AE7A8D" w:rsidRDefault="00106C50" w:rsidP="007622B6">
      <w:pPr>
        <w:spacing w:after="120" w:line="252" w:lineRule="auto"/>
        <w:ind w:left="0" w:firstLine="0"/>
        <w:rPr>
          <w:rFonts w:ascii="Times New Roman" w:hAnsi="Times New Roman"/>
          <w:b/>
          <w:bCs/>
          <w:sz w:val="28"/>
          <w:szCs w:val="28"/>
          <w:lang w:val="sr-Cyrl-RS"/>
        </w:rPr>
      </w:pPr>
    </w:p>
    <w:p w14:paraId="562C75D1" w14:textId="77777777" w:rsidR="00AF3F05" w:rsidRPr="00AE7A8D" w:rsidRDefault="00AF3F05" w:rsidP="007622B6">
      <w:pPr>
        <w:spacing w:line="252" w:lineRule="auto"/>
        <w:ind w:left="0" w:firstLine="0"/>
        <w:jc w:val="both"/>
        <w:rPr>
          <w:rFonts w:ascii="Times New Roman" w:hAnsi="Times New Roman"/>
          <w:b/>
          <w:bCs/>
          <w:sz w:val="24"/>
          <w:szCs w:val="24"/>
          <w:lang w:val="sr-Cyrl-RS"/>
        </w:rPr>
      </w:pPr>
    </w:p>
    <w:p w14:paraId="084016CF" w14:textId="77777777" w:rsidR="00E560D2" w:rsidRPr="00AE7A8D" w:rsidRDefault="00E560D2" w:rsidP="007622B6">
      <w:pPr>
        <w:spacing w:after="120" w:line="252" w:lineRule="auto"/>
        <w:ind w:left="0" w:firstLine="0"/>
        <w:jc w:val="both"/>
        <w:rPr>
          <w:rFonts w:ascii="Times New Roman" w:hAnsi="Times New Roman"/>
          <w:sz w:val="24"/>
          <w:szCs w:val="24"/>
          <w:lang w:val="sr-Cyrl-RS"/>
        </w:rPr>
      </w:pPr>
      <w:r w:rsidRPr="00AE7A8D">
        <w:rPr>
          <w:rFonts w:ascii="Times New Roman" w:hAnsi="Times New Roman"/>
          <w:b/>
          <w:bCs/>
          <w:sz w:val="24"/>
          <w:szCs w:val="24"/>
          <w:lang w:val="sr-Cyrl-RS"/>
        </w:rPr>
        <w:t xml:space="preserve">1. УВОД </w:t>
      </w:r>
    </w:p>
    <w:p w14:paraId="28265E2B" w14:textId="77777777" w:rsidR="00E560D2" w:rsidRPr="00AE7A8D" w:rsidRDefault="00E560D2" w:rsidP="007622B6">
      <w:pPr>
        <w:spacing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Извештај о самовредновању</w:t>
      </w:r>
      <w:r w:rsidR="000F45FA" w:rsidRPr="00AE7A8D">
        <w:rPr>
          <w:rFonts w:ascii="Times New Roman" w:hAnsi="Times New Roman"/>
          <w:sz w:val="24"/>
          <w:szCs w:val="24"/>
          <w:lang w:val="sr-Cyrl-RS"/>
        </w:rPr>
        <w:t xml:space="preserve"> студијског програма интегрисаних академских студија Архитектуре</w:t>
      </w:r>
      <w:r w:rsidRPr="00AE7A8D">
        <w:rPr>
          <w:rFonts w:ascii="Times New Roman" w:hAnsi="Times New Roman"/>
          <w:sz w:val="24"/>
          <w:szCs w:val="24"/>
          <w:lang w:val="sr-Cyrl-RS"/>
        </w:rPr>
        <w:t xml:space="preserve"> </w:t>
      </w:r>
      <w:r w:rsidR="00AF3F05" w:rsidRPr="00AE7A8D">
        <w:rPr>
          <w:rFonts w:ascii="Times New Roman" w:hAnsi="Times New Roman"/>
          <w:sz w:val="24"/>
          <w:szCs w:val="24"/>
          <w:lang w:val="sr-Cyrl-RS"/>
        </w:rPr>
        <w:t xml:space="preserve">Грађевинско-архитектонског факултета </w:t>
      </w:r>
      <w:r w:rsidR="003C4CA4" w:rsidRPr="00AE7A8D">
        <w:rPr>
          <w:rFonts w:ascii="Times New Roman" w:hAnsi="Times New Roman"/>
          <w:sz w:val="24"/>
          <w:szCs w:val="24"/>
          <w:lang w:val="sr-Cyrl-RS"/>
        </w:rPr>
        <w:t xml:space="preserve">Универзитета </w:t>
      </w:r>
      <w:r w:rsidR="00AF3F05" w:rsidRPr="00AE7A8D">
        <w:rPr>
          <w:rFonts w:ascii="Times New Roman" w:hAnsi="Times New Roman"/>
          <w:sz w:val="24"/>
          <w:szCs w:val="24"/>
          <w:lang w:val="sr-Cyrl-RS"/>
        </w:rPr>
        <w:t>у Нишу</w:t>
      </w:r>
      <w:r w:rsidR="003C4CA4" w:rsidRPr="00AE7A8D">
        <w:rPr>
          <w:rFonts w:ascii="Times New Roman" w:hAnsi="Times New Roman"/>
          <w:sz w:val="24"/>
          <w:szCs w:val="24"/>
          <w:lang w:val="sr-Cyrl-RS"/>
        </w:rPr>
        <w:t xml:space="preserve"> (у даљем тексту Факултета)</w:t>
      </w:r>
      <w:r w:rsidRPr="00AE7A8D">
        <w:rPr>
          <w:rFonts w:ascii="Times New Roman" w:hAnsi="Times New Roman"/>
          <w:sz w:val="24"/>
          <w:szCs w:val="24"/>
          <w:lang w:val="sr-Cyrl-RS"/>
        </w:rPr>
        <w:t xml:space="preserve"> израђен је на основу резултата самоевалуације, према стандардима и поступцима који су регулисани Правилником </w:t>
      </w:r>
      <w:r w:rsidR="00AF3F05" w:rsidRPr="00AE7A8D">
        <w:rPr>
          <w:rFonts w:ascii="Times New Roman" w:hAnsi="Times New Roman"/>
          <w:sz w:val="24"/>
          <w:szCs w:val="24"/>
          <w:lang w:val="sr-Cyrl-RS"/>
        </w:rPr>
        <w:t>о</w:t>
      </w:r>
      <w:r w:rsidRPr="00AE7A8D">
        <w:rPr>
          <w:rFonts w:ascii="Times New Roman" w:hAnsi="Times New Roman"/>
          <w:sz w:val="24"/>
          <w:szCs w:val="24"/>
          <w:lang w:val="sr-Cyrl-RS"/>
        </w:rPr>
        <w:t xml:space="preserve"> обезбеђењ</w:t>
      </w:r>
      <w:r w:rsidR="00AF3F05" w:rsidRPr="00AE7A8D">
        <w:rPr>
          <w:rFonts w:ascii="Times New Roman" w:hAnsi="Times New Roman"/>
          <w:sz w:val="24"/>
          <w:szCs w:val="24"/>
          <w:lang w:val="sr-Cyrl-RS"/>
        </w:rPr>
        <w:t>у</w:t>
      </w:r>
      <w:r w:rsidRPr="00AE7A8D">
        <w:rPr>
          <w:rFonts w:ascii="Times New Roman" w:hAnsi="Times New Roman"/>
          <w:sz w:val="24"/>
          <w:szCs w:val="24"/>
          <w:lang w:val="sr-Cyrl-RS"/>
        </w:rPr>
        <w:t xml:space="preserve"> и унапређењ</w:t>
      </w:r>
      <w:r w:rsidR="00AF3F05" w:rsidRPr="00AE7A8D">
        <w:rPr>
          <w:rFonts w:ascii="Times New Roman" w:hAnsi="Times New Roman"/>
          <w:sz w:val="24"/>
          <w:szCs w:val="24"/>
          <w:lang w:val="sr-Cyrl-RS"/>
        </w:rPr>
        <w:t>у</w:t>
      </w:r>
      <w:r w:rsidRPr="00AE7A8D">
        <w:rPr>
          <w:rFonts w:ascii="Times New Roman" w:hAnsi="Times New Roman"/>
          <w:sz w:val="24"/>
          <w:szCs w:val="24"/>
          <w:lang w:val="sr-Cyrl-RS"/>
        </w:rPr>
        <w:t xml:space="preserve"> квалитета на </w:t>
      </w:r>
      <w:r w:rsidR="00C96945" w:rsidRPr="00AE7A8D">
        <w:rPr>
          <w:rFonts w:ascii="Times New Roman" w:hAnsi="Times New Roman"/>
          <w:sz w:val="24"/>
          <w:szCs w:val="24"/>
          <w:lang w:val="sr-Cyrl-RS"/>
        </w:rPr>
        <w:t>Грађевинско-архитектонском факултету у Нишу</w:t>
      </w:r>
      <w:r w:rsidRPr="00AE7A8D">
        <w:rPr>
          <w:rFonts w:ascii="Times New Roman" w:hAnsi="Times New Roman"/>
          <w:sz w:val="24"/>
          <w:szCs w:val="24"/>
          <w:lang w:val="sr-Cyrl-RS"/>
        </w:rPr>
        <w:t xml:space="preserve"> и </w:t>
      </w:r>
      <w:r w:rsidR="00AF3F05" w:rsidRPr="00AE7A8D">
        <w:rPr>
          <w:rFonts w:ascii="Times New Roman" w:hAnsi="Times New Roman"/>
          <w:sz w:val="24"/>
          <w:szCs w:val="24"/>
          <w:lang w:val="sr-Cyrl-RS"/>
        </w:rPr>
        <w:t>Стандарда и поступака за</w:t>
      </w:r>
      <w:r w:rsidRPr="00AE7A8D">
        <w:rPr>
          <w:rFonts w:ascii="Times New Roman" w:hAnsi="Times New Roman"/>
          <w:sz w:val="24"/>
          <w:szCs w:val="24"/>
          <w:lang w:val="sr-Cyrl-RS"/>
        </w:rPr>
        <w:t xml:space="preserve"> оцењивањ</w:t>
      </w:r>
      <w:r w:rsidR="00AF3F05" w:rsidRPr="00AE7A8D">
        <w:rPr>
          <w:rFonts w:ascii="Times New Roman" w:hAnsi="Times New Roman"/>
          <w:sz w:val="24"/>
          <w:szCs w:val="24"/>
          <w:lang w:val="sr-Cyrl-RS"/>
        </w:rPr>
        <w:t>е</w:t>
      </w:r>
      <w:r w:rsidRPr="00AE7A8D">
        <w:rPr>
          <w:rFonts w:ascii="Times New Roman" w:hAnsi="Times New Roman"/>
          <w:sz w:val="24"/>
          <w:szCs w:val="24"/>
          <w:lang w:val="sr-Cyrl-RS"/>
        </w:rPr>
        <w:t xml:space="preserve"> квалитета рада на </w:t>
      </w:r>
      <w:r w:rsidR="00C96945" w:rsidRPr="00AE7A8D">
        <w:rPr>
          <w:rFonts w:ascii="Times New Roman" w:hAnsi="Times New Roman"/>
          <w:sz w:val="24"/>
          <w:szCs w:val="24"/>
          <w:lang w:val="sr-Cyrl-RS"/>
        </w:rPr>
        <w:t>Грађевинско-архитектонском факултету у Нишу</w:t>
      </w:r>
      <w:r w:rsidRPr="00AE7A8D">
        <w:rPr>
          <w:rFonts w:ascii="Times New Roman" w:hAnsi="Times New Roman"/>
          <w:sz w:val="24"/>
          <w:szCs w:val="24"/>
          <w:lang w:val="sr-Cyrl-RS"/>
        </w:rPr>
        <w:t>, а на основу Стандарда за самовредновање и оцењивање високошколских установа прописаних од стране Националног савета за високо образовање. У извештају су презент</w:t>
      </w:r>
      <w:r w:rsidR="009908FB" w:rsidRPr="00AE7A8D">
        <w:rPr>
          <w:rFonts w:ascii="Times New Roman" w:hAnsi="Times New Roman"/>
          <w:sz w:val="24"/>
          <w:szCs w:val="24"/>
          <w:lang w:val="sr-Cyrl-RS"/>
        </w:rPr>
        <w:t>ова</w:t>
      </w:r>
      <w:r w:rsidRPr="00AE7A8D">
        <w:rPr>
          <w:rFonts w:ascii="Times New Roman" w:hAnsi="Times New Roman"/>
          <w:sz w:val="24"/>
          <w:szCs w:val="24"/>
          <w:lang w:val="sr-Cyrl-RS"/>
        </w:rPr>
        <w:t xml:space="preserve">ни </w:t>
      </w:r>
      <w:r w:rsidR="009908FB" w:rsidRPr="00AE7A8D">
        <w:rPr>
          <w:rFonts w:ascii="Times New Roman" w:hAnsi="Times New Roman"/>
          <w:sz w:val="24"/>
          <w:szCs w:val="24"/>
          <w:lang w:val="sr-Cyrl-RS"/>
        </w:rPr>
        <w:t>елементи</w:t>
      </w:r>
      <w:r w:rsidRPr="00AE7A8D">
        <w:rPr>
          <w:rFonts w:ascii="Times New Roman" w:hAnsi="Times New Roman"/>
          <w:sz w:val="24"/>
          <w:szCs w:val="24"/>
          <w:lang w:val="sr-Cyrl-RS"/>
        </w:rPr>
        <w:t xml:space="preserve"> који су од виталног интереса за функционисање Факултета, посебно они који се односе на квалитет образовног процеса и квалитет научно-истраживачког рада. Овај извештај </w:t>
      </w:r>
      <w:r w:rsidR="002256B8" w:rsidRPr="00AE7A8D">
        <w:rPr>
          <w:rFonts w:ascii="Times New Roman" w:hAnsi="Times New Roman"/>
          <w:sz w:val="24"/>
          <w:szCs w:val="24"/>
          <w:lang w:val="sr-Cyrl-RS"/>
        </w:rPr>
        <w:t xml:space="preserve">треба да </w:t>
      </w:r>
      <w:r w:rsidR="00595D2B" w:rsidRPr="00AE7A8D">
        <w:rPr>
          <w:rFonts w:ascii="Times New Roman" w:hAnsi="Times New Roman"/>
          <w:sz w:val="24"/>
          <w:szCs w:val="24"/>
          <w:lang w:val="sr-Cyrl-RS"/>
        </w:rPr>
        <w:t>омогућ</w:t>
      </w:r>
      <w:r w:rsidRPr="00AE7A8D">
        <w:rPr>
          <w:rFonts w:ascii="Times New Roman" w:hAnsi="Times New Roman"/>
          <w:sz w:val="24"/>
          <w:szCs w:val="24"/>
          <w:lang w:val="sr-Cyrl-RS"/>
        </w:rPr>
        <w:t xml:space="preserve">и Факултету да сагледа своје слабости и </w:t>
      </w:r>
      <w:r w:rsidR="002256B8" w:rsidRPr="00AE7A8D">
        <w:rPr>
          <w:rFonts w:ascii="Times New Roman" w:hAnsi="Times New Roman"/>
          <w:sz w:val="24"/>
          <w:szCs w:val="24"/>
          <w:lang w:val="sr-Cyrl-RS"/>
        </w:rPr>
        <w:t xml:space="preserve">потенцијалне </w:t>
      </w:r>
      <w:r w:rsidRPr="00AE7A8D">
        <w:rPr>
          <w:rFonts w:ascii="Times New Roman" w:hAnsi="Times New Roman"/>
          <w:sz w:val="24"/>
          <w:szCs w:val="24"/>
          <w:lang w:val="sr-Cyrl-RS"/>
        </w:rPr>
        <w:t xml:space="preserve">претње које долазе из окружења да би их отклонио, а да на основу својих снага и шанси које сагледава у окружењу, </w:t>
      </w:r>
      <w:r w:rsidR="00554831" w:rsidRPr="00AE7A8D">
        <w:rPr>
          <w:rFonts w:ascii="Times New Roman" w:hAnsi="Times New Roman"/>
          <w:sz w:val="24"/>
          <w:szCs w:val="24"/>
          <w:lang w:val="sr-Cyrl-RS"/>
        </w:rPr>
        <w:t>даље унапређује студијски програм интегрисаних академских студија Архитектуре</w:t>
      </w:r>
      <w:r w:rsidRPr="00AE7A8D">
        <w:rPr>
          <w:rFonts w:ascii="Times New Roman" w:hAnsi="Times New Roman"/>
          <w:sz w:val="24"/>
          <w:szCs w:val="24"/>
          <w:lang w:val="sr-Cyrl-RS"/>
        </w:rPr>
        <w:t>.</w:t>
      </w:r>
      <w:r w:rsidR="00392700" w:rsidRPr="00AE7A8D">
        <w:rPr>
          <w:rFonts w:ascii="Times New Roman" w:hAnsi="Times New Roman"/>
          <w:sz w:val="24"/>
          <w:szCs w:val="24"/>
          <w:lang w:val="sr-Cyrl-RS"/>
        </w:rPr>
        <w:t xml:space="preserve"> Поред тога, извештај о самовредновању даје значајне податке рецензентској комисији Комисије за акредитацију и проверу квалитета (КАПК)</w:t>
      </w:r>
      <w:r w:rsidR="0079510B" w:rsidRPr="00AE7A8D">
        <w:rPr>
          <w:rFonts w:ascii="Times New Roman" w:hAnsi="Times New Roman"/>
          <w:sz w:val="24"/>
          <w:szCs w:val="24"/>
          <w:lang w:val="sr-Cyrl-RS"/>
        </w:rPr>
        <w:t xml:space="preserve"> високошколских установа и вредновање студијских програма у Републици Србији</w:t>
      </w:r>
      <w:r w:rsidR="00595D2B" w:rsidRPr="00AE7A8D">
        <w:rPr>
          <w:rFonts w:ascii="Times New Roman" w:hAnsi="Times New Roman"/>
          <w:sz w:val="24"/>
          <w:szCs w:val="24"/>
          <w:lang w:val="sr-Cyrl-RS"/>
        </w:rPr>
        <w:t>,</w:t>
      </w:r>
      <w:r w:rsidR="0025290D" w:rsidRPr="00AE7A8D">
        <w:rPr>
          <w:rFonts w:ascii="Times New Roman" w:hAnsi="Times New Roman"/>
          <w:sz w:val="24"/>
          <w:szCs w:val="24"/>
          <w:lang w:val="sr-Cyrl-RS"/>
        </w:rPr>
        <w:t xml:space="preserve"> Националног тела за акредитацију и проверу квалитета у високом образовању,</w:t>
      </w:r>
      <w:r w:rsidR="00392700" w:rsidRPr="00AE7A8D">
        <w:rPr>
          <w:rFonts w:ascii="Times New Roman" w:hAnsi="Times New Roman"/>
          <w:sz w:val="24"/>
          <w:szCs w:val="24"/>
          <w:lang w:val="sr-Cyrl-RS"/>
        </w:rPr>
        <w:t xml:space="preserve"> о </w:t>
      </w:r>
      <w:r w:rsidR="0079510B" w:rsidRPr="00AE7A8D">
        <w:rPr>
          <w:rFonts w:ascii="Times New Roman" w:hAnsi="Times New Roman"/>
          <w:sz w:val="24"/>
          <w:szCs w:val="24"/>
          <w:lang w:val="sr-Cyrl-RS"/>
        </w:rPr>
        <w:t>испуњености стандарда</w:t>
      </w:r>
      <w:r w:rsidR="00291E82" w:rsidRPr="00AE7A8D">
        <w:rPr>
          <w:rFonts w:ascii="Times New Roman" w:hAnsi="Times New Roman"/>
          <w:sz w:val="24"/>
          <w:szCs w:val="24"/>
          <w:lang w:val="sr-Cyrl-RS"/>
        </w:rPr>
        <w:t xml:space="preserve"> за смовредновање акредитованог студијског програма интегрисаних академских студија Архитектуре и</w:t>
      </w:r>
      <w:r w:rsidR="0079510B" w:rsidRPr="00AE7A8D">
        <w:rPr>
          <w:rFonts w:ascii="Times New Roman" w:hAnsi="Times New Roman"/>
          <w:sz w:val="24"/>
          <w:szCs w:val="24"/>
          <w:lang w:val="sr-Cyrl-RS"/>
        </w:rPr>
        <w:t xml:space="preserve"> корективним мерама.</w:t>
      </w:r>
      <w:r w:rsidRPr="00AE7A8D">
        <w:rPr>
          <w:rFonts w:ascii="Times New Roman" w:hAnsi="Times New Roman"/>
          <w:sz w:val="24"/>
          <w:szCs w:val="24"/>
          <w:lang w:val="sr-Cyrl-RS"/>
        </w:rPr>
        <w:t xml:space="preserve"> Такође, овај извештај </w:t>
      </w:r>
      <w:r w:rsidR="0079510B" w:rsidRPr="00AE7A8D">
        <w:rPr>
          <w:rFonts w:ascii="Times New Roman" w:hAnsi="Times New Roman"/>
          <w:sz w:val="24"/>
          <w:szCs w:val="24"/>
          <w:lang w:val="sr-Cyrl-RS"/>
        </w:rPr>
        <w:t>је од значаја</w:t>
      </w:r>
      <w:r w:rsidRPr="00AE7A8D">
        <w:rPr>
          <w:rFonts w:ascii="Times New Roman" w:hAnsi="Times New Roman"/>
          <w:sz w:val="24"/>
          <w:szCs w:val="24"/>
          <w:lang w:val="sr-Cyrl-RS"/>
        </w:rPr>
        <w:t xml:space="preserve"> и за екстерну проверу квалитета од</w:t>
      </w:r>
      <w:r w:rsidR="002D709D" w:rsidRPr="00AE7A8D">
        <w:rPr>
          <w:rFonts w:ascii="Times New Roman" w:hAnsi="Times New Roman"/>
          <w:sz w:val="24"/>
          <w:szCs w:val="24"/>
          <w:lang w:val="sr-Cyrl-RS"/>
        </w:rPr>
        <w:t xml:space="preserve"> стране</w:t>
      </w:r>
      <w:r w:rsidRPr="00AE7A8D">
        <w:rPr>
          <w:rFonts w:ascii="Times New Roman" w:hAnsi="Times New Roman"/>
          <w:sz w:val="24"/>
          <w:szCs w:val="24"/>
          <w:lang w:val="sr-Cyrl-RS"/>
        </w:rPr>
        <w:t xml:space="preserve"> </w:t>
      </w:r>
      <w:r w:rsidR="0079510B" w:rsidRPr="00AE7A8D">
        <w:rPr>
          <w:rFonts w:ascii="Times New Roman" w:hAnsi="Times New Roman"/>
          <w:sz w:val="24"/>
          <w:szCs w:val="24"/>
          <w:lang w:val="sr-Cyrl-RS"/>
        </w:rPr>
        <w:t>рецензентске комисије за акредитацију високошколске установе, када се утврђују чињенице од значаја за доношење одлуке о захтеву за акредитацију непосредним увидом у рад високошколске установе</w:t>
      </w:r>
      <w:r w:rsidRPr="00AE7A8D">
        <w:rPr>
          <w:rFonts w:ascii="Times New Roman" w:hAnsi="Times New Roman"/>
          <w:sz w:val="24"/>
          <w:szCs w:val="24"/>
          <w:lang w:val="sr-Cyrl-RS"/>
        </w:rPr>
        <w:t>. Е</w:t>
      </w:r>
      <w:r w:rsidR="002510DB" w:rsidRPr="00AE7A8D">
        <w:rPr>
          <w:rFonts w:ascii="Times New Roman" w:hAnsi="Times New Roman"/>
          <w:sz w:val="24"/>
          <w:szCs w:val="24"/>
          <w:lang w:val="sr-Cyrl-RS"/>
        </w:rPr>
        <w:t>валуација ће</w:t>
      </w:r>
      <w:r w:rsidRPr="00AE7A8D">
        <w:rPr>
          <w:rFonts w:ascii="Times New Roman" w:hAnsi="Times New Roman"/>
          <w:sz w:val="24"/>
          <w:szCs w:val="24"/>
          <w:lang w:val="sr-Cyrl-RS"/>
        </w:rPr>
        <w:t xml:space="preserve"> да</w:t>
      </w:r>
      <w:r w:rsidR="002510DB" w:rsidRPr="00AE7A8D">
        <w:rPr>
          <w:rFonts w:ascii="Times New Roman" w:hAnsi="Times New Roman"/>
          <w:sz w:val="24"/>
          <w:szCs w:val="24"/>
          <w:lang w:val="sr-Cyrl-RS"/>
        </w:rPr>
        <w:t>ти</w:t>
      </w:r>
      <w:r w:rsidRPr="00AE7A8D">
        <w:rPr>
          <w:rFonts w:ascii="Times New Roman" w:hAnsi="Times New Roman"/>
          <w:sz w:val="24"/>
          <w:szCs w:val="24"/>
          <w:lang w:val="sr-Cyrl-RS"/>
        </w:rPr>
        <w:t xml:space="preserve"> Факултету нови подстрек за </w:t>
      </w:r>
      <w:r w:rsidR="009908FB" w:rsidRPr="00AE7A8D">
        <w:rPr>
          <w:rFonts w:ascii="Times New Roman" w:hAnsi="Times New Roman"/>
          <w:sz w:val="24"/>
          <w:szCs w:val="24"/>
          <w:lang w:val="sr-Cyrl-RS"/>
        </w:rPr>
        <w:t>даље</w:t>
      </w:r>
      <w:r w:rsidRPr="00AE7A8D">
        <w:rPr>
          <w:rFonts w:ascii="Times New Roman" w:hAnsi="Times New Roman"/>
          <w:sz w:val="24"/>
          <w:szCs w:val="24"/>
          <w:lang w:val="sr-Cyrl-RS"/>
        </w:rPr>
        <w:t xml:space="preserve"> напоре</w:t>
      </w:r>
      <w:r w:rsidR="009D3651" w:rsidRPr="00AE7A8D">
        <w:rPr>
          <w:rFonts w:ascii="Times New Roman" w:hAnsi="Times New Roman"/>
          <w:sz w:val="24"/>
          <w:szCs w:val="24"/>
          <w:lang w:val="sr-Cyrl-RS"/>
        </w:rPr>
        <w:t xml:space="preserve"> у процесу</w:t>
      </w:r>
      <w:r w:rsidRPr="00AE7A8D">
        <w:rPr>
          <w:rFonts w:ascii="Times New Roman" w:hAnsi="Times New Roman"/>
          <w:sz w:val="24"/>
          <w:szCs w:val="24"/>
          <w:lang w:val="sr-Cyrl-RS"/>
        </w:rPr>
        <w:t xml:space="preserve"> континуираног побољшања свих аспеката реализације</w:t>
      </w:r>
      <w:r w:rsidR="00291E82" w:rsidRPr="00AE7A8D">
        <w:rPr>
          <w:rFonts w:ascii="Times New Roman" w:hAnsi="Times New Roman"/>
          <w:sz w:val="24"/>
          <w:szCs w:val="24"/>
          <w:lang w:val="sr-Cyrl-RS"/>
        </w:rPr>
        <w:t xml:space="preserve"> акредитованог студијског програма интегрисаних академских студија Архитектуре</w:t>
      </w:r>
      <w:r w:rsidRPr="00AE7A8D">
        <w:rPr>
          <w:rFonts w:ascii="Times New Roman" w:hAnsi="Times New Roman"/>
          <w:sz w:val="24"/>
          <w:szCs w:val="24"/>
          <w:lang w:val="sr-Cyrl-RS"/>
        </w:rPr>
        <w:t xml:space="preserve">. </w:t>
      </w:r>
    </w:p>
    <w:p w14:paraId="3DE61E2A" w14:textId="77777777" w:rsidR="00E560D2" w:rsidRPr="00AE7A8D" w:rsidRDefault="00E560D2" w:rsidP="007622B6">
      <w:pPr>
        <w:pStyle w:val="Default"/>
        <w:spacing w:before="28" w:line="252" w:lineRule="auto"/>
        <w:ind w:right="-20"/>
        <w:jc w:val="both"/>
        <w:rPr>
          <w:color w:val="auto"/>
          <w:lang w:val="sr-Cyrl-RS"/>
        </w:rPr>
      </w:pPr>
      <w:r w:rsidRPr="00AE7A8D">
        <w:rPr>
          <w:color w:val="auto"/>
          <w:lang w:val="sr-Cyrl-RS"/>
        </w:rPr>
        <w:t>Форма извештаја је урађена у складу са упу</w:t>
      </w:r>
      <w:r w:rsidR="000D4EFF" w:rsidRPr="00AE7A8D">
        <w:rPr>
          <w:color w:val="auto"/>
          <w:lang w:val="sr-Cyrl-RS"/>
        </w:rPr>
        <w:t>тст</w:t>
      </w:r>
      <w:r w:rsidRPr="00AE7A8D">
        <w:rPr>
          <w:color w:val="auto"/>
          <w:lang w:val="sr-Cyrl-RS"/>
        </w:rPr>
        <w:t xml:space="preserve">вом за припрему извештаја о самовредновању високошколске установе, које је </w:t>
      </w:r>
      <w:r w:rsidR="002510DB" w:rsidRPr="00AE7A8D">
        <w:rPr>
          <w:color w:val="auto"/>
          <w:lang w:val="sr-Cyrl-RS"/>
        </w:rPr>
        <w:t>донел</w:t>
      </w:r>
      <w:r w:rsidRPr="00AE7A8D">
        <w:rPr>
          <w:color w:val="auto"/>
          <w:lang w:val="sr-Cyrl-RS"/>
        </w:rPr>
        <w:t xml:space="preserve">а КАПК и важећих Стандарда за самовредновање и оцењивање квалитета високошколских установа, које је утврдио Национални савет за високо образовање. </w:t>
      </w:r>
      <w:r w:rsidR="009D3651" w:rsidRPr="00AE7A8D">
        <w:rPr>
          <w:color w:val="auto"/>
          <w:lang w:val="sr-Cyrl-RS"/>
        </w:rPr>
        <w:t>Кроз, на тај начин дефинисану форму,</w:t>
      </w:r>
      <w:r w:rsidRPr="00AE7A8D">
        <w:rPr>
          <w:color w:val="auto"/>
          <w:lang w:val="sr-Cyrl-RS"/>
        </w:rPr>
        <w:t xml:space="preserve"> дају се</w:t>
      </w:r>
      <w:r w:rsidR="002510DB" w:rsidRPr="00AE7A8D">
        <w:rPr>
          <w:color w:val="auto"/>
          <w:lang w:val="sr-Cyrl-RS"/>
        </w:rPr>
        <w:t xml:space="preserve"> </w:t>
      </w:r>
      <w:r w:rsidRPr="00AE7A8D">
        <w:rPr>
          <w:color w:val="auto"/>
          <w:lang w:val="sr-Cyrl-RS"/>
        </w:rPr>
        <w:lastRenderedPageBreak/>
        <w:t>одговори на испуњеност стандарда појединачно</w:t>
      </w:r>
      <w:r w:rsidR="000D4EFF" w:rsidRPr="00AE7A8D">
        <w:rPr>
          <w:color w:val="auto"/>
          <w:lang w:val="sr-Cyrl-RS"/>
        </w:rPr>
        <w:t>,</w:t>
      </w:r>
      <w:r w:rsidRPr="00AE7A8D">
        <w:rPr>
          <w:color w:val="auto"/>
          <w:lang w:val="sr-Cyrl-RS"/>
        </w:rPr>
        <w:t xml:space="preserve"> уз прилагање потребне документације, </w:t>
      </w:r>
      <w:r w:rsidR="00244F47" w:rsidRPr="00AE7A8D">
        <w:rPr>
          <w:color w:val="auto"/>
          <w:lang w:val="sr-Cyrl-RS"/>
        </w:rPr>
        <w:t xml:space="preserve">као и </w:t>
      </w:r>
      <w:r w:rsidRPr="00AE7A8D">
        <w:rPr>
          <w:color w:val="auto"/>
          <w:lang w:val="sr-Cyrl-RS"/>
        </w:rPr>
        <w:t>уз истовремено давање сопствених квантификованих оцена</w:t>
      </w:r>
      <w:r w:rsidR="00D47078" w:rsidRPr="00AE7A8D">
        <w:rPr>
          <w:color w:val="auto"/>
          <w:lang w:val="sr-Cyrl-RS"/>
        </w:rPr>
        <w:t xml:space="preserve"> на скали</w:t>
      </w:r>
      <w:r w:rsidRPr="00AE7A8D">
        <w:rPr>
          <w:color w:val="auto"/>
          <w:lang w:val="sr-Cyrl-RS"/>
        </w:rPr>
        <w:t xml:space="preserve">: </w:t>
      </w:r>
      <w:r w:rsidRPr="00AE7A8D">
        <w:rPr>
          <w:bCs/>
          <w:iCs/>
          <w:color w:val="auto"/>
          <w:lang w:val="sr-Cyrl-RS"/>
        </w:rPr>
        <w:t xml:space="preserve">испуњено у целини, осредње испуњено, делимично испуњено и није испуњено. </w:t>
      </w:r>
      <w:r w:rsidRPr="00AE7A8D">
        <w:rPr>
          <w:color w:val="auto"/>
          <w:lang w:val="sr-Cyrl-RS"/>
        </w:rPr>
        <w:t>За сваки стандард појединачно су предложене мере за побољшање квалитета, при чему је на крају дата општа оцена испуњености стандарда квалитета за студијск</w:t>
      </w:r>
      <w:r w:rsidR="00291E82" w:rsidRPr="00AE7A8D">
        <w:rPr>
          <w:color w:val="auto"/>
          <w:lang w:val="sr-Cyrl-RS"/>
        </w:rPr>
        <w:t>и</w:t>
      </w:r>
      <w:r w:rsidRPr="00AE7A8D">
        <w:rPr>
          <w:color w:val="auto"/>
          <w:lang w:val="sr-Cyrl-RS"/>
        </w:rPr>
        <w:t xml:space="preserve"> програм. </w:t>
      </w:r>
    </w:p>
    <w:p w14:paraId="6C5E4DA7" w14:textId="77777777" w:rsidR="00C96945" w:rsidRPr="00AE7A8D" w:rsidRDefault="00D47078" w:rsidP="007622B6">
      <w:pPr>
        <w:pStyle w:val="Default"/>
        <w:spacing w:before="120" w:after="120" w:line="252" w:lineRule="auto"/>
        <w:jc w:val="both"/>
        <w:rPr>
          <w:color w:val="auto"/>
          <w:lang w:val="sr-Cyrl-RS"/>
        </w:rPr>
      </w:pPr>
      <w:r w:rsidRPr="00AE7A8D">
        <w:rPr>
          <w:color w:val="auto"/>
          <w:lang w:val="sr-Cyrl-RS"/>
        </w:rPr>
        <w:t>У</w:t>
      </w:r>
      <w:r w:rsidR="00E560D2" w:rsidRPr="00AE7A8D">
        <w:rPr>
          <w:color w:val="auto"/>
          <w:lang w:val="sr-Cyrl-RS"/>
        </w:rPr>
        <w:t xml:space="preserve"> </w:t>
      </w:r>
      <w:r w:rsidR="00291E82" w:rsidRPr="00AE7A8D">
        <w:rPr>
          <w:color w:val="auto"/>
          <w:lang w:val="sr-Cyrl-RS"/>
        </w:rPr>
        <w:t xml:space="preserve">Извештају о самовредновању </w:t>
      </w:r>
      <w:r w:rsidR="00121B05" w:rsidRPr="00AE7A8D">
        <w:rPr>
          <w:color w:val="auto"/>
          <w:lang w:val="sr-Cyrl-RS"/>
        </w:rPr>
        <w:t xml:space="preserve">се </w:t>
      </w:r>
      <w:r w:rsidR="00E560D2" w:rsidRPr="00AE7A8D">
        <w:rPr>
          <w:color w:val="auto"/>
          <w:lang w:val="sr-Cyrl-RS"/>
        </w:rPr>
        <w:t>даје анализа испуњености стандарда</w:t>
      </w:r>
      <w:r w:rsidR="00C903A4" w:rsidRPr="00AE7A8D">
        <w:rPr>
          <w:color w:val="auto"/>
          <w:lang w:val="sr-Cyrl-RS"/>
        </w:rPr>
        <w:t xml:space="preserve"> </w:t>
      </w:r>
      <w:r w:rsidR="00D1069C" w:rsidRPr="00AE7A8D">
        <w:rPr>
          <w:color w:val="auto"/>
          <w:lang w:val="sr-Cyrl-RS"/>
        </w:rPr>
        <w:t>(</w:t>
      </w:r>
      <w:r w:rsidR="00C903A4" w:rsidRPr="00AE7A8D">
        <w:rPr>
          <w:color w:val="auto"/>
          <w:lang w:val="sr-Cyrl-RS"/>
        </w:rPr>
        <w:t xml:space="preserve">уз </w:t>
      </w:r>
      <w:r w:rsidR="00D1069C" w:rsidRPr="00AE7A8D">
        <w:rPr>
          <w:color w:val="auto"/>
          <w:lang w:val="sr-Cyrl-RS"/>
        </w:rPr>
        <w:t>обавезну и квантитативну процену - SWOT</w:t>
      </w:r>
      <w:r w:rsidR="00244F47" w:rsidRPr="00AE7A8D">
        <w:rPr>
          <w:color w:val="auto"/>
          <w:lang w:val="sr-Cyrl-RS"/>
        </w:rPr>
        <w:t xml:space="preserve"> анализу</w:t>
      </w:r>
      <w:r w:rsidR="00D1069C" w:rsidRPr="00AE7A8D">
        <w:rPr>
          <w:color w:val="auto"/>
          <w:lang w:val="sr-Cyrl-RS"/>
        </w:rPr>
        <w:t>)</w:t>
      </w:r>
      <w:r w:rsidR="00E560D2" w:rsidRPr="00AE7A8D">
        <w:rPr>
          <w:color w:val="auto"/>
          <w:lang w:val="sr-Cyrl-RS"/>
        </w:rPr>
        <w:t xml:space="preserve"> и дискутују се процеси којима се обезбеђује унапређење квалитета, уз препоруке како се уочени недостаци могу у будуће кориговати.</w:t>
      </w:r>
      <w:r w:rsidR="00C0556E" w:rsidRPr="00AE7A8D">
        <w:rPr>
          <w:color w:val="auto"/>
          <w:lang w:val="sr-Cyrl-RS"/>
        </w:rPr>
        <w:t xml:space="preserve"> При SWOT анализи су са 0 квантификоване и слабости које су већ превазиђене у периоду</w:t>
      </w:r>
      <w:r w:rsidR="00962AF1" w:rsidRPr="00AE7A8D">
        <w:rPr>
          <w:color w:val="auto"/>
          <w:lang w:val="sr-Cyrl-RS"/>
        </w:rPr>
        <w:t xml:space="preserve"> након претходног Извештаја о самовредновању</w:t>
      </w:r>
      <w:r w:rsidR="00C0556E" w:rsidRPr="00AE7A8D">
        <w:rPr>
          <w:color w:val="auto"/>
          <w:lang w:val="sr-Cyrl-RS"/>
        </w:rPr>
        <w:t>.</w:t>
      </w:r>
      <w:r w:rsidR="00E560D2" w:rsidRPr="00AE7A8D">
        <w:rPr>
          <w:color w:val="auto"/>
          <w:lang w:val="sr-Cyrl-RS"/>
        </w:rPr>
        <w:t xml:space="preserve"> </w:t>
      </w:r>
    </w:p>
    <w:p w14:paraId="664355AD" w14:textId="77777777" w:rsidR="00C96945" w:rsidRPr="00AE7A8D" w:rsidRDefault="00C96945" w:rsidP="007622B6">
      <w:pPr>
        <w:pStyle w:val="Default"/>
        <w:spacing w:before="120" w:after="120" w:line="252" w:lineRule="auto"/>
        <w:ind w:left="245"/>
        <w:jc w:val="both"/>
        <w:rPr>
          <w:color w:val="auto"/>
          <w:sz w:val="18"/>
          <w:szCs w:val="18"/>
          <w:lang w:val="sr-Cyrl-RS"/>
        </w:rPr>
      </w:pPr>
    </w:p>
    <w:p w14:paraId="1A965116" w14:textId="77777777" w:rsidR="00AD6743" w:rsidRPr="00AE7A8D" w:rsidRDefault="00AD6743" w:rsidP="007622B6">
      <w:pPr>
        <w:pStyle w:val="Default"/>
        <w:spacing w:before="120" w:line="252" w:lineRule="auto"/>
        <w:ind w:left="245"/>
        <w:jc w:val="both"/>
        <w:rPr>
          <w:color w:val="auto"/>
          <w:sz w:val="18"/>
          <w:szCs w:val="18"/>
          <w:lang w:val="sr-Cyrl-RS"/>
        </w:rPr>
      </w:pPr>
    </w:p>
    <w:p w14:paraId="7BD17631" w14:textId="77777777" w:rsidR="00E560D2" w:rsidRPr="00AE7A8D" w:rsidRDefault="00291E82" w:rsidP="007622B6">
      <w:pPr>
        <w:spacing w:line="252" w:lineRule="auto"/>
        <w:rPr>
          <w:rFonts w:ascii="Times New Roman" w:hAnsi="Times New Roman"/>
          <w:b/>
          <w:bCs/>
          <w:sz w:val="24"/>
          <w:szCs w:val="24"/>
          <w:lang w:val="sr-Cyrl-RS"/>
        </w:rPr>
      </w:pPr>
      <w:r w:rsidRPr="00AE7A8D">
        <w:rPr>
          <w:rFonts w:ascii="Times New Roman" w:hAnsi="Times New Roman"/>
          <w:b/>
          <w:bCs/>
          <w:sz w:val="24"/>
          <w:szCs w:val="24"/>
          <w:lang w:val="sr-Cyrl-RS"/>
        </w:rPr>
        <w:t>2</w:t>
      </w:r>
      <w:r w:rsidR="00E560D2" w:rsidRPr="00AE7A8D">
        <w:rPr>
          <w:rFonts w:ascii="Times New Roman" w:hAnsi="Times New Roman"/>
          <w:b/>
          <w:bCs/>
          <w:sz w:val="24"/>
          <w:szCs w:val="24"/>
          <w:lang w:val="sr-Cyrl-RS"/>
        </w:rPr>
        <w:t xml:space="preserve">. ОПИС И ОЦЕНА ИСПУЊЕНОСТИ СТАНДАРДА И МЕРЕ ЗА ПОБОЉШАЊЕ КВАЛИТЕТА </w:t>
      </w:r>
      <w:r w:rsidR="009D790A" w:rsidRPr="00AE7A8D">
        <w:rPr>
          <w:rFonts w:ascii="Times New Roman" w:hAnsi="Times New Roman"/>
          <w:b/>
          <w:bCs/>
          <w:sz w:val="24"/>
          <w:szCs w:val="24"/>
          <w:lang w:val="sr-Cyrl-RS"/>
        </w:rPr>
        <w:t>СТУДИЈСКОГ ПРОГРАМА ИНТЕГРИСАНИХ АКАДЕМСКИХ СТУДИЈА АРХИТЕКТУРЕ</w:t>
      </w:r>
    </w:p>
    <w:p w14:paraId="7DF4E37C" w14:textId="77777777" w:rsidR="00361759" w:rsidRPr="00AE7A8D" w:rsidRDefault="00361759" w:rsidP="007622B6">
      <w:pPr>
        <w:spacing w:line="252" w:lineRule="auto"/>
        <w:rPr>
          <w:rFonts w:ascii="Times New Roman" w:hAnsi="Times New Roman"/>
          <w:b/>
          <w:bCs/>
          <w:sz w:val="24"/>
          <w:szCs w:val="24"/>
          <w:lang w:val="sr-Cyrl-RS"/>
        </w:rPr>
      </w:pPr>
    </w:p>
    <w:p w14:paraId="44FB30F8" w14:textId="77777777" w:rsidR="004111CE" w:rsidRPr="00AE7A8D" w:rsidRDefault="004111CE" w:rsidP="007622B6">
      <w:pPr>
        <w:pStyle w:val="Default"/>
        <w:spacing w:line="252" w:lineRule="auto"/>
        <w:rPr>
          <w:b/>
          <w:color w:val="auto"/>
          <w:lang w:val="sr-Cyrl-RS"/>
        </w:rPr>
      </w:pPr>
    </w:p>
    <w:p w14:paraId="1DA6542E" w14:textId="77777777" w:rsidR="00E41A89" w:rsidRPr="00AE7A8D" w:rsidRDefault="00E41A89" w:rsidP="007622B6">
      <w:pPr>
        <w:pStyle w:val="Default"/>
        <w:spacing w:line="252" w:lineRule="auto"/>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E70559" w:rsidRPr="00AE7A8D" w14:paraId="26A1276E" w14:textId="77777777" w:rsidTr="001B390D">
        <w:tc>
          <w:tcPr>
            <w:tcW w:w="9135" w:type="dxa"/>
            <w:shd w:val="clear" w:color="auto" w:fill="E0E0E0"/>
          </w:tcPr>
          <w:p w14:paraId="582C68B2" w14:textId="77777777" w:rsidR="00E41A89" w:rsidRPr="00AE7A8D" w:rsidRDefault="00E41A89" w:rsidP="007622B6">
            <w:pPr>
              <w:tabs>
                <w:tab w:val="left" w:pos="567"/>
              </w:tabs>
              <w:spacing w:before="120" w:after="60" w:line="252" w:lineRule="auto"/>
              <w:jc w:val="both"/>
              <w:rPr>
                <w:rFonts w:ascii="Times New Roman" w:hAnsi="Times New Roman"/>
                <w:b/>
                <w:bCs/>
                <w:sz w:val="24"/>
                <w:szCs w:val="24"/>
                <w:lang w:val="sr-Cyrl-RS"/>
              </w:rPr>
            </w:pPr>
            <w:r w:rsidRPr="00AE7A8D">
              <w:rPr>
                <w:rFonts w:ascii="Times New Roman" w:hAnsi="Times New Roman"/>
                <w:b/>
                <w:bCs/>
                <w:sz w:val="24"/>
                <w:szCs w:val="24"/>
                <w:lang w:val="sr-Cyrl-RS"/>
              </w:rPr>
              <w:t>Стандард 4: Квалитет студијског програма</w:t>
            </w:r>
          </w:p>
          <w:p w14:paraId="55DC6CDC" w14:textId="77777777" w:rsidR="00E41A89" w:rsidRPr="00AE7A8D" w:rsidRDefault="00E41A89" w:rsidP="007622B6">
            <w:pPr>
              <w:tabs>
                <w:tab w:val="left" w:pos="1168"/>
              </w:tabs>
              <w:spacing w:before="120" w:after="60" w:line="252" w:lineRule="auto"/>
              <w:ind w:left="1332" w:right="285" w:firstLine="0"/>
              <w:jc w:val="both"/>
              <w:rPr>
                <w:rFonts w:ascii="Times New Roman" w:hAnsi="Times New Roman"/>
                <w:sz w:val="24"/>
                <w:szCs w:val="24"/>
                <w:lang w:val="sr-Cyrl-RS"/>
              </w:rPr>
            </w:pPr>
            <w:r w:rsidRPr="00AE7A8D">
              <w:rPr>
                <w:rFonts w:ascii="Times New Roman" w:hAnsi="Times New Roman"/>
                <w:sz w:val="24"/>
                <w:szCs w:val="24"/>
                <w:lang w:val="sr-Cyrl-RS"/>
              </w:rPr>
              <w:t>Квалитет студијског програма обезбеђује се кроз праћење и проверу његових циљева, структуре, радног оптерећења студената, као и кроз осавремењивање садржаја и стално прикупљање информација о квалитету програма од одговарајућих друштвених институција.</w:t>
            </w:r>
          </w:p>
        </w:tc>
      </w:tr>
    </w:tbl>
    <w:p w14:paraId="3041E394" w14:textId="77777777" w:rsidR="00E41A89" w:rsidRPr="00AE7A8D" w:rsidRDefault="00E41A89" w:rsidP="007622B6">
      <w:pPr>
        <w:spacing w:line="252" w:lineRule="auto"/>
        <w:jc w:val="both"/>
        <w:rPr>
          <w:rFonts w:ascii="Times New Roman" w:hAnsi="Times New Roman"/>
          <w:b/>
          <w:sz w:val="24"/>
          <w:szCs w:val="24"/>
          <w:lang w:val="sr-Cyrl-RS"/>
        </w:rPr>
      </w:pPr>
    </w:p>
    <w:p w14:paraId="722B00AE" w14:textId="77777777" w:rsidR="00E41A89" w:rsidRPr="00AE7A8D" w:rsidRDefault="00E41A89" w:rsidP="007622B6">
      <w:pPr>
        <w:spacing w:line="252" w:lineRule="auto"/>
        <w:jc w:val="both"/>
        <w:rPr>
          <w:rFonts w:ascii="Times New Roman" w:hAnsi="Times New Roman"/>
          <w:b/>
          <w:sz w:val="24"/>
          <w:szCs w:val="24"/>
          <w:lang w:val="sr-Cyrl-RS"/>
        </w:rPr>
      </w:pPr>
    </w:p>
    <w:p w14:paraId="1C7FE70D" w14:textId="77777777" w:rsidR="00E41A89" w:rsidRPr="00AE7A8D" w:rsidRDefault="00E41A89" w:rsidP="007622B6">
      <w:pPr>
        <w:spacing w:after="120" w:line="252" w:lineRule="auto"/>
        <w:ind w:left="425" w:hanging="425"/>
        <w:jc w:val="both"/>
        <w:rPr>
          <w:rFonts w:ascii="Times New Roman" w:hAnsi="Times New Roman"/>
          <w:b/>
          <w:bCs/>
          <w:sz w:val="24"/>
          <w:szCs w:val="24"/>
          <w:lang w:val="sr-Cyrl-RS"/>
        </w:rPr>
      </w:pPr>
      <w:r w:rsidRPr="00AE7A8D">
        <w:rPr>
          <w:rFonts w:ascii="Times New Roman" w:hAnsi="Times New Roman"/>
          <w:b/>
          <w:bCs/>
          <w:sz w:val="24"/>
          <w:szCs w:val="24"/>
          <w:lang w:val="sr-Cyrl-RS"/>
        </w:rPr>
        <w:t>А.1</w:t>
      </w:r>
      <w:r w:rsidRPr="00AE7A8D">
        <w:rPr>
          <w:rFonts w:ascii="Times New Roman" w:hAnsi="Times New Roman"/>
          <w:b/>
          <w:bCs/>
          <w:sz w:val="24"/>
          <w:szCs w:val="24"/>
          <w:lang w:val="sr-Cyrl-RS"/>
        </w:rPr>
        <w:tab/>
        <w:t>Опис стања и анализа стандарда 4 -  генеза студијског програма ИАС Архитектура</w:t>
      </w:r>
    </w:p>
    <w:p w14:paraId="0F33DDA8" w14:textId="24C6EC61" w:rsidR="00E41A89" w:rsidRPr="00AE7A8D" w:rsidRDefault="007520DC" w:rsidP="007622B6">
      <w:pPr>
        <w:pStyle w:val="Default"/>
        <w:spacing w:before="240" w:line="252" w:lineRule="auto"/>
        <w:ind w:right="-20"/>
        <w:jc w:val="both"/>
        <w:rPr>
          <w:color w:val="auto"/>
          <w:lang w:val="sr-Cyrl-RS"/>
        </w:rPr>
      </w:pPr>
      <w:r w:rsidRPr="007520DC">
        <w:rPr>
          <w:color w:val="auto"/>
          <w:lang w:val="sr-Cyrl-RS"/>
        </w:rPr>
        <w:t xml:space="preserve">Факултет је као високошколска установа акредитован у складу са Законом о високом образовању (Cл. гласник PC 6p: 88/17, 27/18, - дp. закон и 73/18, 67/2019, 6/2020 - дp. закони, 11/2021 – аутентично тумачење, 67/2021, 67/2021 - дp. Закон), Правилником о стандардима и поступку за акредитацију високошколских установа и студијских програма (Cл. гласник PC 6p: 13/19-104) и принципима Болоњског процеса (Уверење и Одлука о акредитацији високошколске установе, бр. 612-00-694/2008-04 од 9.1.2009. године и Уверење и Одлука 612-00-00050/2014-04 од 04. 04. 2014. године). </w:t>
      </w:r>
      <w:r w:rsidR="00E41A89" w:rsidRPr="00AE7A8D">
        <w:rPr>
          <w:color w:val="auto"/>
          <w:lang w:val="sr-Cyrl-RS"/>
        </w:rPr>
        <w:t xml:space="preserve">Факултет је 2009. године (Уверења о акредитацији студијских програма на основним и дипломским академским студијама, бр. 612-00-694/2008-04 од 9.1.2009.године, односно од 11. 9. 2009.године за студијски програм докторских студија – Архитектура) био акредитован на основним, дипломским и докторским студијама за следеће студијске програме из области архитектуре: 1) Студијски програм </w:t>
      </w:r>
      <w:r w:rsidR="00E41A89" w:rsidRPr="00AE7A8D">
        <w:rPr>
          <w:i/>
          <w:iCs/>
          <w:color w:val="auto"/>
          <w:lang w:val="sr-Cyrl-RS"/>
        </w:rPr>
        <w:t>Архитектура; основне академске студије</w:t>
      </w:r>
      <w:r w:rsidR="00E41A89" w:rsidRPr="00AE7A8D">
        <w:rPr>
          <w:color w:val="auto"/>
          <w:lang w:val="sr-Cyrl-RS"/>
        </w:rPr>
        <w:t xml:space="preserve"> у оквиру поља техничко-технолошких наука, за 300 студената уписаних у прву годину студија у седишту установе; 2) Студијски програм дипломских академских студија </w:t>
      </w:r>
      <w:r w:rsidR="00E41A89" w:rsidRPr="00AE7A8D">
        <w:rPr>
          <w:i/>
          <w:color w:val="auto"/>
          <w:lang w:val="sr-Cyrl-RS"/>
        </w:rPr>
        <w:t>Архитектура – пројектовање</w:t>
      </w:r>
      <w:r w:rsidR="00E41A89" w:rsidRPr="00AE7A8D">
        <w:rPr>
          <w:color w:val="auto"/>
          <w:lang w:val="sr-Cyrl-RS"/>
        </w:rPr>
        <w:t xml:space="preserve"> у оквиру поља техничко-технолошких наука, за 64 студента уписаних у прву годину студија у седишту установе; 3) Студијски програм дипломских академских студија </w:t>
      </w:r>
      <w:r w:rsidR="00E41A89" w:rsidRPr="00AE7A8D">
        <w:rPr>
          <w:i/>
          <w:color w:val="auto"/>
          <w:lang w:val="sr-Cyrl-RS"/>
        </w:rPr>
        <w:t>Архитектура – конструкције</w:t>
      </w:r>
      <w:r w:rsidR="00E41A89" w:rsidRPr="00AE7A8D">
        <w:rPr>
          <w:i/>
          <w:iCs/>
          <w:color w:val="auto"/>
          <w:lang w:val="sr-Cyrl-RS"/>
        </w:rPr>
        <w:t xml:space="preserve"> </w:t>
      </w:r>
      <w:r w:rsidR="00E41A89" w:rsidRPr="00AE7A8D">
        <w:rPr>
          <w:color w:val="auto"/>
          <w:lang w:val="sr-Cyrl-RS"/>
        </w:rPr>
        <w:t>у оквиру поља техничко-</w:t>
      </w:r>
      <w:r w:rsidR="00E41A89" w:rsidRPr="00AE7A8D">
        <w:rPr>
          <w:color w:val="auto"/>
          <w:lang w:val="sr-Cyrl-RS"/>
        </w:rPr>
        <w:lastRenderedPageBreak/>
        <w:t xml:space="preserve">технолошких наука, за 32 студента уписаних у прву годину студија у седишту установе и 4) Студијски програм </w:t>
      </w:r>
      <w:r w:rsidR="00E41A89" w:rsidRPr="00AE7A8D">
        <w:rPr>
          <w:i/>
          <w:iCs/>
          <w:color w:val="auto"/>
          <w:lang w:val="sr-Cyrl-RS"/>
        </w:rPr>
        <w:t>докторских студија -</w:t>
      </w:r>
      <w:r w:rsidR="00E41A89" w:rsidRPr="00AE7A8D">
        <w:rPr>
          <w:color w:val="auto"/>
          <w:lang w:val="sr-Cyrl-RS"/>
        </w:rPr>
        <w:t xml:space="preserve"> </w:t>
      </w:r>
      <w:r w:rsidR="00E41A89" w:rsidRPr="00AE7A8D">
        <w:rPr>
          <w:i/>
          <w:iCs/>
          <w:color w:val="auto"/>
          <w:lang w:val="sr-Cyrl-RS"/>
        </w:rPr>
        <w:t xml:space="preserve">Архитектура </w:t>
      </w:r>
      <w:r w:rsidR="00E41A89" w:rsidRPr="00AE7A8D">
        <w:rPr>
          <w:color w:val="auto"/>
          <w:lang w:val="sr-Cyrl-RS"/>
        </w:rPr>
        <w:t>у оквиру поља техничко-технолошких наука, за 5 студената уписаних у прву годину студија у седишту установе.</w:t>
      </w:r>
    </w:p>
    <w:p w14:paraId="79D625E6" w14:textId="77777777" w:rsidR="00E41A89" w:rsidRPr="00AE7A8D" w:rsidRDefault="00E41A89" w:rsidP="007622B6">
      <w:pPr>
        <w:pStyle w:val="Default"/>
        <w:spacing w:before="120" w:line="252" w:lineRule="auto"/>
        <w:ind w:right="-20"/>
        <w:jc w:val="both"/>
        <w:rPr>
          <w:color w:val="auto"/>
          <w:lang w:val="sr-Cyrl-RS"/>
        </w:rPr>
      </w:pPr>
      <w:r w:rsidRPr="00AE7A8D">
        <w:rPr>
          <w:color w:val="auto"/>
          <w:lang w:val="sr-Cyrl-RS"/>
        </w:rPr>
        <w:t xml:space="preserve">Студијски програми су садржали све елементе које је </w:t>
      </w:r>
      <w:r w:rsidRPr="00AE7A8D">
        <w:rPr>
          <w:i/>
          <w:iCs/>
          <w:color w:val="auto"/>
          <w:lang w:val="sr-Cyrl-RS"/>
        </w:rPr>
        <w:t>Закон о високом образовању</w:t>
      </w:r>
      <w:r w:rsidRPr="00AE7A8D">
        <w:rPr>
          <w:color w:val="auto"/>
          <w:lang w:val="sr-Cyrl-RS"/>
        </w:rPr>
        <w:t xml:space="preserve"> прописао, и били су у складу са Стандардима које је прописао Национални савет за високо образовање, тако да су исходи учења и очекиване компетенције након дипломирања у највећој мери били усаглашени. Примена основних академских студијских програма, касније праћена одређеним изменама и допунама, почела је академске 2005/2006. године, а дипломских академских – мастер студијских програма 2008/2009. године. На студијским програмима из области архитектуре, у складу са последњим циклусом акредитације, уместо до тада акредитованих основних и дипломских академских студија, од академске 2015/2016. године отпочело се са применом </w:t>
      </w:r>
      <w:r w:rsidRPr="00AE7A8D">
        <w:rPr>
          <w:b/>
          <w:color w:val="auto"/>
          <w:lang w:val="sr-Cyrl-RS"/>
        </w:rPr>
        <w:t>Студијског програма интегрисаних академских студија Архитектура</w:t>
      </w:r>
      <w:r w:rsidRPr="00AE7A8D">
        <w:rPr>
          <w:color w:val="auto"/>
          <w:lang w:val="sr-Cyrl-RS"/>
        </w:rPr>
        <w:t>..</w:t>
      </w:r>
    </w:p>
    <w:p w14:paraId="19B554F5" w14:textId="77777777" w:rsidR="00E41A89" w:rsidRPr="00AE7A8D" w:rsidRDefault="00E41A89" w:rsidP="007622B6">
      <w:pPr>
        <w:pStyle w:val="Default"/>
        <w:tabs>
          <w:tab w:val="num" w:pos="360"/>
        </w:tabs>
        <w:spacing w:before="120" w:line="252" w:lineRule="auto"/>
        <w:ind w:right="-20"/>
        <w:jc w:val="both"/>
        <w:rPr>
          <w:color w:val="auto"/>
          <w:lang w:val="sr-Cyrl-RS"/>
        </w:rPr>
      </w:pPr>
      <w:r w:rsidRPr="00AE7A8D">
        <w:rPr>
          <w:color w:val="auto"/>
          <w:lang w:val="sr-Cyrl-RS"/>
        </w:rPr>
        <w:t xml:space="preserve">Факултет је 2011. године ушао у процес измена и допуна основних и академских студијских програма у складу са </w:t>
      </w:r>
      <w:r w:rsidRPr="00AE7A8D">
        <w:rPr>
          <w:i/>
          <w:iCs/>
          <w:color w:val="auto"/>
          <w:lang w:val="sr-Cyrl-RS"/>
        </w:rPr>
        <w:t>Законом о високом образовању</w:t>
      </w:r>
      <w:r w:rsidRPr="00AE7A8D">
        <w:rPr>
          <w:color w:val="auto"/>
          <w:lang w:val="sr-Cyrl-RS"/>
        </w:rPr>
        <w:t xml:space="preserve"> и по процедури која је дефинисана Правилником о доношењу студијског програма. Сви програми који су ушли у процес измена и допуна су прошли предвиђену процедуру и одобрени су од стране Сената Универзитета у Нишу следећим одлукама: Одлука о изменама и допунама студијског програма основних академских студија Архитектура, СНУ бр.8/16-01-004/11-005 од 7.6.2011. године; Одлука о изменама и допунама студијског програма дипломских академских студија Архитектура – пројектовање, СНУ бр.8/16-01-004/11-009 од 7.6.2011. године; Одлука о изменама и допунама студијског програма дипломских академских студија Архитектонско – конструктивни студијски програм, СНУ бр.8/16-01-004/11-010 од 7.6.2011. године. Њихова примена је почела академске 2011/2012.године. Студијски програми су садржали све елементе које </w:t>
      </w:r>
      <w:r w:rsidRPr="00AE7A8D">
        <w:rPr>
          <w:i/>
          <w:iCs/>
          <w:color w:val="auto"/>
          <w:lang w:val="sr-Cyrl-RS"/>
        </w:rPr>
        <w:t>Закон о високом образовању</w:t>
      </w:r>
      <w:r w:rsidRPr="00AE7A8D">
        <w:rPr>
          <w:color w:val="auto"/>
          <w:lang w:val="sr-Cyrl-RS"/>
        </w:rPr>
        <w:t xml:space="preserve"> прописује и били су у складу са Стандардима које је прописао Национални савет за високо образовање, тако да су исходи учења и очекиване компетенције дипломираних студената биле усаглашене у највећој мери.</w:t>
      </w:r>
    </w:p>
    <w:p w14:paraId="2063402C" w14:textId="77777777" w:rsidR="00E41A89" w:rsidRPr="00AE7A8D" w:rsidRDefault="00E41A89" w:rsidP="007622B6">
      <w:pPr>
        <w:pStyle w:val="Default"/>
        <w:spacing w:before="360" w:after="120" w:line="252" w:lineRule="auto"/>
        <w:ind w:left="45" w:right="-20"/>
        <w:jc w:val="both"/>
        <w:rPr>
          <w:i/>
          <w:iCs/>
          <w:color w:val="auto"/>
          <w:lang w:val="sr-Cyrl-RS"/>
        </w:rPr>
      </w:pPr>
      <w:r w:rsidRPr="00AE7A8D">
        <w:rPr>
          <w:i/>
          <w:iCs/>
          <w:color w:val="auto"/>
          <w:lang w:val="sr-Cyrl-RS"/>
        </w:rPr>
        <w:t>Реализација наставе на основним и дипломским академским студијама из области архитектуре до другог циклуса акредитације</w:t>
      </w:r>
    </w:p>
    <w:p w14:paraId="6164F42F" w14:textId="77777777" w:rsidR="00E41A89" w:rsidRPr="00AE7A8D" w:rsidRDefault="00E41A89" w:rsidP="007622B6">
      <w:pPr>
        <w:pStyle w:val="Default"/>
        <w:spacing w:before="120" w:line="252" w:lineRule="auto"/>
        <w:ind w:left="45" w:right="-20"/>
        <w:jc w:val="both"/>
        <w:rPr>
          <w:color w:val="auto"/>
          <w:lang w:val="sr-Cyrl-RS"/>
        </w:rPr>
      </w:pPr>
      <w:r w:rsidRPr="00AE7A8D">
        <w:rPr>
          <w:color w:val="auto"/>
          <w:lang w:val="sr-Cyrl-RS"/>
        </w:rPr>
        <w:t xml:space="preserve">Факултет је до измена и допуна студијских програма на нивоу </w:t>
      </w:r>
      <w:r w:rsidRPr="00AE7A8D">
        <w:rPr>
          <w:color w:val="auto"/>
          <w:u w:val="single"/>
          <w:lang w:val="sr-Cyrl-RS"/>
        </w:rPr>
        <w:t>основних академских студија</w:t>
      </w:r>
      <w:r w:rsidRPr="00AE7A8D">
        <w:rPr>
          <w:color w:val="auto"/>
          <w:lang w:val="sr-Cyrl-RS"/>
        </w:rPr>
        <w:t xml:space="preserve">, до којих је дошло 2009. године, реализовао наставу у оквиру студијског програма: 1) Студијски програм </w:t>
      </w:r>
      <w:r w:rsidRPr="00AE7A8D">
        <w:rPr>
          <w:i/>
          <w:iCs/>
          <w:color w:val="auto"/>
          <w:lang w:val="sr-Cyrl-RS"/>
        </w:rPr>
        <w:t xml:space="preserve">Архитектура, </w:t>
      </w:r>
      <w:r w:rsidRPr="00AE7A8D">
        <w:rPr>
          <w:color w:val="auto"/>
          <w:lang w:val="sr-Cyrl-RS"/>
        </w:rPr>
        <w:t>у трајању од 3 школске године (6 семестра) у обиму од 180 ЕСПБ. Стручни назив који се стиче завршетком ових студија је: инжењер архитектуре – бечелор.</w:t>
      </w:r>
    </w:p>
    <w:p w14:paraId="17111D4E" w14:textId="77777777" w:rsidR="00E41A89" w:rsidRPr="00AE7A8D" w:rsidRDefault="00E41A89" w:rsidP="007622B6">
      <w:pPr>
        <w:pStyle w:val="Default"/>
        <w:spacing w:before="120" w:line="252" w:lineRule="auto"/>
        <w:ind w:left="45" w:right="-20"/>
        <w:jc w:val="both"/>
        <w:rPr>
          <w:color w:val="auto"/>
          <w:lang w:val="sr-Cyrl-RS"/>
        </w:rPr>
      </w:pPr>
      <w:r w:rsidRPr="00AE7A8D">
        <w:rPr>
          <w:color w:val="auto"/>
          <w:lang w:val="sr-Cyrl-RS"/>
        </w:rPr>
        <w:t xml:space="preserve">Након усвајања измена и допуна студијских програма 2009. године, Факултет је на нивоу </w:t>
      </w:r>
      <w:r w:rsidRPr="00AE7A8D">
        <w:rPr>
          <w:color w:val="auto"/>
          <w:u w:val="single"/>
          <w:lang w:val="sr-Cyrl-RS"/>
        </w:rPr>
        <w:t>основних академских студија</w:t>
      </w:r>
      <w:r w:rsidRPr="00AE7A8D">
        <w:rPr>
          <w:color w:val="auto"/>
          <w:lang w:val="sr-Cyrl-RS"/>
        </w:rPr>
        <w:t xml:space="preserve"> реализовао наставу у оквиру студијског програма: 1) Студијски програм </w:t>
      </w:r>
      <w:r w:rsidRPr="00AE7A8D">
        <w:rPr>
          <w:i/>
          <w:iCs/>
          <w:color w:val="auto"/>
          <w:lang w:val="sr-Cyrl-RS"/>
        </w:rPr>
        <w:t xml:space="preserve">Архитектура, </w:t>
      </w:r>
      <w:r w:rsidRPr="00AE7A8D">
        <w:rPr>
          <w:color w:val="auto"/>
          <w:lang w:val="sr-Cyrl-RS"/>
        </w:rPr>
        <w:t xml:space="preserve">у трајању од 4 школске године (8 семестра), у обиму од 240 ЕСПБ. Стручни назив који се стиче завршетком ових студија је: Дипломирани инжењер архитектуре. </w:t>
      </w:r>
    </w:p>
    <w:p w14:paraId="27108DE7" w14:textId="77777777" w:rsidR="00E41A89" w:rsidRPr="00AE7A8D" w:rsidRDefault="00E41A89" w:rsidP="007622B6">
      <w:pPr>
        <w:pStyle w:val="Default"/>
        <w:spacing w:before="120" w:line="252" w:lineRule="auto"/>
        <w:ind w:left="45" w:right="-20"/>
        <w:jc w:val="both"/>
        <w:rPr>
          <w:color w:val="auto"/>
          <w:lang w:val="sr-Cyrl-RS"/>
        </w:rPr>
      </w:pPr>
      <w:r w:rsidRPr="00AE7A8D">
        <w:rPr>
          <w:color w:val="auto"/>
          <w:lang w:val="sr-Cyrl-RS"/>
        </w:rPr>
        <w:t xml:space="preserve">Факултет је до измена и допуна студијских програма на нивоу </w:t>
      </w:r>
      <w:r w:rsidRPr="00AE7A8D">
        <w:rPr>
          <w:color w:val="auto"/>
          <w:u w:val="single"/>
          <w:lang w:val="sr-Cyrl-RS"/>
        </w:rPr>
        <w:t>дипломских академских студија</w:t>
      </w:r>
      <w:r w:rsidRPr="00AE7A8D">
        <w:rPr>
          <w:color w:val="auto"/>
          <w:lang w:val="sr-Cyrl-RS"/>
        </w:rPr>
        <w:t xml:space="preserve">, до којих је дошло 2009. године, реализовао наставу у оквиру следећих студијских програма: 1) Студијски програм </w:t>
      </w:r>
      <w:r w:rsidRPr="00AE7A8D">
        <w:rPr>
          <w:i/>
          <w:iCs/>
          <w:color w:val="auto"/>
          <w:lang w:val="sr-Cyrl-RS"/>
        </w:rPr>
        <w:t xml:space="preserve">Архитектонско пројектантски, </w:t>
      </w:r>
      <w:r w:rsidRPr="00AE7A8D">
        <w:rPr>
          <w:color w:val="auto"/>
          <w:lang w:val="sr-Cyrl-RS"/>
        </w:rPr>
        <w:t xml:space="preserve">у трајању </w:t>
      </w:r>
      <w:r w:rsidRPr="00AE7A8D">
        <w:rPr>
          <w:color w:val="auto"/>
          <w:lang w:val="sr-Cyrl-RS"/>
        </w:rPr>
        <w:lastRenderedPageBreak/>
        <w:t xml:space="preserve">од 2 школске године (4 семестра) у обиму од 120 ЕСПБ. Стручни назив који се стиче завршетком ових студија је: Дипломирани инжењер архитектуре – мастер;  2) Студијски програм </w:t>
      </w:r>
      <w:r w:rsidRPr="00AE7A8D">
        <w:rPr>
          <w:i/>
          <w:iCs/>
          <w:color w:val="auto"/>
          <w:lang w:val="sr-Cyrl-RS"/>
        </w:rPr>
        <w:t xml:space="preserve">Архитектонско конструктивни, </w:t>
      </w:r>
      <w:r w:rsidRPr="00AE7A8D">
        <w:rPr>
          <w:color w:val="auto"/>
          <w:lang w:val="sr-Cyrl-RS"/>
        </w:rPr>
        <w:t>у трајању од 2 школске године (4 семестра) у обиму од 120 ЕСПБ. Стручни назив који се стиче завршетком ових студија је: Дипломирани инжењер архитектуре – мастер.</w:t>
      </w:r>
    </w:p>
    <w:p w14:paraId="159E19EA" w14:textId="77777777" w:rsidR="00E41A89" w:rsidRPr="00AE7A8D" w:rsidRDefault="00E41A89" w:rsidP="007622B6">
      <w:pPr>
        <w:pStyle w:val="Default"/>
        <w:spacing w:before="120" w:line="252" w:lineRule="auto"/>
        <w:ind w:right="-20"/>
        <w:jc w:val="both"/>
        <w:rPr>
          <w:color w:val="auto"/>
          <w:lang w:val="sr-Cyrl-RS"/>
        </w:rPr>
      </w:pPr>
      <w:r w:rsidRPr="00AE7A8D">
        <w:rPr>
          <w:color w:val="auto"/>
          <w:lang w:val="sr-Cyrl-RS"/>
        </w:rPr>
        <w:t xml:space="preserve">Након усвајања измена и допуна студијских програма до којих је дошло 2009. године, Факултет је на </w:t>
      </w:r>
      <w:r w:rsidRPr="00AE7A8D">
        <w:rPr>
          <w:color w:val="auto"/>
          <w:u w:val="single"/>
          <w:lang w:val="sr-Cyrl-RS"/>
        </w:rPr>
        <w:t>нивоу дипломских академских студија</w:t>
      </w:r>
      <w:r w:rsidRPr="00AE7A8D">
        <w:rPr>
          <w:color w:val="auto"/>
          <w:lang w:val="sr-Cyrl-RS"/>
        </w:rPr>
        <w:t xml:space="preserve"> реализовао наставу у оквиру следећих студијских програма: 1) Студијски програм </w:t>
      </w:r>
      <w:r w:rsidRPr="00AE7A8D">
        <w:rPr>
          <w:i/>
          <w:iCs/>
          <w:color w:val="auto"/>
          <w:lang w:val="sr-Cyrl-RS"/>
        </w:rPr>
        <w:t xml:space="preserve">Архитектура- пројектантски, </w:t>
      </w:r>
      <w:r w:rsidRPr="00AE7A8D">
        <w:rPr>
          <w:color w:val="auto"/>
          <w:lang w:val="sr-Cyrl-RS"/>
        </w:rPr>
        <w:t xml:space="preserve">у трајању од 1 школске године (2 семестра) у обиму од 60 ЕСПБ. Стручни назив који се стиче завршетком мастер академских студија је: Мастер инжењер архитектуре; 2) Студијски програм </w:t>
      </w:r>
      <w:r w:rsidRPr="00AE7A8D">
        <w:rPr>
          <w:i/>
          <w:iCs/>
          <w:color w:val="auto"/>
          <w:lang w:val="sr-Cyrl-RS"/>
        </w:rPr>
        <w:t>Архитектонско – конструктивни,</w:t>
      </w:r>
      <w:r w:rsidRPr="00AE7A8D">
        <w:rPr>
          <w:color w:val="auto"/>
          <w:lang w:val="sr-Cyrl-RS"/>
        </w:rPr>
        <w:t xml:space="preserve"> у трајању од 1 школске године (2 семестра) у обиму од 60 ЕСПБ. Стручни назив који се стиче завршетком мастер академских студија је: Мастер инжењер архитектуре.</w:t>
      </w:r>
    </w:p>
    <w:p w14:paraId="072A5617" w14:textId="77777777" w:rsidR="00E41A89" w:rsidRPr="00AE7A8D" w:rsidRDefault="00E41A89" w:rsidP="007622B6">
      <w:pPr>
        <w:pStyle w:val="Default"/>
        <w:tabs>
          <w:tab w:val="num" w:pos="360"/>
        </w:tabs>
        <w:spacing w:before="360" w:line="252" w:lineRule="auto"/>
        <w:ind w:right="-20"/>
        <w:jc w:val="both"/>
        <w:rPr>
          <w:i/>
          <w:iCs/>
          <w:color w:val="auto"/>
          <w:lang w:val="sr-Cyrl-RS"/>
        </w:rPr>
      </w:pPr>
      <w:r w:rsidRPr="00AE7A8D">
        <w:rPr>
          <w:i/>
          <w:iCs/>
          <w:color w:val="auto"/>
          <w:lang w:val="sr-Cyrl-RS"/>
        </w:rPr>
        <w:t>Реализацја наставе на нивоу дипломских академских студија из области архитектуре након другог циклуса акредитације</w:t>
      </w:r>
    </w:p>
    <w:p w14:paraId="6EC43992" w14:textId="5D6D59C2" w:rsidR="00E41A89" w:rsidRPr="00AE7A8D" w:rsidRDefault="00E41A89" w:rsidP="007622B6">
      <w:pPr>
        <w:pStyle w:val="Default"/>
        <w:tabs>
          <w:tab w:val="num" w:pos="360"/>
        </w:tabs>
        <w:spacing w:before="120" w:line="252" w:lineRule="auto"/>
        <w:ind w:right="-20"/>
        <w:jc w:val="both"/>
        <w:rPr>
          <w:color w:val="auto"/>
          <w:lang w:val="sr-Cyrl-RS"/>
        </w:rPr>
      </w:pPr>
      <w:r w:rsidRPr="00AE7A8D">
        <w:rPr>
          <w:color w:val="auto"/>
          <w:lang w:val="sr-Cyrl-RS"/>
        </w:rPr>
        <w:t xml:space="preserve">На нивоу </w:t>
      </w:r>
      <w:r w:rsidR="00470A20" w:rsidRPr="00AE7A8D">
        <w:rPr>
          <w:color w:val="auto"/>
          <w:lang w:val="sr-Cyrl-RS"/>
        </w:rPr>
        <w:t>интегрисаних</w:t>
      </w:r>
      <w:r w:rsidRPr="00AE7A8D">
        <w:rPr>
          <w:color w:val="auto"/>
          <w:lang w:val="sr-Cyrl-RS"/>
        </w:rPr>
        <w:t xml:space="preserve"> академских студија Факултет је у </w:t>
      </w:r>
      <w:r w:rsidR="00470A20" w:rsidRPr="00AE7A8D">
        <w:rPr>
          <w:color w:val="auto"/>
          <w:lang w:val="sr-Cyrl-RS"/>
        </w:rPr>
        <w:t>трећем</w:t>
      </w:r>
      <w:r w:rsidRPr="00AE7A8D">
        <w:rPr>
          <w:color w:val="auto"/>
          <w:lang w:val="sr-Cyrl-RS"/>
        </w:rPr>
        <w:t xml:space="preserve"> циклусу акредитације 20</w:t>
      </w:r>
      <w:r w:rsidR="00470A20" w:rsidRPr="00AE7A8D">
        <w:rPr>
          <w:color w:val="auto"/>
          <w:lang w:val="sr-Cyrl-RS"/>
        </w:rPr>
        <w:t>21</w:t>
      </w:r>
      <w:r w:rsidRPr="00AE7A8D">
        <w:rPr>
          <w:color w:val="auto"/>
          <w:lang w:val="sr-Cyrl-RS"/>
        </w:rPr>
        <w:t>. године акредитован за следећи студијски програм из области архитектуре:</w:t>
      </w:r>
    </w:p>
    <w:p w14:paraId="141E6259" w14:textId="77777777" w:rsidR="00E41A89" w:rsidRPr="00AE7A8D" w:rsidRDefault="00E41A89" w:rsidP="007622B6">
      <w:pPr>
        <w:pStyle w:val="Default"/>
        <w:numPr>
          <w:ilvl w:val="0"/>
          <w:numId w:val="24"/>
        </w:numPr>
        <w:spacing w:before="120" w:line="252" w:lineRule="auto"/>
        <w:ind w:right="-20"/>
        <w:jc w:val="both"/>
        <w:rPr>
          <w:color w:val="auto"/>
          <w:lang w:val="sr-Cyrl-RS"/>
        </w:rPr>
      </w:pPr>
      <w:r w:rsidRPr="00AE7A8D">
        <w:rPr>
          <w:b/>
          <w:color w:val="auto"/>
          <w:lang w:val="sr-Cyrl-RS"/>
        </w:rPr>
        <w:t>Студијски програм интегрисаних академских студија Архитектура</w:t>
      </w:r>
      <w:r w:rsidRPr="00AE7A8D">
        <w:rPr>
          <w:color w:val="auto"/>
          <w:lang w:val="sr-Cyrl-RS"/>
        </w:rPr>
        <w:t xml:space="preserve"> (ИАС Архитектура), за 180 студената уписаних у прву годину студија у седишту установе. </w:t>
      </w:r>
    </w:p>
    <w:p w14:paraId="2C5BA1C5" w14:textId="70905511" w:rsidR="00E41A89" w:rsidRPr="00AE7A8D" w:rsidRDefault="00E41A89" w:rsidP="007622B6">
      <w:pPr>
        <w:pStyle w:val="Default"/>
        <w:spacing w:line="252" w:lineRule="auto"/>
        <w:ind w:left="720" w:right="-20"/>
        <w:jc w:val="both"/>
        <w:rPr>
          <w:color w:val="auto"/>
          <w:lang w:val="sr-Cyrl-RS"/>
        </w:rPr>
      </w:pPr>
      <w:r w:rsidRPr="00AE7A8D">
        <w:rPr>
          <w:color w:val="auto"/>
          <w:lang w:val="sr-Cyrl-RS"/>
        </w:rPr>
        <w:t xml:space="preserve">(Одлука о доношењу студијског програма интегрисаних студија под називом ''Архитектура'', 6p. </w:t>
      </w:r>
      <w:r w:rsidR="00470A20" w:rsidRPr="00AE7A8D">
        <w:rPr>
          <w:color w:val="auto"/>
          <w:lang w:val="sr-Cyrl-RS"/>
        </w:rPr>
        <w:t>612-00-00205/4/2020-03</w:t>
      </w:r>
      <w:r w:rsidRPr="00AE7A8D">
        <w:rPr>
          <w:color w:val="auto"/>
          <w:lang w:val="sr-Cyrl-RS"/>
        </w:rPr>
        <w:t xml:space="preserve"> од 2</w:t>
      </w:r>
      <w:r w:rsidR="00470A20" w:rsidRPr="00AE7A8D">
        <w:rPr>
          <w:color w:val="auto"/>
          <w:lang w:val="sr-Cyrl-RS"/>
        </w:rPr>
        <w:t>1</w:t>
      </w:r>
      <w:r w:rsidRPr="00AE7A8D">
        <w:rPr>
          <w:color w:val="auto"/>
          <w:lang w:val="sr-Cyrl-RS"/>
        </w:rPr>
        <w:t>.</w:t>
      </w:r>
      <w:r w:rsidR="00470A20" w:rsidRPr="00AE7A8D">
        <w:rPr>
          <w:color w:val="auto"/>
          <w:lang w:val="sr-Cyrl-RS"/>
        </w:rPr>
        <w:t>04</w:t>
      </w:r>
      <w:r w:rsidRPr="00AE7A8D">
        <w:rPr>
          <w:color w:val="auto"/>
          <w:lang w:val="sr-Cyrl-RS"/>
        </w:rPr>
        <w:t>.20</w:t>
      </w:r>
      <w:r w:rsidR="00470A20" w:rsidRPr="00AE7A8D">
        <w:rPr>
          <w:color w:val="auto"/>
          <w:lang w:val="sr-Cyrl-RS"/>
        </w:rPr>
        <w:t>21</w:t>
      </w:r>
      <w:r w:rsidRPr="00AE7A8D">
        <w:rPr>
          <w:color w:val="auto"/>
          <w:lang w:val="sr-Cyrl-RS"/>
        </w:rPr>
        <w:t>.</w:t>
      </w:r>
      <w:r w:rsidR="00470A20" w:rsidRPr="00AE7A8D">
        <w:rPr>
          <w:color w:val="auto"/>
          <w:lang w:val="sr-Cyrl-RS"/>
        </w:rPr>
        <w:t xml:space="preserve"> године</w:t>
      </w:r>
      <w:r w:rsidRPr="00AE7A8D">
        <w:rPr>
          <w:color w:val="auto"/>
          <w:lang w:val="sr-Cyrl-RS"/>
        </w:rPr>
        <w:t>)</w:t>
      </w:r>
    </w:p>
    <w:p w14:paraId="42C6D796" w14:textId="77777777" w:rsidR="00E41A89" w:rsidRPr="00AE7A8D" w:rsidRDefault="00E41A89" w:rsidP="007622B6">
      <w:pPr>
        <w:pStyle w:val="Default"/>
        <w:spacing w:before="120" w:line="252" w:lineRule="auto"/>
        <w:ind w:right="-20"/>
        <w:jc w:val="both"/>
        <w:rPr>
          <w:color w:val="auto"/>
          <w:lang w:val="sr-Cyrl-RS"/>
        </w:rPr>
      </w:pPr>
    </w:p>
    <w:p w14:paraId="57786213" w14:textId="77777777" w:rsidR="00E41A89" w:rsidRPr="00AE7A8D" w:rsidRDefault="00E41A89" w:rsidP="007622B6">
      <w:pPr>
        <w:spacing w:before="120" w:line="252" w:lineRule="auto"/>
        <w:ind w:left="0" w:firstLine="0"/>
        <w:jc w:val="both"/>
        <w:rPr>
          <w:rFonts w:ascii="Times New Roman" w:hAnsi="Times New Roman"/>
          <w:b/>
          <w:bCs/>
          <w:sz w:val="24"/>
          <w:szCs w:val="24"/>
          <w:lang w:val="sr-Cyrl-RS"/>
        </w:rPr>
      </w:pPr>
      <w:r w:rsidRPr="00AE7A8D">
        <w:rPr>
          <w:rFonts w:ascii="Times New Roman" w:eastAsia="ArialMT" w:hAnsi="Times New Roman"/>
          <w:sz w:val="24"/>
          <w:szCs w:val="24"/>
          <w:lang w:val="sr-Cyrl-RS"/>
        </w:rPr>
        <w:t xml:space="preserve"> </w:t>
      </w:r>
      <w:r w:rsidRPr="00AE7A8D">
        <w:rPr>
          <w:rFonts w:ascii="Times New Roman" w:hAnsi="Times New Roman"/>
          <w:b/>
          <w:bCs/>
          <w:sz w:val="24"/>
          <w:szCs w:val="24"/>
          <w:lang w:val="sr-Cyrl-RS"/>
        </w:rPr>
        <w:t xml:space="preserve">А.1.1  Студијски програм </w:t>
      </w:r>
    </w:p>
    <w:p w14:paraId="4C4EA754" w14:textId="77777777" w:rsidR="00E41A89" w:rsidRPr="00AE7A8D" w:rsidRDefault="00E41A89" w:rsidP="007622B6">
      <w:pPr>
        <w:spacing w:before="120" w:line="252" w:lineRule="auto"/>
        <w:ind w:left="720" w:firstLine="0"/>
        <w:jc w:val="both"/>
        <w:rPr>
          <w:rFonts w:ascii="Times New Roman" w:hAnsi="Times New Roman"/>
          <w:b/>
          <w:bCs/>
          <w:sz w:val="24"/>
          <w:szCs w:val="24"/>
          <w:lang w:val="sr-Cyrl-RS"/>
        </w:rPr>
      </w:pPr>
      <w:r w:rsidRPr="00AE7A8D">
        <w:rPr>
          <w:rFonts w:ascii="Times New Roman" w:hAnsi="Times New Roman"/>
          <w:b/>
          <w:bCs/>
          <w:sz w:val="24"/>
          <w:szCs w:val="24"/>
          <w:lang w:val="sr-Cyrl-RS"/>
        </w:rPr>
        <w:t>ИНТЕГРИСАНИХ АКАДЕМСКИХ СТУДИЈА АРХИТЕКТУРА</w:t>
      </w:r>
    </w:p>
    <w:p w14:paraId="43F1333B" w14:textId="77777777" w:rsidR="00E41A89" w:rsidRPr="00AE7A8D" w:rsidRDefault="00E41A89" w:rsidP="007622B6">
      <w:pPr>
        <w:spacing w:before="120" w:line="252" w:lineRule="auto"/>
        <w:ind w:left="720" w:firstLine="0"/>
        <w:jc w:val="both"/>
        <w:rPr>
          <w:rFonts w:ascii="Times New Roman" w:hAnsi="Times New Roman"/>
          <w:sz w:val="24"/>
          <w:szCs w:val="24"/>
          <w:lang w:val="sr-Cyrl-RS"/>
        </w:rPr>
      </w:pPr>
      <w:r w:rsidRPr="00AE7A8D">
        <w:rPr>
          <w:rFonts w:ascii="Times New Roman" w:hAnsi="Times New Roman"/>
          <w:sz w:val="24"/>
          <w:szCs w:val="24"/>
          <w:lang w:val="sr-Cyrl-RS"/>
        </w:rPr>
        <w:t>Поље: Техничко-технолошке науке</w:t>
      </w:r>
    </w:p>
    <w:p w14:paraId="49AA2A0B" w14:textId="1B9D7099" w:rsidR="00E41A89" w:rsidRPr="00AE7A8D" w:rsidRDefault="00E41A89" w:rsidP="007622B6">
      <w:pPr>
        <w:pStyle w:val="Default"/>
        <w:spacing w:before="360" w:line="252" w:lineRule="auto"/>
        <w:ind w:left="45" w:right="-20"/>
        <w:jc w:val="both"/>
        <w:rPr>
          <w:color w:val="auto"/>
          <w:lang w:val="sr-Cyrl-RS"/>
        </w:rPr>
      </w:pPr>
      <w:r w:rsidRPr="00AE7A8D">
        <w:rPr>
          <w:color w:val="auto"/>
          <w:lang w:val="sr-Cyrl-RS"/>
        </w:rPr>
        <w:t xml:space="preserve">Након </w:t>
      </w:r>
      <w:r w:rsidR="0027504F" w:rsidRPr="00AE7A8D">
        <w:rPr>
          <w:color w:val="auto"/>
          <w:lang w:val="sr-Cyrl-RS"/>
        </w:rPr>
        <w:t>трећег</w:t>
      </w:r>
      <w:r w:rsidRPr="00AE7A8D">
        <w:rPr>
          <w:color w:val="auto"/>
          <w:lang w:val="sr-Cyrl-RS"/>
        </w:rPr>
        <w:t xml:space="preserve"> акредитационог циклуса, Факултет од 20</w:t>
      </w:r>
      <w:r w:rsidR="0027504F" w:rsidRPr="00AE7A8D">
        <w:rPr>
          <w:color w:val="auto"/>
          <w:lang w:val="sr-Cyrl-RS"/>
        </w:rPr>
        <w:t>21</w:t>
      </w:r>
      <w:r w:rsidRPr="00AE7A8D">
        <w:rPr>
          <w:color w:val="auto"/>
          <w:lang w:val="sr-Cyrl-RS"/>
        </w:rPr>
        <w:t>. године реализује наставу на нивоу интегрисаних академских студија у оквиру следећег студијског програма:</w:t>
      </w:r>
    </w:p>
    <w:p w14:paraId="413B9BCF" w14:textId="15807EBC" w:rsidR="00E41A89" w:rsidRPr="00AE7A8D" w:rsidRDefault="00E41A89" w:rsidP="007622B6">
      <w:pPr>
        <w:pStyle w:val="Default"/>
        <w:numPr>
          <w:ilvl w:val="0"/>
          <w:numId w:val="24"/>
        </w:numPr>
        <w:spacing w:before="120" w:line="252" w:lineRule="auto"/>
        <w:ind w:left="540" w:right="-20" w:hanging="540"/>
        <w:jc w:val="both"/>
        <w:rPr>
          <w:color w:val="auto"/>
          <w:lang w:val="sr-Cyrl-RS"/>
        </w:rPr>
      </w:pPr>
      <w:r w:rsidRPr="00AE7A8D">
        <w:rPr>
          <w:color w:val="auto"/>
          <w:lang w:val="sr-Cyrl-RS"/>
        </w:rPr>
        <w:t>Студијски програм интегрисаних академских студија Архитектура (ИАС Архитектура), у трајању од 5 школских година (10 семестра) у обиму од 300 ЕСПБ. Стручни назив који се стиче завршетком интегрисаних академских студија је: Мастер инжењер архитектуре</w:t>
      </w:r>
      <w:r w:rsidR="00E70559" w:rsidRPr="00AE7A8D">
        <w:rPr>
          <w:color w:val="auto"/>
          <w:lang w:val="sr-Cyrl-RS"/>
        </w:rPr>
        <w:t xml:space="preserve"> </w:t>
      </w:r>
      <w:r w:rsidR="00E70559" w:rsidRPr="00AE7A8D">
        <w:rPr>
          <w:color w:val="auto"/>
          <w:lang w:val="sr-Cyrl-CS"/>
        </w:rPr>
        <w:t>(Маст. инж. арх.).</w:t>
      </w:r>
    </w:p>
    <w:p w14:paraId="6CEE733B" w14:textId="77777777" w:rsidR="00E41A89" w:rsidRPr="00AE7A8D" w:rsidRDefault="00E41A89" w:rsidP="007622B6">
      <w:pPr>
        <w:pStyle w:val="Default"/>
        <w:spacing w:before="480" w:after="120" w:line="252" w:lineRule="auto"/>
        <w:ind w:left="45" w:right="-20"/>
        <w:jc w:val="both"/>
        <w:rPr>
          <w:b/>
          <w:i/>
          <w:iCs/>
          <w:color w:val="auto"/>
          <w:lang w:val="sr-Cyrl-RS"/>
        </w:rPr>
      </w:pPr>
      <w:r w:rsidRPr="00AE7A8D">
        <w:rPr>
          <w:b/>
          <w:i/>
          <w:iCs/>
          <w:color w:val="auto"/>
          <w:lang w:val="sr-Cyrl-RS"/>
        </w:rPr>
        <w:t>Структура студијског програма</w:t>
      </w:r>
    </w:p>
    <w:p w14:paraId="3DF85828" w14:textId="77777777" w:rsidR="00E70559" w:rsidRPr="00AE7A8D" w:rsidRDefault="00E70559" w:rsidP="00E70559">
      <w:pPr>
        <w:autoSpaceDE w:val="0"/>
        <w:autoSpaceDN w:val="0"/>
        <w:adjustRightInd w:val="0"/>
        <w:spacing w:before="120" w:after="120" w:line="276" w:lineRule="auto"/>
        <w:ind w:left="45" w:right="-45" w:firstLine="0"/>
        <w:jc w:val="both"/>
        <w:rPr>
          <w:rFonts w:ascii="Times New Roman" w:hAnsi="Times New Roman"/>
          <w:sz w:val="24"/>
          <w:szCs w:val="24"/>
          <w:lang w:val="sr-Cyrl-CS"/>
        </w:rPr>
      </w:pPr>
      <w:r w:rsidRPr="00AE7A8D">
        <w:rPr>
          <w:rFonts w:ascii="Times New Roman" w:hAnsi="Times New Roman"/>
          <w:sz w:val="24"/>
          <w:szCs w:val="24"/>
          <w:lang w:val="sr-Cyrl-CS"/>
        </w:rPr>
        <w:t>Студијски програм садржи елементе утврђене законом</w:t>
      </w:r>
      <w:r w:rsidRPr="00AE7A8D">
        <w:rPr>
          <w:rFonts w:ascii="Times New Roman" w:hAnsi="Times New Roman"/>
          <w:sz w:val="24"/>
          <w:szCs w:val="24"/>
        </w:rPr>
        <w:t xml:space="preserve"> </w:t>
      </w:r>
      <w:r w:rsidRPr="00AE7A8D">
        <w:rPr>
          <w:rFonts w:ascii="Times New Roman" w:hAnsi="Times New Roman"/>
          <w:sz w:val="24"/>
          <w:szCs w:val="24"/>
          <w:lang w:val="sr-Cyrl-RS"/>
        </w:rPr>
        <w:t>(</w:t>
      </w:r>
      <w:r w:rsidRPr="00AE7A8D">
        <w:rPr>
          <w:rFonts w:ascii="Times New Roman" w:hAnsi="Times New Roman"/>
          <w:sz w:val="24"/>
          <w:szCs w:val="24"/>
        </w:rPr>
        <w:t>који се детаљно исказују у одговарајућим стандардима)</w:t>
      </w:r>
      <w:r w:rsidRPr="00AE7A8D">
        <w:rPr>
          <w:rFonts w:ascii="Times New Roman" w:hAnsi="Times New Roman"/>
          <w:sz w:val="24"/>
          <w:szCs w:val="24"/>
          <w:lang w:val="sr-Cyrl-RS"/>
        </w:rPr>
        <w:t xml:space="preserve">. </w:t>
      </w:r>
      <w:r w:rsidRPr="00AE7A8D">
        <w:rPr>
          <w:rFonts w:ascii="Times New Roman" w:hAnsi="Times New Roman"/>
          <w:sz w:val="24"/>
          <w:szCs w:val="24"/>
          <w:lang w:val="sr-Cyrl-CS"/>
        </w:rPr>
        <w:t xml:space="preserve">Интегрисане академске студије архитектуре (ИАС – Архитектура) представљају интегрисане основне и дипломске академске студије у пољу техничко технолошких наука, област архитектура, другог нивоа студија. </w:t>
      </w:r>
    </w:p>
    <w:p w14:paraId="7B5AD2C4" w14:textId="77777777" w:rsidR="00E70559" w:rsidRPr="00AE7A8D" w:rsidRDefault="00E70559" w:rsidP="00E70559">
      <w:pPr>
        <w:spacing w:before="120" w:line="276" w:lineRule="auto"/>
        <w:ind w:left="45" w:right="-45" w:firstLine="0"/>
        <w:jc w:val="both"/>
        <w:rPr>
          <w:rFonts w:ascii="Times New Roman" w:hAnsi="Times New Roman"/>
          <w:sz w:val="24"/>
          <w:szCs w:val="24"/>
          <w:lang w:val="sr-Cyrl-CS"/>
        </w:rPr>
      </w:pPr>
      <w:r w:rsidRPr="00AE7A8D">
        <w:rPr>
          <w:rFonts w:ascii="Times New Roman" w:hAnsi="Times New Roman"/>
          <w:sz w:val="24"/>
          <w:szCs w:val="24"/>
          <w:lang w:val="sr-Cyrl-CS"/>
        </w:rPr>
        <w:lastRenderedPageBreak/>
        <w:t>Циљ је школовање одговорног, свестрано образованог, компетентног и креативног архитекте који је способан да: а) употреби своје знање и практичне вештине у решавању сложених задатака у области архитектонско-урбанистичког пројектовања и реализације архитектонско-урбанистичких пројеката. б) прихвати стручну и професионалну одговорност за високи квалитет пројеката и квалитет реализованог архитектонско-урбанистичког простора в) компетентно и одговорно ради у тиму, поседује вештину тимског рада  и г) прихвати неопходност сталног професионалног усавршавања.</w:t>
      </w:r>
    </w:p>
    <w:p w14:paraId="66549A0B" w14:textId="77777777" w:rsidR="00E70559" w:rsidRPr="00AE7A8D" w:rsidRDefault="00E70559" w:rsidP="00E70559">
      <w:pPr>
        <w:spacing w:before="120" w:line="276" w:lineRule="auto"/>
        <w:ind w:left="45" w:right="-45" w:firstLine="0"/>
        <w:jc w:val="both"/>
        <w:rPr>
          <w:rFonts w:ascii="Times New Roman" w:hAnsi="Times New Roman"/>
          <w:sz w:val="24"/>
          <w:szCs w:val="24"/>
          <w:lang w:val="sr-Cyrl-CS"/>
        </w:rPr>
      </w:pPr>
      <w:r w:rsidRPr="00AE7A8D">
        <w:rPr>
          <w:rFonts w:ascii="Times New Roman" w:hAnsi="Times New Roman"/>
          <w:sz w:val="24"/>
          <w:szCs w:val="24"/>
          <w:lang w:val="sr-Cyrl-CS"/>
        </w:rPr>
        <w:t>Исход студијског програма је образовање архитеката, способних да реализују сложене пројекте и одговоре савременим потребама друштва у складу са принципима одрживог развоја.</w:t>
      </w:r>
    </w:p>
    <w:p w14:paraId="56A6871D" w14:textId="77777777" w:rsidR="00E70559" w:rsidRPr="00AE7A8D" w:rsidRDefault="00E70559" w:rsidP="00E70559">
      <w:pPr>
        <w:spacing w:before="120" w:line="276" w:lineRule="auto"/>
        <w:ind w:left="45" w:right="-45" w:firstLine="0"/>
        <w:jc w:val="both"/>
        <w:rPr>
          <w:rFonts w:ascii="Times New Roman" w:hAnsi="Times New Roman"/>
          <w:sz w:val="24"/>
          <w:szCs w:val="24"/>
        </w:rPr>
      </w:pPr>
      <w:r w:rsidRPr="00AE7A8D">
        <w:rPr>
          <w:rFonts w:ascii="Times New Roman" w:hAnsi="Times New Roman"/>
          <w:sz w:val="24"/>
          <w:szCs w:val="24"/>
          <w:lang w:val="sr-Cyrl-CS"/>
        </w:rPr>
        <w:t>Услови за упис су дефинисани Статутом факултета и Правилником о упису студената на студијске програме Универзитета у Нишу.</w:t>
      </w:r>
    </w:p>
    <w:p w14:paraId="4D9A4BAF" w14:textId="77777777" w:rsidR="00E70559" w:rsidRPr="00AE7A8D" w:rsidRDefault="00E70559" w:rsidP="00E70559">
      <w:pPr>
        <w:spacing w:before="120" w:line="276" w:lineRule="auto"/>
        <w:ind w:left="0" w:right="-45" w:firstLine="0"/>
        <w:jc w:val="both"/>
        <w:rPr>
          <w:rFonts w:ascii="Times New Roman" w:hAnsi="Times New Roman"/>
          <w:sz w:val="24"/>
          <w:szCs w:val="24"/>
        </w:rPr>
      </w:pPr>
      <w:r w:rsidRPr="00AE7A8D">
        <w:rPr>
          <w:rFonts w:ascii="Times New Roman" w:hAnsi="Times New Roman"/>
          <w:sz w:val="24"/>
          <w:szCs w:val="24"/>
          <w:lang w:val="sr-Cyrl-CS"/>
        </w:rPr>
        <w:t>Оно што је одувек била посебна одлика овог позива јесте његова свестраност и свеобухватност</w:t>
      </w:r>
      <w:r w:rsidRPr="00AE7A8D">
        <w:rPr>
          <w:rFonts w:ascii="Times New Roman" w:hAnsi="Times New Roman"/>
          <w:sz w:val="24"/>
          <w:szCs w:val="24"/>
          <w:lang w:val="sr-Latn-RS"/>
        </w:rPr>
        <w:t xml:space="preserve">, </w:t>
      </w:r>
      <w:r w:rsidRPr="00AE7A8D">
        <w:rPr>
          <w:rFonts w:ascii="Times New Roman" w:hAnsi="Times New Roman"/>
          <w:sz w:val="24"/>
          <w:szCs w:val="24"/>
          <w:lang w:val="sr-Cyrl-RS"/>
        </w:rPr>
        <w:t>к</w:t>
      </w:r>
      <w:r w:rsidRPr="00AE7A8D">
        <w:rPr>
          <w:rFonts w:ascii="Times New Roman" w:hAnsi="Times New Roman"/>
          <w:sz w:val="24"/>
          <w:szCs w:val="24"/>
          <w:lang w:val="sr-Cyrl-CS"/>
        </w:rPr>
        <w:t xml:space="preserve">ако у познавању са историјског аспекта развоја архитектонске мисли и деловања, у области и науке и уметности, тако и у познавању и праћењу савремених стилова, материјала и тенденција у области архитектуре.  </w:t>
      </w:r>
    </w:p>
    <w:p w14:paraId="335664D9" w14:textId="77777777" w:rsidR="00E70559" w:rsidRPr="00AE7A8D" w:rsidRDefault="00E70559" w:rsidP="00E70559">
      <w:pPr>
        <w:spacing w:before="120"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 xml:space="preserve">Зато је садржај студија мултидисциплинаран, тако да су у образовању будућих архитеката равноправно заступљене и комбинују се дисциплине из поља уметности, друштвено-хуманистичких наука и техничко технолошких наука. </w:t>
      </w:r>
    </w:p>
    <w:p w14:paraId="14679E5E" w14:textId="77777777" w:rsidR="00E70559" w:rsidRPr="00AE7A8D" w:rsidRDefault="00E70559" w:rsidP="00E70559">
      <w:pPr>
        <w:spacing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Суштина образовања архитеката је да се постављањем фундамента у његовом описмењавању у области архитектуре и уметности, прошири хоризонт основног знања и обогати стручним знањем, да се оспособи за критичко мишљење, да синтетише сва ова сазнања,  као и достигнућа из других наука, и у синергији свог талента и омогућеног новог знања и вештина, успешно ствара, пројектује и креира</w:t>
      </w:r>
      <w:r w:rsidRPr="00AE7A8D">
        <w:rPr>
          <w:rFonts w:ascii="Times New Roman" w:hAnsi="Times New Roman"/>
          <w:strike/>
          <w:sz w:val="24"/>
          <w:szCs w:val="24"/>
          <w:lang w:val="sr-Cyrl-CS"/>
        </w:rPr>
        <w:t>ти</w:t>
      </w:r>
      <w:r w:rsidRPr="00AE7A8D">
        <w:rPr>
          <w:rFonts w:ascii="Times New Roman" w:hAnsi="Times New Roman"/>
          <w:sz w:val="24"/>
          <w:szCs w:val="24"/>
          <w:lang w:val="sr-Cyrl-CS"/>
        </w:rPr>
        <w:t xml:space="preserve"> аутентично архитектонско-урбанистичко уметничко дело. </w:t>
      </w:r>
    </w:p>
    <w:p w14:paraId="66334534" w14:textId="77777777" w:rsidR="00E70559" w:rsidRPr="00AE7A8D" w:rsidRDefault="00E70559" w:rsidP="00E70559">
      <w:pPr>
        <w:spacing w:before="120"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 xml:space="preserve">Структура студијског програма усаглашена је са сличним студијским програмима како у региону, тако и у Европи. </w:t>
      </w:r>
    </w:p>
    <w:p w14:paraId="57F2B98D" w14:textId="77777777" w:rsidR="00E70559" w:rsidRPr="00AE7A8D" w:rsidRDefault="00E70559" w:rsidP="00E70559">
      <w:pPr>
        <w:spacing w:before="120"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 xml:space="preserve">Година студија је подељена на два семестра, а сваки семестар носи 30 ЕСПБ.  У првом семестру број часова активне наставе недељно је 23, у другом 23, (на нивоу </w:t>
      </w:r>
      <w:r w:rsidRPr="00AE7A8D">
        <w:rPr>
          <w:rFonts w:ascii="Times New Roman" w:hAnsi="Times New Roman"/>
          <w:sz w:val="24"/>
          <w:szCs w:val="24"/>
        </w:rPr>
        <w:t>I године укупно часова aктивне наставе 46</w:t>
      </w:r>
      <w:r w:rsidRPr="00AE7A8D">
        <w:rPr>
          <w:rFonts w:ascii="Times New Roman" w:hAnsi="Times New Roman"/>
          <w:sz w:val="24"/>
          <w:szCs w:val="24"/>
          <w:lang w:val="sr-Cyrl-CS"/>
        </w:rPr>
        <w:t xml:space="preserve">). У трећем 24, у четвртом 30, (на нивоу </w:t>
      </w:r>
      <w:r w:rsidRPr="00AE7A8D">
        <w:rPr>
          <w:rFonts w:ascii="Times New Roman" w:hAnsi="Times New Roman"/>
          <w:sz w:val="24"/>
          <w:szCs w:val="24"/>
        </w:rPr>
        <w:t>II године укупно часова aктивне наставе 54</w:t>
      </w:r>
      <w:r w:rsidRPr="00AE7A8D">
        <w:rPr>
          <w:rFonts w:ascii="Times New Roman" w:hAnsi="Times New Roman"/>
          <w:sz w:val="24"/>
          <w:szCs w:val="24"/>
          <w:lang w:val="sr-Cyrl-CS"/>
        </w:rPr>
        <w:t xml:space="preserve">). У петом 29, у шестом 30 (на нивоу </w:t>
      </w:r>
      <w:r w:rsidRPr="00AE7A8D">
        <w:rPr>
          <w:rFonts w:ascii="Times New Roman" w:hAnsi="Times New Roman"/>
          <w:sz w:val="24"/>
          <w:szCs w:val="24"/>
        </w:rPr>
        <w:t>III године укупно часова aктивне наставе 59</w:t>
      </w:r>
      <w:r w:rsidRPr="00AE7A8D">
        <w:rPr>
          <w:rFonts w:ascii="Times New Roman" w:hAnsi="Times New Roman"/>
          <w:sz w:val="24"/>
          <w:szCs w:val="24"/>
          <w:lang w:val="sr-Cyrl-CS"/>
        </w:rPr>
        <w:t xml:space="preserve">). У седмом 25, у осмом 30 (на нивоу </w:t>
      </w:r>
      <w:r w:rsidRPr="00AE7A8D">
        <w:rPr>
          <w:rFonts w:ascii="Times New Roman" w:hAnsi="Times New Roman"/>
          <w:sz w:val="24"/>
          <w:szCs w:val="24"/>
        </w:rPr>
        <w:t>IV године укупно часова aктивне наставе 55</w:t>
      </w:r>
      <w:r w:rsidRPr="00AE7A8D">
        <w:rPr>
          <w:rFonts w:ascii="Times New Roman" w:hAnsi="Times New Roman"/>
          <w:sz w:val="24"/>
          <w:szCs w:val="24"/>
          <w:lang w:val="sr-Cyrl-CS"/>
        </w:rPr>
        <w:t xml:space="preserve">).  </w:t>
      </w:r>
    </w:p>
    <w:p w14:paraId="15C53203" w14:textId="77777777" w:rsidR="00E70559" w:rsidRPr="00AE7A8D" w:rsidRDefault="00E70559" w:rsidP="00E70559">
      <w:pPr>
        <w:autoSpaceDE w:val="0"/>
        <w:autoSpaceDN w:val="0"/>
        <w:adjustRightInd w:val="0"/>
        <w:spacing w:before="120" w:after="120" w:line="276" w:lineRule="auto"/>
        <w:ind w:left="0" w:right="-45" w:firstLine="0"/>
        <w:jc w:val="both"/>
        <w:rPr>
          <w:rFonts w:ascii="Times New Roman" w:hAnsi="Times New Roman"/>
          <w:iCs/>
          <w:sz w:val="24"/>
          <w:szCs w:val="24"/>
          <w:lang w:val="sr-Cyrl-RS"/>
        </w:rPr>
      </w:pPr>
      <w:r w:rsidRPr="00AE7A8D">
        <w:rPr>
          <w:rFonts w:ascii="Times New Roman" w:hAnsi="Times New Roman"/>
          <w:sz w:val="24"/>
          <w:szCs w:val="24"/>
          <w:lang w:val="sr-Cyrl-CS"/>
        </w:rPr>
        <w:t xml:space="preserve">У деветом семестру студент има 21 час активне наставе и још 6 осталих часова, који се предвиђају у оквиру Стручне праксе, која је за овакав вид образовања и овај профил неопходна, како би се будући Мастер инжењер архитектуре нашао и у амбијенту и окружењу реалног окружења, када је пројектовање и изградња објеката у питању. Укупно часова наставе у десетом семестру  има 21 +6 осталих часова, и у десетом семестру студент врши истраживање из области завршног–мастер рада и ради </w:t>
      </w:r>
      <w:r w:rsidRPr="00AE7A8D">
        <w:rPr>
          <w:rFonts w:ascii="Times New Roman" w:hAnsi="Times New Roman"/>
          <w:sz w:val="24"/>
          <w:szCs w:val="24"/>
          <w:lang w:val="sr-Cyrl-CS"/>
        </w:rPr>
        <w:lastRenderedPageBreak/>
        <w:t>завршни–мастер рад. Све ово је предвиђено у оквиру 20 часова активне наставе (Истраживање из области мастер рада са 6 часова СИР).</w:t>
      </w:r>
    </w:p>
    <w:p w14:paraId="70A09BD9" w14:textId="77777777" w:rsidR="00DF0C9B" w:rsidRPr="00AE7A8D" w:rsidRDefault="00DF0C9B" w:rsidP="00E70559">
      <w:pPr>
        <w:autoSpaceDE w:val="0"/>
        <w:autoSpaceDN w:val="0"/>
        <w:adjustRightInd w:val="0"/>
        <w:spacing w:before="240" w:after="120" w:line="276" w:lineRule="auto"/>
        <w:ind w:left="45" w:right="-45" w:firstLine="0"/>
        <w:jc w:val="both"/>
        <w:rPr>
          <w:rFonts w:ascii="Times New Roman" w:hAnsi="Times New Roman"/>
          <w:b/>
          <w:i/>
          <w:iCs/>
          <w:sz w:val="24"/>
          <w:szCs w:val="24"/>
          <w:lang w:val="sr-Cyrl-RS"/>
        </w:rPr>
      </w:pPr>
    </w:p>
    <w:p w14:paraId="491C641F" w14:textId="77777777" w:rsidR="00E70559" w:rsidRPr="00AE7A8D" w:rsidRDefault="00E70559" w:rsidP="00E70559">
      <w:pPr>
        <w:autoSpaceDE w:val="0"/>
        <w:autoSpaceDN w:val="0"/>
        <w:adjustRightInd w:val="0"/>
        <w:spacing w:before="240" w:after="120" w:line="276" w:lineRule="auto"/>
        <w:ind w:left="45" w:right="-45" w:firstLine="0"/>
        <w:jc w:val="both"/>
        <w:rPr>
          <w:rFonts w:ascii="Times New Roman" w:hAnsi="Times New Roman"/>
          <w:b/>
          <w:i/>
          <w:iCs/>
          <w:sz w:val="24"/>
          <w:szCs w:val="24"/>
          <w:lang w:val="sr-Cyrl-RS"/>
        </w:rPr>
      </w:pPr>
      <w:r w:rsidRPr="00AE7A8D">
        <w:rPr>
          <w:rFonts w:ascii="Times New Roman" w:hAnsi="Times New Roman"/>
          <w:b/>
          <w:i/>
          <w:iCs/>
          <w:sz w:val="24"/>
          <w:szCs w:val="24"/>
          <w:lang w:val="sr-Cyrl-RS"/>
        </w:rPr>
        <w:t>Сврха студијског програма</w:t>
      </w:r>
    </w:p>
    <w:p w14:paraId="6139DA98" w14:textId="77777777" w:rsidR="00E70559" w:rsidRPr="00AE7A8D" w:rsidRDefault="00E70559" w:rsidP="00E70559">
      <w:pPr>
        <w:spacing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 xml:space="preserve">Сврха студијског програма на Грађевинско-архитектонском факултету Универзитета у Нишу је образовање студената у смислу продубљивања општег и стручног образовања, значи оспособљавања до потпуне самосталности у раду као архитекте, који ће такође бити спреман за активан и кооперативан тимски рад.  Архитекта, који ће допринети општем напретку заједнице, подизањем степена образовања али и одговорном улогом  активног актера у стручном обликовању простора али и критичком деловању и мишљењу, када је то потребно, али тако да  подстиче просперитет </w:t>
      </w:r>
      <w:r w:rsidRPr="00AE7A8D">
        <w:rPr>
          <w:rFonts w:ascii="Times New Roman" w:hAnsi="Times New Roman"/>
          <w:strike/>
          <w:sz w:val="24"/>
          <w:szCs w:val="24"/>
          <w:lang w:val="sr-Cyrl-CS"/>
        </w:rPr>
        <w:t>и</w:t>
      </w:r>
      <w:r w:rsidRPr="00AE7A8D">
        <w:rPr>
          <w:rFonts w:ascii="Times New Roman" w:hAnsi="Times New Roman"/>
          <w:sz w:val="24"/>
          <w:szCs w:val="24"/>
          <w:lang w:val="sr-Cyrl-CS"/>
        </w:rPr>
        <w:t xml:space="preserve"> целокупног друштва у складу са важећим законима, нормама и правилима струке. </w:t>
      </w:r>
    </w:p>
    <w:p w14:paraId="0383D130" w14:textId="77777777" w:rsidR="00E70559" w:rsidRPr="00AE7A8D" w:rsidRDefault="00E70559" w:rsidP="00E70559">
      <w:pPr>
        <w:spacing w:before="120"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 xml:space="preserve">Сврха студијског програма је образовање студената и њихово оспособљавање за решавање сложених пројектантских архитектонско-урбанистичких задатака и стално потврђивање значаја професије и њеног места у друштву. Студијски програм обезбеђује стицање компетенција које су друштвено оправдане и корисне, а може се рећи и веома сврсисходне у тренутку нашег друштвеног развоја у амбијенту интензивних промена и усаглашавања наших и Европских законодавних норми, на различитим нивоима и областима. Сврха студијског програма је у складу са основним задацима и циљевима Грађевинско-архитектонског факултета Универзитета у Нишу на коме се програм изводи. Студијски програм је конципиран тако да обезбеђује стицање друштвено корисних и оправданих професионалних, научностручних и уметничких компетенција из области архитектуре и урбанизма. </w:t>
      </w:r>
    </w:p>
    <w:p w14:paraId="72FCDB5A" w14:textId="77777777" w:rsidR="00E70559" w:rsidRPr="00AE7A8D" w:rsidRDefault="00E70559" w:rsidP="00E70559">
      <w:pPr>
        <w:spacing w:before="120"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 xml:space="preserve">Грађевинско-архитектонски факултет у Нишу је дефинисао задатке и циљеве ради образовања високо компетентних кадрова из области архитектуре и урбанизма. Сврха програма је потпуно у складу са циљевима и задацима Грађевинско-архитектонског факултета. </w:t>
      </w:r>
    </w:p>
    <w:p w14:paraId="6977FF62" w14:textId="77777777" w:rsidR="00E70559" w:rsidRPr="00AE7A8D" w:rsidRDefault="00E70559" w:rsidP="00E70559">
      <w:pPr>
        <w:spacing w:before="120"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Реализацијом Архитектонско-пројектантског студијског програма школују се мастер инжењери архитектуре са општим, професионалним и истраживачким компетенцијама у националном, европским и светским оквирима. Ово нам потврђује и велики број наших завршених студената који су своје место нашли у пројектантским кућама и бироима широм света.</w:t>
      </w:r>
    </w:p>
    <w:p w14:paraId="3B8D3DD3" w14:textId="77777777" w:rsidR="00E70559" w:rsidRPr="00AE7A8D" w:rsidRDefault="00E70559" w:rsidP="00E70559">
      <w:pPr>
        <w:spacing w:before="120"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Сврха студијског програма интегрисаних студија Архитектура остварује се кроз:</w:t>
      </w:r>
    </w:p>
    <w:p w14:paraId="34899EB8" w14:textId="77777777" w:rsidR="00E70559" w:rsidRPr="00AE7A8D" w:rsidRDefault="00E70559" w:rsidP="00E70559">
      <w:pPr>
        <w:widowControl w:val="0"/>
        <w:numPr>
          <w:ilvl w:val="0"/>
          <w:numId w:val="31"/>
        </w:numPr>
        <w:autoSpaceDE w:val="0"/>
        <w:autoSpaceDN w:val="0"/>
        <w:adjustRightInd w:val="0"/>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усклађивање са савременим токовима стручног, научног и технолошког развоја тако да крајњи исход образовања, мерен квалитетом стручне, научне и уметничке оспособљености свршених студената потпуно одговара националним потребама, европским нормама и као и потребама захтевног и немилосрдног тржишта;увођење флексибилног система студија и истраживачких активности;</w:t>
      </w:r>
    </w:p>
    <w:p w14:paraId="1E9AD53C" w14:textId="77777777" w:rsidR="00E70559" w:rsidRPr="00AE7A8D" w:rsidRDefault="00E70559" w:rsidP="00E70559">
      <w:pPr>
        <w:widowControl w:val="0"/>
        <w:numPr>
          <w:ilvl w:val="0"/>
          <w:numId w:val="31"/>
        </w:numPr>
        <w:autoSpaceDE w:val="0"/>
        <w:autoSpaceDN w:val="0"/>
        <w:adjustRightInd w:val="0"/>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 xml:space="preserve">активног учешћа у великом броју архитектонско-урбанистичких конкурса, који се </w:t>
      </w:r>
      <w:r w:rsidRPr="00AE7A8D">
        <w:rPr>
          <w:rFonts w:ascii="Times New Roman" w:hAnsi="Times New Roman"/>
          <w:sz w:val="24"/>
          <w:szCs w:val="24"/>
          <w:lang w:val="sr-Cyrl-CS"/>
        </w:rPr>
        <w:lastRenderedPageBreak/>
        <w:t>инкорпорирају у сам студијски програм;</w:t>
      </w:r>
    </w:p>
    <w:p w14:paraId="34F310DA" w14:textId="77777777" w:rsidR="00E70559" w:rsidRPr="00AE7A8D" w:rsidRDefault="00E70559" w:rsidP="00E70559">
      <w:pPr>
        <w:widowControl w:val="0"/>
        <w:numPr>
          <w:ilvl w:val="0"/>
          <w:numId w:val="31"/>
        </w:numPr>
        <w:autoSpaceDE w:val="0"/>
        <w:autoSpaceDN w:val="0"/>
        <w:adjustRightInd w:val="0"/>
        <w:spacing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већи број студијских путовања и стручних екскурзија;</w:t>
      </w:r>
    </w:p>
    <w:p w14:paraId="6BDA3B8E" w14:textId="77777777" w:rsidR="00E70559" w:rsidRPr="00AE7A8D" w:rsidRDefault="00E70559" w:rsidP="00E70559">
      <w:pPr>
        <w:widowControl w:val="0"/>
        <w:numPr>
          <w:ilvl w:val="0"/>
          <w:numId w:val="31"/>
        </w:numPr>
        <w:autoSpaceDE w:val="0"/>
        <w:autoSpaceDN w:val="0"/>
        <w:adjustRightInd w:val="0"/>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 xml:space="preserve">организовање различитих облика наставе у виду курсева - Летњих школа са међународним учешћем, отворених часова у склопу сада већ традиционалних манифестација (Дани архитектуре Ниша, Салон урбанизма у Нишу, Салон архитектуре у Београду, и др.); </w:t>
      </w:r>
    </w:p>
    <w:p w14:paraId="2E2BB7EA" w14:textId="77777777" w:rsidR="00E70559" w:rsidRPr="00AE7A8D" w:rsidRDefault="00E70559" w:rsidP="00E70559">
      <w:pPr>
        <w:widowControl w:val="0"/>
        <w:numPr>
          <w:ilvl w:val="0"/>
          <w:numId w:val="31"/>
        </w:numPr>
        <w:autoSpaceDE w:val="0"/>
        <w:autoSpaceDN w:val="0"/>
        <w:adjustRightInd w:val="0"/>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 xml:space="preserve">сарадњу са сродним или истим факултетима у региону и у Европи, у виду заједничких пројекта, гостујућих предавања и сл.;  </w:t>
      </w:r>
    </w:p>
    <w:p w14:paraId="5E3B5343" w14:textId="77777777" w:rsidR="00E70559" w:rsidRPr="00AE7A8D" w:rsidRDefault="00E70559" w:rsidP="00E70559">
      <w:pPr>
        <w:widowControl w:val="0"/>
        <w:numPr>
          <w:ilvl w:val="0"/>
          <w:numId w:val="31"/>
        </w:numPr>
        <w:autoSpaceDE w:val="0"/>
        <w:autoSpaceDN w:val="0"/>
        <w:adjustRightInd w:val="0"/>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усаглашавање постигнутих теоретских знања са могућношћу практичне примене у оквиру свакодневне архитектонско-урбанистичке праксе;</w:t>
      </w:r>
    </w:p>
    <w:p w14:paraId="24F62794" w14:textId="77777777" w:rsidR="00E70559" w:rsidRPr="00AE7A8D" w:rsidRDefault="00E70559" w:rsidP="00E70559">
      <w:pPr>
        <w:widowControl w:val="0"/>
        <w:numPr>
          <w:ilvl w:val="0"/>
          <w:numId w:val="31"/>
        </w:numPr>
        <w:autoSpaceDE w:val="0"/>
        <w:autoSpaceDN w:val="0"/>
        <w:adjustRightInd w:val="0"/>
        <w:spacing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спровођење система контроле квалитета рада;</w:t>
      </w:r>
    </w:p>
    <w:p w14:paraId="1259245F" w14:textId="77777777" w:rsidR="00E70559" w:rsidRPr="00AE7A8D" w:rsidRDefault="00E70559" w:rsidP="00E70559">
      <w:pPr>
        <w:widowControl w:val="0"/>
        <w:numPr>
          <w:ilvl w:val="0"/>
          <w:numId w:val="31"/>
        </w:numPr>
        <w:autoSpaceDE w:val="0"/>
        <w:autoSpaceDN w:val="0"/>
        <w:adjustRightInd w:val="0"/>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увођење нових метода и информационих технологија у реализацији постојећих и  развој нових делова студијског програма интегрисаних академских  студија;</w:t>
      </w:r>
    </w:p>
    <w:p w14:paraId="00D50E8E" w14:textId="77777777" w:rsidR="00E70559" w:rsidRPr="00AE7A8D" w:rsidRDefault="00E70559" w:rsidP="00E70559">
      <w:pPr>
        <w:widowControl w:val="0"/>
        <w:numPr>
          <w:ilvl w:val="0"/>
          <w:numId w:val="31"/>
        </w:numPr>
        <w:autoSpaceDE w:val="0"/>
        <w:autoSpaceDN w:val="0"/>
        <w:adjustRightInd w:val="0"/>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повећање ефикасности образовног процеса кроз унапређење свих параметара квалитета исхода образовања студената архитектуре;међународну сарадњу институције и размену студената;</w:t>
      </w:r>
    </w:p>
    <w:p w14:paraId="089C205A" w14:textId="77777777" w:rsidR="00E70559" w:rsidRPr="00AE7A8D" w:rsidRDefault="00E70559" w:rsidP="00E70559">
      <w:pPr>
        <w:widowControl w:val="0"/>
        <w:numPr>
          <w:ilvl w:val="0"/>
          <w:numId w:val="31"/>
        </w:numPr>
        <w:autoSpaceDE w:val="0"/>
        <w:autoSpaceDN w:val="0"/>
        <w:adjustRightInd w:val="0"/>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остваривање могућности да студенти у свим телима у којима учествују на факултету и универзитету буду равноправни актери у доношењу одлука.</w:t>
      </w:r>
    </w:p>
    <w:p w14:paraId="6891CA1A" w14:textId="77777777" w:rsidR="00E70559" w:rsidRPr="00AE7A8D" w:rsidRDefault="00E70559" w:rsidP="00E70559">
      <w:pPr>
        <w:autoSpaceDE w:val="0"/>
        <w:autoSpaceDN w:val="0"/>
        <w:adjustRightInd w:val="0"/>
        <w:spacing w:before="240" w:after="120" w:line="276" w:lineRule="auto"/>
        <w:ind w:left="0" w:right="-45" w:firstLine="0"/>
        <w:jc w:val="both"/>
        <w:rPr>
          <w:rFonts w:ascii="Times New Roman" w:hAnsi="Times New Roman"/>
          <w:b/>
          <w:i/>
          <w:iCs/>
          <w:sz w:val="24"/>
          <w:szCs w:val="24"/>
          <w:lang w:val="sr-Cyrl-RS"/>
        </w:rPr>
      </w:pPr>
      <w:r w:rsidRPr="00AE7A8D">
        <w:rPr>
          <w:rFonts w:ascii="Times New Roman" w:hAnsi="Times New Roman"/>
          <w:b/>
          <w:i/>
          <w:iCs/>
          <w:sz w:val="24"/>
          <w:szCs w:val="24"/>
          <w:lang w:val="sr-Cyrl-RS"/>
        </w:rPr>
        <w:t>Циљ студијског програма</w:t>
      </w:r>
    </w:p>
    <w:p w14:paraId="3C032FA2" w14:textId="77777777" w:rsidR="00E70559" w:rsidRPr="00AE7A8D" w:rsidRDefault="00E70559" w:rsidP="00E70559">
      <w:pPr>
        <w:spacing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Циљ студијског програма интегрисаних академских студија архитектуре (ИАС Архитектура) је образовање профила Мастер инжењер архитектуре, који поседује широко опште образовање, влада добро научном и стручном и ускостручном материјом из области уметности, архитектуре и урбанизма. Један од циљева је и постизање компетенција и вештина пројектовања различитих врста и намена објеката, као и проширено интересовање за историју, њено познавање и владање материјом.   Интересовање и за савремене трендове и достигнућа из области архитектуре и урбанизма, њихово познавање, активно праћење. Наравно да се као један од циљева поставља и тежња да се у некој мери изврши позитиван и аутентичан утицај на савремене токове научне и стручне делатности из области архитектуре и урбанизма.</w:t>
      </w:r>
    </w:p>
    <w:p w14:paraId="61473676" w14:textId="77777777" w:rsidR="00E70559" w:rsidRPr="00AE7A8D" w:rsidRDefault="00E70559" w:rsidP="00E70559">
      <w:pPr>
        <w:spacing w:before="120"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Основни циљ студијског програма је образовање стручњака, који поседују одговарајућа свестрана општа знања и посебне вештине из области пројектовања, осмишљавања и обликовања објекта архитектуре и урбанизма, поседовање великог свестраног познавања и знања из области струке, која се даље могу адекватно применити у пракси, али и константно надограђивати и обогаћивати. Један од циљева је и постизање одговарајућег нивоа теоријско-методолошког знања, као основе будућег истраживачког рада и наставка даљег школовања на специјалистичким или докторским студијама, уколико се за то Мастер инжењери архитектуре определе.</w:t>
      </w:r>
    </w:p>
    <w:p w14:paraId="04013A31" w14:textId="77777777" w:rsidR="00E70559" w:rsidRPr="00AE7A8D" w:rsidRDefault="00E70559" w:rsidP="00E70559">
      <w:pPr>
        <w:spacing w:before="120"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Циљ студијског програма интегрисаних студија архитектуре на Грађевинско-архитектонском факултету Универзитета у Нишу представља формирање компетентног, образованог и креативног архитекте који је способан да:</w:t>
      </w:r>
    </w:p>
    <w:p w14:paraId="3E221DCD" w14:textId="77777777" w:rsidR="00E70559" w:rsidRPr="00AE7A8D" w:rsidRDefault="00E70559" w:rsidP="00E70559">
      <w:pPr>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lastRenderedPageBreak/>
        <w:t>а) искористи своје знање и практичне вештине у свеобухватном сагледавању  професионалних задатака,</w:t>
      </w:r>
    </w:p>
    <w:p w14:paraId="3DDE1D8F" w14:textId="77777777" w:rsidR="00E70559" w:rsidRPr="00AE7A8D" w:rsidRDefault="00E70559" w:rsidP="00E70559">
      <w:pPr>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б)  да се бави промоцијом добре архитектонске праксе и прати достигнућа струке у свету и код нас,</w:t>
      </w:r>
    </w:p>
    <w:p w14:paraId="0D20D9DC" w14:textId="77777777" w:rsidR="00E70559" w:rsidRPr="00AE7A8D" w:rsidRDefault="00E70559" w:rsidP="00E70559">
      <w:pPr>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 xml:space="preserve">в) прихвати професионалну и моралну одговорност за свој рад и буде свестан о аспектима и ефектима својих дела,  </w:t>
      </w:r>
    </w:p>
    <w:p w14:paraId="40527768" w14:textId="77777777" w:rsidR="00E70559" w:rsidRPr="00AE7A8D" w:rsidRDefault="00E70559" w:rsidP="00E70559">
      <w:pPr>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г) прихвати неопходност сталног професионалног усавршавања и континуиране едукације у току читавог живота.</w:t>
      </w:r>
    </w:p>
    <w:p w14:paraId="36BBAA3F" w14:textId="77777777" w:rsidR="00E70559" w:rsidRPr="00AE7A8D" w:rsidRDefault="00E70559" w:rsidP="00E70559">
      <w:pPr>
        <w:spacing w:before="120"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План и програм овог студијског програма треба да:</w:t>
      </w:r>
    </w:p>
    <w:p w14:paraId="587F0814" w14:textId="77777777" w:rsidR="00E70559" w:rsidRPr="00AE7A8D" w:rsidRDefault="00E70559" w:rsidP="00E70559">
      <w:pPr>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а)  допринесе схватању и прихватању потребе да архитект у сваком тренутку обавља праксу у најбољем интересу друштва, наручиоца али и поштовања законских регулатива, добре праксе и правила струке.</w:t>
      </w:r>
    </w:p>
    <w:p w14:paraId="1C65D543" w14:textId="77777777" w:rsidR="00E70559" w:rsidRPr="00AE7A8D" w:rsidRDefault="00E70559" w:rsidP="00E70559">
      <w:pPr>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б)  омогући студентима стицање научно-стручне и уметничке компетентности за рад без супервизије после дипломирања, али у исто време да им омогући да буду свесни својих могућности да би, по потреби могли да консултују и сарађују са другим учесницима у пројектантском процесу.</w:t>
      </w:r>
    </w:p>
    <w:p w14:paraId="09B337B2" w14:textId="77777777" w:rsidR="00E70559" w:rsidRPr="00AE7A8D" w:rsidRDefault="00E70559" w:rsidP="00E70559">
      <w:pPr>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в)  промовише квалитете вештине, одговорно понашање и професионалне ставове који доприносе ефикаснијој и целисходној интеракцији са свим сарадницима, наручиоцима, извођачима и колегама,</w:t>
      </w:r>
    </w:p>
    <w:p w14:paraId="3B6C5EA9" w14:textId="77777777" w:rsidR="00E70559" w:rsidRPr="00AE7A8D" w:rsidRDefault="00E70559" w:rsidP="00E70559">
      <w:pPr>
        <w:spacing w:line="276" w:lineRule="auto"/>
        <w:ind w:left="426" w:right="-45" w:hanging="426"/>
        <w:jc w:val="both"/>
        <w:rPr>
          <w:rFonts w:ascii="Times New Roman" w:hAnsi="Times New Roman"/>
          <w:sz w:val="24"/>
          <w:szCs w:val="24"/>
          <w:lang w:val="sr-Cyrl-CS"/>
        </w:rPr>
      </w:pPr>
      <w:r w:rsidRPr="00AE7A8D">
        <w:rPr>
          <w:rFonts w:ascii="Times New Roman" w:hAnsi="Times New Roman"/>
          <w:sz w:val="24"/>
          <w:szCs w:val="24"/>
          <w:lang w:val="sr-Cyrl-CS"/>
        </w:rPr>
        <w:t>г) обезбеди базу за ефикасно и дугорочно образовање и професионално усавршавање.</w:t>
      </w:r>
    </w:p>
    <w:p w14:paraId="47785FAC" w14:textId="77777777" w:rsidR="00E70559" w:rsidRPr="00AE7A8D" w:rsidRDefault="00E70559" w:rsidP="00E70559">
      <w:pPr>
        <w:spacing w:before="120" w:line="276" w:lineRule="auto"/>
        <w:ind w:left="0" w:right="-45" w:firstLine="0"/>
        <w:jc w:val="both"/>
        <w:rPr>
          <w:rFonts w:ascii="Times New Roman" w:hAnsi="Times New Roman"/>
          <w:sz w:val="24"/>
          <w:szCs w:val="24"/>
          <w:lang w:val="sr-Cyrl-CS"/>
        </w:rPr>
      </w:pPr>
      <w:r w:rsidRPr="00AE7A8D">
        <w:rPr>
          <w:rFonts w:ascii="Times New Roman" w:hAnsi="Times New Roman"/>
          <w:sz w:val="24"/>
          <w:szCs w:val="24"/>
          <w:lang w:val="sr-Cyrl-CS"/>
        </w:rPr>
        <w:t xml:space="preserve">Неопходно је нагласити да програм интегрисаних академских студија архитектуре (ИАС Архитектура) омогућава: 1) ефикасније студирање и већу мобилност студената, 2) савладавање иновационих технологија и преношење знања и вештина које ће бити примењиве у свакодневној архитектонској пракси, 3) развија инвентивност и креативност студената као и оспособљеност да учествују у стручним и научним дискусијама и дебатама, и 4) даје допринос развоју архитектонске теорије и праксе, речју струке и науке што у целини. </w:t>
      </w:r>
    </w:p>
    <w:p w14:paraId="6FFB20FF" w14:textId="77777777" w:rsidR="00E70559" w:rsidRPr="00AE7A8D" w:rsidRDefault="00E70559" w:rsidP="00E70559">
      <w:pPr>
        <w:autoSpaceDE w:val="0"/>
        <w:autoSpaceDN w:val="0"/>
        <w:adjustRightInd w:val="0"/>
        <w:spacing w:before="240" w:after="120" w:line="276" w:lineRule="auto"/>
        <w:ind w:left="0" w:right="-45" w:firstLine="0"/>
        <w:jc w:val="both"/>
        <w:rPr>
          <w:rFonts w:ascii="Times New Roman" w:hAnsi="Times New Roman"/>
          <w:b/>
          <w:i/>
          <w:iCs/>
          <w:sz w:val="24"/>
          <w:szCs w:val="24"/>
          <w:lang w:val="sr-Cyrl-RS"/>
        </w:rPr>
      </w:pPr>
      <w:r w:rsidRPr="00AE7A8D">
        <w:rPr>
          <w:rFonts w:ascii="Times New Roman" w:hAnsi="Times New Roman"/>
          <w:b/>
          <w:i/>
          <w:iCs/>
          <w:sz w:val="24"/>
          <w:szCs w:val="24"/>
          <w:lang w:val="sr-Cyrl-RS"/>
        </w:rPr>
        <w:t>Компетенције дипломираних студената</w:t>
      </w:r>
    </w:p>
    <w:p w14:paraId="102DDCD6" w14:textId="77777777" w:rsidR="00E70559" w:rsidRPr="00AE7A8D" w:rsidRDefault="00E70559" w:rsidP="00E70559">
      <w:pPr>
        <w:spacing w:line="276" w:lineRule="auto"/>
        <w:ind w:left="360" w:right="-45" w:hanging="360"/>
        <w:jc w:val="both"/>
        <w:rPr>
          <w:rFonts w:ascii="Times New Roman" w:hAnsi="Times New Roman"/>
          <w:sz w:val="24"/>
          <w:szCs w:val="24"/>
          <w:lang w:val="sr-Cyrl-CS"/>
        </w:rPr>
      </w:pPr>
      <w:r w:rsidRPr="00AE7A8D">
        <w:rPr>
          <w:rFonts w:ascii="Times New Roman" w:hAnsi="Times New Roman"/>
          <w:sz w:val="24"/>
          <w:szCs w:val="24"/>
          <w:lang w:val="sr-Cyrl-CS"/>
        </w:rPr>
        <w:t>Савладавањем студијског програма студент стиче специфичне</w:t>
      </w:r>
      <w:r w:rsidRPr="00AE7A8D">
        <w:rPr>
          <w:rFonts w:ascii="Times New Roman" w:hAnsi="Times New Roman"/>
          <w:b/>
          <w:sz w:val="24"/>
          <w:szCs w:val="24"/>
          <w:lang w:val="sr-Cyrl-CS"/>
        </w:rPr>
        <w:t xml:space="preserve"> компетенције</w:t>
      </w:r>
      <w:r w:rsidRPr="00AE7A8D">
        <w:rPr>
          <w:rFonts w:ascii="Times New Roman" w:hAnsi="Times New Roman"/>
          <w:sz w:val="24"/>
          <w:szCs w:val="24"/>
          <w:lang w:val="sr-Cyrl-CS"/>
        </w:rPr>
        <w:t>:</w:t>
      </w:r>
    </w:p>
    <w:p w14:paraId="4A7DBD81" w14:textId="77777777" w:rsidR="00E70559" w:rsidRPr="00AE7A8D" w:rsidRDefault="00E70559" w:rsidP="00E70559">
      <w:pPr>
        <w:widowControl w:val="0"/>
        <w:numPr>
          <w:ilvl w:val="0"/>
          <w:numId w:val="32"/>
        </w:numPr>
        <w:autoSpaceDE w:val="0"/>
        <w:autoSpaceDN w:val="0"/>
        <w:adjustRightInd w:val="0"/>
        <w:spacing w:line="276" w:lineRule="auto"/>
        <w:ind w:left="426" w:right="-45" w:hanging="284"/>
        <w:jc w:val="both"/>
        <w:rPr>
          <w:rFonts w:ascii="Times New Roman" w:hAnsi="Times New Roman"/>
          <w:sz w:val="24"/>
          <w:szCs w:val="24"/>
          <w:lang w:val="sr-Cyrl-CS"/>
        </w:rPr>
      </w:pPr>
      <w:r w:rsidRPr="00AE7A8D">
        <w:rPr>
          <w:rFonts w:ascii="Times New Roman" w:hAnsi="Times New Roman"/>
          <w:sz w:val="24"/>
          <w:szCs w:val="24"/>
          <w:lang w:val="sr-Cyrl-CS"/>
        </w:rPr>
        <w:t>поседује теоријска и практична знања потребна за разумевање процеса архитектонског и урбанистичког пројектовања;</w:t>
      </w:r>
    </w:p>
    <w:p w14:paraId="54DBEDCE" w14:textId="77777777" w:rsidR="00E70559" w:rsidRPr="00AE7A8D" w:rsidRDefault="00E70559" w:rsidP="00E70559">
      <w:pPr>
        <w:widowControl w:val="0"/>
        <w:numPr>
          <w:ilvl w:val="0"/>
          <w:numId w:val="32"/>
        </w:numPr>
        <w:autoSpaceDE w:val="0"/>
        <w:autoSpaceDN w:val="0"/>
        <w:adjustRightInd w:val="0"/>
        <w:spacing w:line="276" w:lineRule="auto"/>
        <w:ind w:left="426" w:right="-45" w:hanging="284"/>
        <w:jc w:val="both"/>
        <w:rPr>
          <w:rFonts w:ascii="Times New Roman" w:hAnsi="Times New Roman"/>
          <w:sz w:val="24"/>
          <w:szCs w:val="24"/>
          <w:lang w:val="sr-Cyrl-CS"/>
        </w:rPr>
      </w:pPr>
      <w:r w:rsidRPr="00AE7A8D">
        <w:rPr>
          <w:rFonts w:ascii="Times New Roman" w:hAnsi="Times New Roman"/>
          <w:sz w:val="24"/>
          <w:szCs w:val="24"/>
          <w:lang w:val="sr-Cyrl-CS"/>
        </w:rPr>
        <w:t>самостално планира и реализује пројекте задатке и доноси одлуке при решавању конкретних пројектних задатака;</w:t>
      </w:r>
    </w:p>
    <w:p w14:paraId="143EDFEA" w14:textId="77777777" w:rsidR="00E70559" w:rsidRPr="00AE7A8D" w:rsidRDefault="00E70559" w:rsidP="00E70559">
      <w:pPr>
        <w:widowControl w:val="0"/>
        <w:numPr>
          <w:ilvl w:val="0"/>
          <w:numId w:val="32"/>
        </w:numPr>
        <w:autoSpaceDE w:val="0"/>
        <w:autoSpaceDN w:val="0"/>
        <w:adjustRightInd w:val="0"/>
        <w:spacing w:line="276" w:lineRule="auto"/>
        <w:ind w:left="426" w:right="-45" w:hanging="284"/>
        <w:jc w:val="both"/>
        <w:rPr>
          <w:rFonts w:ascii="Times New Roman" w:hAnsi="Times New Roman"/>
          <w:sz w:val="24"/>
          <w:szCs w:val="24"/>
          <w:lang w:val="sr-Cyrl-CS"/>
        </w:rPr>
      </w:pPr>
      <w:r w:rsidRPr="00AE7A8D">
        <w:rPr>
          <w:rFonts w:ascii="Times New Roman" w:hAnsi="Times New Roman"/>
          <w:sz w:val="24"/>
          <w:szCs w:val="24"/>
          <w:lang w:val="sr-Cyrl-CS"/>
        </w:rPr>
        <w:t>прати, прихвата и примењује актуелне резултате научно-техничког прогреса и домете стручно-уметничког напретка;</w:t>
      </w:r>
    </w:p>
    <w:p w14:paraId="4B20D2F2" w14:textId="77777777" w:rsidR="00E70559" w:rsidRPr="00AE7A8D" w:rsidRDefault="00E70559" w:rsidP="00E70559">
      <w:pPr>
        <w:widowControl w:val="0"/>
        <w:numPr>
          <w:ilvl w:val="0"/>
          <w:numId w:val="32"/>
        </w:numPr>
        <w:autoSpaceDE w:val="0"/>
        <w:autoSpaceDN w:val="0"/>
        <w:adjustRightInd w:val="0"/>
        <w:spacing w:line="276" w:lineRule="auto"/>
        <w:ind w:left="426" w:right="-45" w:hanging="284"/>
        <w:jc w:val="both"/>
        <w:rPr>
          <w:rFonts w:ascii="Times New Roman" w:hAnsi="Times New Roman"/>
          <w:sz w:val="24"/>
          <w:szCs w:val="24"/>
          <w:lang w:val="sr-Cyrl-CS"/>
        </w:rPr>
      </w:pPr>
      <w:r w:rsidRPr="00AE7A8D">
        <w:rPr>
          <w:rFonts w:ascii="Times New Roman" w:hAnsi="Times New Roman"/>
          <w:sz w:val="24"/>
          <w:szCs w:val="24"/>
          <w:lang w:val="sr-Cyrl-CS"/>
        </w:rPr>
        <w:t xml:space="preserve">има способност уочавања и креативног приступа решавању професионалних проблема и презентације испројектованог архитектонско-урбанистичког дела; </w:t>
      </w:r>
    </w:p>
    <w:p w14:paraId="45497DEF" w14:textId="77777777" w:rsidR="00E70559" w:rsidRPr="00AE7A8D" w:rsidRDefault="00E70559" w:rsidP="00E70559">
      <w:pPr>
        <w:widowControl w:val="0"/>
        <w:numPr>
          <w:ilvl w:val="0"/>
          <w:numId w:val="32"/>
        </w:numPr>
        <w:autoSpaceDE w:val="0"/>
        <w:autoSpaceDN w:val="0"/>
        <w:adjustRightInd w:val="0"/>
        <w:spacing w:line="276" w:lineRule="auto"/>
        <w:ind w:left="426" w:right="-45" w:hanging="284"/>
        <w:jc w:val="both"/>
        <w:rPr>
          <w:rFonts w:ascii="Times New Roman" w:hAnsi="Times New Roman"/>
          <w:sz w:val="24"/>
          <w:szCs w:val="24"/>
          <w:lang w:val="sr-Cyrl-CS"/>
        </w:rPr>
      </w:pPr>
      <w:r w:rsidRPr="00AE7A8D">
        <w:rPr>
          <w:rFonts w:ascii="Times New Roman" w:hAnsi="Times New Roman"/>
          <w:sz w:val="24"/>
          <w:szCs w:val="24"/>
          <w:lang w:val="sr-Cyrl-CS"/>
        </w:rPr>
        <w:t>примењује сложене методе, инструменте и уређаје релевантне за архитектонско и урбанистичко пројектовање и планирање;</w:t>
      </w:r>
    </w:p>
    <w:p w14:paraId="2F710282" w14:textId="77777777" w:rsidR="00E70559" w:rsidRPr="00AE7A8D" w:rsidRDefault="00E70559" w:rsidP="00E70559">
      <w:pPr>
        <w:widowControl w:val="0"/>
        <w:numPr>
          <w:ilvl w:val="0"/>
          <w:numId w:val="32"/>
        </w:numPr>
        <w:autoSpaceDE w:val="0"/>
        <w:autoSpaceDN w:val="0"/>
        <w:adjustRightInd w:val="0"/>
        <w:spacing w:line="276" w:lineRule="auto"/>
        <w:ind w:left="993" w:right="-45" w:hanging="851"/>
        <w:jc w:val="both"/>
        <w:rPr>
          <w:rFonts w:ascii="Times New Roman" w:hAnsi="Times New Roman"/>
          <w:sz w:val="24"/>
          <w:szCs w:val="24"/>
          <w:lang w:val="sr-Cyrl-CS"/>
        </w:rPr>
      </w:pPr>
      <w:r w:rsidRPr="00AE7A8D">
        <w:rPr>
          <w:rFonts w:ascii="Times New Roman" w:hAnsi="Times New Roman"/>
          <w:sz w:val="24"/>
          <w:szCs w:val="24"/>
          <w:lang w:val="sr-Cyrl-CS"/>
        </w:rPr>
        <w:t xml:space="preserve">има адекватна знања за прикупљање и критичко вредновање информација; </w:t>
      </w:r>
    </w:p>
    <w:p w14:paraId="1D79F00C" w14:textId="77777777" w:rsidR="00E70559" w:rsidRPr="00AE7A8D" w:rsidRDefault="00E70559" w:rsidP="00E70559">
      <w:pPr>
        <w:widowControl w:val="0"/>
        <w:numPr>
          <w:ilvl w:val="0"/>
          <w:numId w:val="32"/>
        </w:numPr>
        <w:autoSpaceDE w:val="0"/>
        <w:autoSpaceDN w:val="0"/>
        <w:adjustRightInd w:val="0"/>
        <w:spacing w:line="276" w:lineRule="auto"/>
        <w:ind w:left="426" w:right="-45" w:hanging="284"/>
        <w:jc w:val="both"/>
        <w:rPr>
          <w:rFonts w:ascii="Times New Roman" w:hAnsi="Times New Roman"/>
          <w:sz w:val="24"/>
          <w:szCs w:val="24"/>
          <w:lang w:val="sr-Cyrl-CS"/>
        </w:rPr>
      </w:pPr>
      <w:r w:rsidRPr="00AE7A8D">
        <w:rPr>
          <w:rFonts w:ascii="Times New Roman" w:hAnsi="Times New Roman"/>
          <w:sz w:val="24"/>
          <w:szCs w:val="24"/>
          <w:lang w:val="sr-Cyrl-CS"/>
        </w:rPr>
        <w:t xml:space="preserve">овладава информационо-комуникационим технологијама и примењује у свом </w:t>
      </w:r>
      <w:r w:rsidRPr="00AE7A8D">
        <w:rPr>
          <w:rFonts w:ascii="Times New Roman" w:hAnsi="Times New Roman"/>
          <w:sz w:val="24"/>
          <w:szCs w:val="24"/>
          <w:lang w:val="sr-Cyrl-CS"/>
        </w:rPr>
        <w:lastRenderedPageBreak/>
        <w:t>даљем стручном и академском образовању и усавршавању;</w:t>
      </w:r>
    </w:p>
    <w:p w14:paraId="69FAC663" w14:textId="77777777" w:rsidR="00E70559" w:rsidRPr="00AE7A8D" w:rsidRDefault="00E70559" w:rsidP="00E70559">
      <w:pPr>
        <w:widowControl w:val="0"/>
        <w:numPr>
          <w:ilvl w:val="0"/>
          <w:numId w:val="32"/>
        </w:numPr>
        <w:autoSpaceDE w:val="0"/>
        <w:autoSpaceDN w:val="0"/>
        <w:adjustRightInd w:val="0"/>
        <w:spacing w:line="276" w:lineRule="auto"/>
        <w:ind w:left="426" w:right="-45" w:hanging="284"/>
        <w:jc w:val="both"/>
        <w:rPr>
          <w:rFonts w:ascii="Times New Roman" w:hAnsi="Times New Roman"/>
          <w:sz w:val="24"/>
          <w:szCs w:val="24"/>
          <w:lang w:val="sr-Cyrl-CS"/>
        </w:rPr>
      </w:pPr>
      <w:r w:rsidRPr="00AE7A8D">
        <w:rPr>
          <w:rFonts w:ascii="Times New Roman" w:hAnsi="Times New Roman"/>
          <w:sz w:val="24"/>
          <w:szCs w:val="24"/>
          <w:lang w:val="sr-Cyrl-CS"/>
        </w:rPr>
        <w:t>разуме утицај архитектуре и урбанизма на друштво и животну средину и показује морални и етички став у обављању професионалних задатака;</w:t>
      </w:r>
    </w:p>
    <w:p w14:paraId="5499AF7C" w14:textId="77777777" w:rsidR="00E70559" w:rsidRPr="00AE7A8D" w:rsidRDefault="00E70559" w:rsidP="00E70559">
      <w:pPr>
        <w:widowControl w:val="0"/>
        <w:numPr>
          <w:ilvl w:val="0"/>
          <w:numId w:val="32"/>
        </w:numPr>
        <w:autoSpaceDE w:val="0"/>
        <w:autoSpaceDN w:val="0"/>
        <w:adjustRightInd w:val="0"/>
        <w:spacing w:line="276" w:lineRule="auto"/>
        <w:ind w:left="426" w:right="-45" w:hanging="284"/>
        <w:jc w:val="both"/>
        <w:rPr>
          <w:rFonts w:ascii="Times New Roman" w:hAnsi="Times New Roman"/>
          <w:sz w:val="24"/>
          <w:szCs w:val="24"/>
          <w:lang w:val="sr-Cyrl-CS"/>
        </w:rPr>
      </w:pPr>
      <w:r w:rsidRPr="00AE7A8D">
        <w:rPr>
          <w:rFonts w:ascii="Times New Roman" w:hAnsi="Times New Roman"/>
          <w:sz w:val="24"/>
          <w:szCs w:val="24"/>
          <w:lang w:val="sr-Cyrl-CS"/>
        </w:rPr>
        <w:t xml:space="preserve">критички процењује аргументе, претпоставке, концепте и податке при доношењу одлука; </w:t>
      </w:r>
    </w:p>
    <w:p w14:paraId="26EE1AFD" w14:textId="77777777" w:rsidR="00E70559" w:rsidRPr="00AE7A8D" w:rsidRDefault="00E70559" w:rsidP="00E70559">
      <w:pPr>
        <w:spacing w:line="276" w:lineRule="auto"/>
        <w:ind w:left="360" w:right="-45" w:hanging="360"/>
        <w:jc w:val="both"/>
        <w:rPr>
          <w:rFonts w:ascii="Times New Roman" w:hAnsi="Times New Roman"/>
          <w:sz w:val="24"/>
          <w:szCs w:val="24"/>
          <w:lang w:val="sr-Cyrl-CS"/>
        </w:rPr>
      </w:pPr>
      <w:r w:rsidRPr="00AE7A8D">
        <w:rPr>
          <w:rFonts w:ascii="Times New Roman" w:hAnsi="Times New Roman"/>
          <w:sz w:val="24"/>
          <w:szCs w:val="24"/>
          <w:lang w:val="sr-Cyrl-CS"/>
        </w:rPr>
        <w:t>Завршетком студијског програма студент је оспособљен да самостално:</w:t>
      </w:r>
    </w:p>
    <w:p w14:paraId="178E27D1" w14:textId="77777777" w:rsidR="00E70559" w:rsidRPr="00AE7A8D" w:rsidRDefault="00E70559" w:rsidP="00E70559">
      <w:pPr>
        <w:widowControl w:val="0"/>
        <w:numPr>
          <w:ilvl w:val="0"/>
          <w:numId w:val="32"/>
        </w:numPr>
        <w:tabs>
          <w:tab w:val="left" w:pos="567"/>
        </w:tabs>
        <w:autoSpaceDE w:val="0"/>
        <w:autoSpaceDN w:val="0"/>
        <w:adjustRightInd w:val="0"/>
        <w:spacing w:line="276" w:lineRule="auto"/>
        <w:ind w:left="567" w:right="-45" w:hanging="425"/>
        <w:jc w:val="both"/>
        <w:rPr>
          <w:rFonts w:ascii="Times New Roman" w:hAnsi="Times New Roman"/>
          <w:sz w:val="24"/>
          <w:szCs w:val="24"/>
          <w:lang w:val="sr-Cyrl-CS"/>
        </w:rPr>
      </w:pPr>
      <w:r w:rsidRPr="00AE7A8D">
        <w:rPr>
          <w:rFonts w:ascii="Times New Roman" w:hAnsi="Times New Roman"/>
          <w:sz w:val="24"/>
          <w:szCs w:val="24"/>
          <w:lang w:val="sr-Cyrl-CS"/>
        </w:rPr>
        <w:t>израђује све врсте архитектонских пројеката и докумената у складу са законском регулативом,</w:t>
      </w:r>
    </w:p>
    <w:p w14:paraId="439A307A" w14:textId="77777777" w:rsidR="00E70559" w:rsidRPr="00AE7A8D" w:rsidRDefault="00E70559" w:rsidP="00E70559">
      <w:pPr>
        <w:widowControl w:val="0"/>
        <w:numPr>
          <w:ilvl w:val="0"/>
          <w:numId w:val="32"/>
        </w:numPr>
        <w:tabs>
          <w:tab w:val="left" w:pos="567"/>
        </w:tabs>
        <w:autoSpaceDE w:val="0"/>
        <w:autoSpaceDN w:val="0"/>
        <w:adjustRightInd w:val="0"/>
        <w:spacing w:line="276" w:lineRule="auto"/>
        <w:ind w:left="993" w:right="-45" w:hanging="851"/>
        <w:jc w:val="both"/>
        <w:rPr>
          <w:rFonts w:ascii="Times New Roman" w:hAnsi="Times New Roman"/>
          <w:sz w:val="24"/>
          <w:szCs w:val="24"/>
          <w:lang w:val="sr-Cyrl-CS"/>
        </w:rPr>
      </w:pPr>
      <w:r w:rsidRPr="00AE7A8D">
        <w:rPr>
          <w:rFonts w:ascii="Times New Roman" w:hAnsi="Times New Roman"/>
          <w:sz w:val="24"/>
          <w:szCs w:val="24"/>
          <w:lang w:val="sr-Cyrl-CS"/>
        </w:rPr>
        <w:t>израђује пројектну и техничку документацију,</w:t>
      </w:r>
    </w:p>
    <w:p w14:paraId="0D4290F7" w14:textId="77777777" w:rsidR="00E70559" w:rsidRPr="00AE7A8D" w:rsidRDefault="00E70559" w:rsidP="00E70559">
      <w:pPr>
        <w:widowControl w:val="0"/>
        <w:numPr>
          <w:ilvl w:val="0"/>
          <w:numId w:val="32"/>
        </w:numPr>
        <w:tabs>
          <w:tab w:val="left" w:pos="567"/>
        </w:tabs>
        <w:autoSpaceDE w:val="0"/>
        <w:autoSpaceDN w:val="0"/>
        <w:adjustRightInd w:val="0"/>
        <w:spacing w:line="276" w:lineRule="auto"/>
        <w:ind w:left="993" w:right="-45" w:hanging="851"/>
        <w:jc w:val="both"/>
        <w:rPr>
          <w:rFonts w:ascii="Times New Roman" w:hAnsi="Times New Roman"/>
          <w:sz w:val="24"/>
          <w:szCs w:val="24"/>
          <w:lang w:val="sr-Cyrl-CS"/>
        </w:rPr>
      </w:pPr>
      <w:r w:rsidRPr="00AE7A8D">
        <w:rPr>
          <w:rFonts w:ascii="Times New Roman" w:hAnsi="Times New Roman"/>
          <w:sz w:val="24"/>
          <w:szCs w:val="24"/>
          <w:lang w:val="sr-Cyrl-CS"/>
        </w:rPr>
        <w:t>врши стручни надзор при изградњи свих врста објеката,</w:t>
      </w:r>
    </w:p>
    <w:p w14:paraId="4DC002A3" w14:textId="77777777" w:rsidR="00E70559" w:rsidRPr="00AE7A8D" w:rsidRDefault="00E70559" w:rsidP="00E70559">
      <w:pPr>
        <w:widowControl w:val="0"/>
        <w:numPr>
          <w:ilvl w:val="0"/>
          <w:numId w:val="32"/>
        </w:numPr>
        <w:tabs>
          <w:tab w:val="left" w:pos="567"/>
        </w:tabs>
        <w:autoSpaceDE w:val="0"/>
        <w:autoSpaceDN w:val="0"/>
        <w:adjustRightInd w:val="0"/>
        <w:spacing w:line="276" w:lineRule="auto"/>
        <w:ind w:left="993" w:right="-45" w:hanging="851"/>
        <w:jc w:val="both"/>
        <w:rPr>
          <w:rFonts w:ascii="Times New Roman" w:hAnsi="Times New Roman"/>
          <w:sz w:val="24"/>
          <w:szCs w:val="24"/>
          <w:lang w:val="sr-Cyrl-CS"/>
        </w:rPr>
      </w:pPr>
      <w:r w:rsidRPr="00AE7A8D">
        <w:rPr>
          <w:rFonts w:ascii="Times New Roman" w:hAnsi="Times New Roman"/>
          <w:sz w:val="24"/>
          <w:szCs w:val="24"/>
          <w:lang w:val="sr-Cyrl-CS"/>
        </w:rPr>
        <w:t>врши техничку контролу свих врста пројеката,</w:t>
      </w:r>
    </w:p>
    <w:p w14:paraId="5A31F5D0" w14:textId="77777777" w:rsidR="00E70559" w:rsidRPr="00AE7A8D" w:rsidRDefault="00E70559" w:rsidP="00E70559">
      <w:pPr>
        <w:widowControl w:val="0"/>
        <w:numPr>
          <w:ilvl w:val="0"/>
          <w:numId w:val="32"/>
        </w:numPr>
        <w:tabs>
          <w:tab w:val="left" w:pos="567"/>
        </w:tabs>
        <w:autoSpaceDE w:val="0"/>
        <w:autoSpaceDN w:val="0"/>
        <w:adjustRightInd w:val="0"/>
        <w:spacing w:line="276" w:lineRule="auto"/>
        <w:ind w:left="993" w:right="-45" w:hanging="851"/>
        <w:jc w:val="both"/>
        <w:rPr>
          <w:rFonts w:ascii="Times New Roman" w:hAnsi="Times New Roman"/>
          <w:sz w:val="24"/>
          <w:szCs w:val="24"/>
          <w:lang w:val="sr-Cyrl-CS"/>
        </w:rPr>
      </w:pPr>
      <w:r w:rsidRPr="00AE7A8D">
        <w:rPr>
          <w:rFonts w:ascii="Times New Roman" w:hAnsi="Times New Roman"/>
          <w:sz w:val="24"/>
          <w:szCs w:val="24"/>
          <w:lang w:val="sr-Cyrl-CS"/>
        </w:rPr>
        <w:t>организује послове везане за одржавање, заштиту и санацију конструкција,</w:t>
      </w:r>
    </w:p>
    <w:p w14:paraId="49B01B28" w14:textId="77777777" w:rsidR="00E70559" w:rsidRPr="00AE7A8D" w:rsidRDefault="00E70559" w:rsidP="00E70559">
      <w:pPr>
        <w:widowControl w:val="0"/>
        <w:numPr>
          <w:ilvl w:val="0"/>
          <w:numId w:val="32"/>
        </w:numPr>
        <w:tabs>
          <w:tab w:val="left" w:pos="567"/>
        </w:tabs>
        <w:autoSpaceDE w:val="0"/>
        <w:autoSpaceDN w:val="0"/>
        <w:adjustRightInd w:val="0"/>
        <w:spacing w:before="120" w:line="276" w:lineRule="auto"/>
        <w:ind w:left="567" w:right="-45" w:hanging="425"/>
        <w:jc w:val="both"/>
        <w:rPr>
          <w:rFonts w:ascii="Times New Roman" w:hAnsi="Times New Roman"/>
          <w:lang w:val="sr-Cyrl-RS"/>
        </w:rPr>
      </w:pPr>
      <w:r w:rsidRPr="00AE7A8D">
        <w:rPr>
          <w:rFonts w:ascii="Times New Roman" w:hAnsi="Times New Roman"/>
          <w:sz w:val="24"/>
          <w:szCs w:val="24"/>
          <w:lang w:val="sr-Cyrl-CS"/>
        </w:rPr>
        <w:t>врши истраживања и испитивања у области архитектуре и урбанизма, као и друге послове у области архитектуре, урбанизма и архитектонског инжењерства</w:t>
      </w:r>
      <w:r w:rsidRPr="00AE7A8D">
        <w:rPr>
          <w:rFonts w:ascii="Times New Roman" w:hAnsi="Times New Roman"/>
          <w:lang w:val="sr-Cyrl-CS"/>
        </w:rPr>
        <w:t>.</w:t>
      </w:r>
    </w:p>
    <w:p w14:paraId="46FEBAAB" w14:textId="77777777" w:rsidR="00E41A89" w:rsidRPr="00AE7A8D" w:rsidRDefault="00E41A89" w:rsidP="007622B6">
      <w:pPr>
        <w:pStyle w:val="Default"/>
        <w:spacing w:before="360" w:after="120" w:line="252" w:lineRule="auto"/>
        <w:jc w:val="both"/>
        <w:rPr>
          <w:b/>
          <w:bCs/>
          <w:color w:val="auto"/>
          <w:lang w:val="sr-Cyrl-RS"/>
        </w:rPr>
      </w:pPr>
      <w:r w:rsidRPr="00AE7A8D">
        <w:rPr>
          <w:b/>
          <w:bCs/>
          <w:color w:val="auto"/>
          <w:lang w:val="sr-Cyrl-RS"/>
        </w:rPr>
        <w:t>А.2.  Анализа стања стандарда 4</w:t>
      </w:r>
    </w:p>
    <w:p w14:paraId="6FA8231D" w14:textId="77777777" w:rsidR="00E41A89" w:rsidRPr="00AE7A8D" w:rsidRDefault="00E41A89" w:rsidP="007622B6">
      <w:pPr>
        <w:pStyle w:val="Default"/>
        <w:spacing w:before="120" w:line="252" w:lineRule="auto"/>
        <w:jc w:val="both"/>
        <w:rPr>
          <w:color w:val="auto"/>
          <w:lang w:val="sr-Cyrl-RS"/>
        </w:rPr>
      </w:pPr>
      <w:r w:rsidRPr="00AE7A8D">
        <w:rPr>
          <w:color w:val="auto"/>
          <w:lang w:val="sr-Cyrl-RS"/>
        </w:rPr>
        <w:t xml:space="preserve">Факултет врши два пута годишње студентско вредновање педагошког рада наставника и сарадника, као и оцену квалитета дипломираних студената од стране послодаваца, што на најбољи начин даје могућност Факултету да прати квалитет студијског програма и врши одређена побољшања. Иако је тек неколико генерација студената дипломирало на овом студијском програму, Факултет континуирано прати оцену исхода процеса студирања и стеченог знања од стране дипломираних студената, што служи као информација за кориговање наставних планова. На сајту Факултета су јавно доступни наставни планови и програми, чиме је студентима омогућен приступ информацијама о свим елементима везаним за реализацију наставе, како из сваког предмета појединачно, тако и за студијски програм у целини. </w:t>
      </w:r>
    </w:p>
    <w:p w14:paraId="26A98E00" w14:textId="12B2E5A1" w:rsidR="00E41A89" w:rsidRPr="00AE7A8D" w:rsidRDefault="00E41A89" w:rsidP="007622B6">
      <w:pPr>
        <w:pStyle w:val="Default"/>
        <w:spacing w:before="120" w:line="252" w:lineRule="auto"/>
        <w:jc w:val="both"/>
        <w:rPr>
          <w:color w:val="auto"/>
          <w:lang w:val="sr-Cyrl-RS"/>
        </w:rPr>
      </w:pPr>
      <w:r w:rsidRPr="00AE7A8D">
        <w:rPr>
          <w:color w:val="auto"/>
          <w:lang w:val="sr-Cyrl-RS"/>
        </w:rPr>
        <w:t xml:space="preserve">Број студената одговара кадровском потенцијалу - просечна оптерећеност наставника је мање од 6 часова активне наставе недељно, а просечна оптерећеност сарадника је мање од 10 часова активне наставе недељно. Број наставника са 100% радног времена на Факултету је више од </w:t>
      </w:r>
      <w:r w:rsidR="00F04AFC" w:rsidRPr="00AE7A8D">
        <w:rPr>
          <w:color w:val="auto"/>
          <w:lang w:val="sr-Cyrl-RS"/>
        </w:rPr>
        <w:t>9</w:t>
      </w:r>
      <w:r w:rsidRPr="00AE7A8D">
        <w:rPr>
          <w:color w:val="auto"/>
          <w:lang w:val="sr-Cyrl-RS"/>
        </w:rPr>
        <w:t>0%. Раположиви простор од 5500м</w:t>
      </w:r>
      <w:r w:rsidRPr="00AE7A8D">
        <w:rPr>
          <w:color w:val="auto"/>
          <w:vertAlign w:val="superscript"/>
          <w:lang w:val="sr-Cyrl-RS"/>
        </w:rPr>
        <w:t>2</w:t>
      </w:r>
      <w:r w:rsidRPr="00AE7A8D">
        <w:rPr>
          <w:color w:val="auto"/>
          <w:position w:val="8"/>
          <w:vertAlign w:val="superscript"/>
          <w:lang w:val="sr-Cyrl-RS"/>
        </w:rPr>
        <w:t xml:space="preserve"> </w:t>
      </w:r>
      <w:r w:rsidRPr="00AE7A8D">
        <w:rPr>
          <w:color w:val="auto"/>
          <w:lang w:val="sr-Cyrl-RS"/>
        </w:rPr>
        <w:t>задовољава захтев стандарда од најмање 4м</w:t>
      </w:r>
      <w:r w:rsidRPr="00AE7A8D">
        <w:rPr>
          <w:color w:val="auto"/>
          <w:vertAlign w:val="superscript"/>
          <w:lang w:val="sr-Cyrl-RS"/>
        </w:rPr>
        <w:t>2</w:t>
      </w:r>
      <w:r w:rsidRPr="00AE7A8D">
        <w:rPr>
          <w:color w:val="auto"/>
          <w:lang w:val="sr-Cyrl-RS"/>
        </w:rPr>
        <w:t xml:space="preserve"> бруто простора по студенту, односно 2м</w:t>
      </w:r>
      <w:r w:rsidRPr="00AE7A8D">
        <w:rPr>
          <w:color w:val="auto"/>
          <w:vertAlign w:val="superscript"/>
          <w:lang w:val="sr-Cyrl-RS"/>
        </w:rPr>
        <w:t xml:space="preserve">2 </w:t>
      </w:r>
      <w:r w:rsidRPr="00AE7A8D">
        <w:rPr>
          <w:color w:val="auto"/>
          <w:lang w:val="sr-Cyrl-RS"/>
        </w:rPr>
        <w:t>уколико се настава изводи по сменама.</w:t>
      </w:r>
    </w:p>
    <w:p w14:paraId="46278B0E" w14:textId="77777777" w:rsidR="00E41A89" w:rsidRPr="00AE7A8D" w:rsidRDefault="00E41A89" w:rsidP="007622B6">
      <w:pPr>
        <w:pStyle w:val="Default"/>
        <w:spacing w:before="120" w:line="252" w:lineRule="auto"/>
        <w:jc w:val="both"/>
        <w:rPr>
          <w:color w:val="auto"/>
          <w:lang w:val="sr-Cyrl-RS"/>
        </w:rPr>
      </w:pPr>
      <w:r w:rsidRPr="00AE7A8D">
        <w:rPr>
          <w:color w:val="auto"/>
          <w:lang w:val="sr-Cyrl-RS"/>
        </w:rPr>
        <w:t>На основу сагледавања и вредновања свих елемената који су од значаја за Стандрад 4, а по процедури која је предвиђена Правилником, може се закључити следеће</w:t>
      </w:r>
    </w:p>
    <w:p w14:paraId="5C00BFCF" w14:textId="77777777" w:rsidR="00E41A89" w:rsidRPr="00AE7A8D" w:rsidRDefault="00E41A89" w:rsidP="007622B6">
      <w:pPr>
        <w:pStyle w:val="Default"/>
        <w:numPr>
          <w:ilvl w:val="0"/>
          <w:numId w:val="4"/>
        </w:numPr>
        <w:spacing w:before="80" w:line="252" w:lineRule="auto"/>
        <w:ind w:left="990" w:hanging="720"/>
        <w:jc w:val="both"/>
        <w:rPr>
          <w:color w:val="auto"/>
          <w:lang w:val="sr-Cyrl-RS"/>
        </w:rPr>
      </w:pPr>
      <w:r w:rsidRPr="00AE7A8D">
        <w:rPr>
          <w:color w:val="auto"/>
          <w:lang w:val="sr-Cyrl-RS"/>
        </w:rPr>
        <w:t xml:space="preserve">    Студијски програм садржи све елементе који су прописани </w:t>
      </w:r>
      <w:r w:rsidRPr="00AE7A8D">
        <w:rPr>
          <w:i/>
          <w:iCs/>
          <w:color w:val="auto"/>
          <w:lang w:val="sr-Cyrl-RS"/>
        </w:rPr>
        <w:t>Законом о високом образовању</w:t>
      </w:r>
      <w:r w:rsidRPr="00AE7A8D">
        <w:rPr>
          <w:color w:val="auto"/>
          <w:lang w:val="sr-Cyrl-RS"/>
        </w:rPr>
        <w:t xml:space="preserve"> и Стандардима за акредитацију, прописаним од стране Националног савета за високо образовање. Препоручује се настављање континуираног праћења реализације студијског програма у свим његовим аспектима, што је основни предуслов за њихово побољшање или решавање уочених или евентуалних недостатака. У том процесу се, поред искустава и примера добре праксе у оквиру домаће и међународне академске заједнице, у одређеној мери користе и повратне информације из оцена послодаваца и њихових мишљења о исходима учења на студијском програму. </w:t>
      </w:r>
    </w:p>
    <w:p w14:paraId="0A27EC66" w14:textId="77777777" w:rsidR="00E41A89" w:rsidRPr="00AE7A8D" w:rsidRDefault="00E41A89" w:rsidP="007622B6">
      <w:pPr>
        <w:pStyle w:val="Default"/>
        <w:spacing w:before="60" w:line="252" w:lineRule="auto"/>
        <w:ind w:left="990" w:hanging="720"/>
        <w:jc w:val="both"/>
        <w:rPr>
          <w:color w:val="auto"/>
          <w:lang w:val="sr-Cyrl-RS"/>
        </w:rPr>
      </w:pPr>
      <w:r w:rsidRPr="00AE7A8D">
        <w:rPr>
          <w:color w:val="auto"/>
          <w:lang w:val="sr-Cyrl-RS"/>
        </w:rPr>
        <w:lastRenderedPageBreak/>
        <w:t xml:space="preserve">           Квалитет студијског програма прати се и упоређивањем са променама код дефинисаних партнера у европском образовном простору. Промене наставних планова у оквиру студијског програма и/или појединих предмета се дешавају периодично, уколико за то постоје разлози.  Промене се реализују у складу са Правилником о доношењу студијског програма, као једног од докумената којима се реализује и обезбеђује унапређење квалитета на Факултету.  </w:t>
      </w:r>
    </w:p>
    <w:p w14:paraId="4D19B143" w14:textId="77777777" w:rsidR="00E41A89" w:rsidRPr="00AE7A8D" w:rsidRDefault="00E41A89" w:rsidP="007622B6">
      <w:pPr>
        <w:pStyle w:val="Default"/>
        <w:numPr>
          <w:ilvl w:val="0"/>
          <w:numId w:val="4"/>
        </w:numPr>
        <w:spacing w:before="60" w:line="252" w:lineRule="auto"/>
        <w:ind w:left="990" w:hanging="720"/>
        <w:jc w:val="both"/>
        <w:rPr>
          <w:color w:val="auto"/>
          <w:lang w:val="sr-Cyrl-RS"/>
        </w:rPr>
      </w:pPr>
      <w:r w:rsidRPr="00AE7A8D">
        <w:rPr>
          <w:color w:val="auto"/>
          <w:lang w:val="sr-Cyrl-RS"/>
        </w:rPr>
        <w:t xml:space="preserve"> </w:t>
      </w:r>
      <w:r w:rsidRPr="00AE7A8D">
        <w:rPr>
          <w:color w:val="auto"/>
          <w:lang w:val="sr-Cyrl-RS"/>
        </w:rPr>
        <w:tab/>
        <w:t xml:space="preserve">Исходи учења дефинисани су за сваки предмет понаособ у оквиру акредитованог студијског програма. На Наставно-научном већу се након сваке школске године води дискусија о квалитету исхода учења и врши корекција наставних планова, уколико се оцени да је потребна. У том случају се покреће поступак за њихову измену и/или допуну. Такође, иновирање процеса наставе се врши континуираном акцијом повезивања са нашим дипломираним студентима и њиховим послодавцима, будући да и једни и други могу указати на потребе за одређеним променама у циљу побољшања исхода учења. За ову врсту комуникације и активности је задужен руководилац студијског програма. </w:t>
      </w:r>
    </w:p>
    <w:p w14:paraId="3679DAAD" w14:textId="77777777" w:rsidR="00E41A89" w:rsidRPr="00AE7A8D" w:rsidRDefault="00E41A89" w:rsidP="007622B6">
      <w:pPr>
        <w:pStyle w:val="Default"/>
        <w:numPr>
          <w:ilvl w:val="0"/>
          <w:numId w:val="4"/>
        </w:numPr>
        <w:spacing w:before="60" w:line="252" w:lineRule="auto"/>
        <w:ind w:left="990" w:hanging="720"/>
        <w:jc w:val="both"/>
        <w:rPr>
          <w:color w:val="auto"/>
          <w:lang w:val="sr-Cyrl-RS"/>
        </w:rPr>
      </w:pPr>
      <w:r w:rsidRPr="00AE7A8D">
        <w:rPr>
          <w:color w:val="auto"/>
          <w:lang w:val="sr-Cyrl-RS"/>
        </w:rPr>
        <w:t xml:space="preserve">  </w:t>
      </w:r>
      <w:r w:rsidRPr="00AE7A8D">
        <w:rPr>
          <w:color w:val="auto"/>
          <w:lang w:val="sr-Cyrl-RS"/>
        </w:rPr>
        <w:tab/>
        <w:t xml:space="preserve">У процесу претходне акредитације, током реализације студијског програма и екстерном провером, утврђено је да је акредитовани студијски програм базиран на одредбама Стандарда које је прописао Национални савет за високо образовање (обавезујућа норма) и да је у највећој мери усклађен са најбољом праксом у европском образовном простору. Иако се због измена и допуна актуелног студијског програма још увек не може прецизно оценити степен усклађености, може се рећи да је у процесу (ре)дефинисања успостављена усаглашеност са структуром студијских програма респектабилних академских институција у земљи и иностранству, као и да вишегодишња реализација претходно акредитованих студијских програма показује завидне резултате. Између осталог, успостављање праксе хоризонталне и вертикалне покретљивости студената са партнерима из земаља ЕУ потврђује ову оцену. </w:t>
      </w:r>
    </w:p>
    <w:p w14:paraId="278836ED" w14:textId="77777777" w:rsidR="00E41A89" w:rsidRPr="00AE7A8D" w:rsidRDefault="00E41A89" w:rsidP="007622B6">
      <w:pPr>
        <w:pStyle w:val="Default"/>
        <w:numPr>
          <w:ilvl w:val="0"/>
          <w:numId w:val="4"/>
        </w:numPr>
        <w:spacing w:before="80" w:line="252" w:lineRule="auto"/>
        <w:ind w:left="990" w:hanging="720"/>
        <w:jc w:val="both"/>
        <w:rPr>
          <w:color w:val="auto"/>
          <w:lang w:val="sr-Cyrl-RS"/>
        </w:rPr>
      </w:pPr>
      <w:r w:rsidRPr="00AE7A8D">
        <w:rPr>
          <w:color w:val="auto"/>
          <w:lang w:val="sr-Cyrl-RS"/>
        </w:rPr>
        <w:t xml:space="preserve">  </w:t>
      </w:r>
      <w:r w:rsidRPr="00AE7A8D">
        <w:rPr>
          <w:color w:val="auto"/>
          <w:lang w:val="sr-Cyrl-RS"/>
        </w:rPr>
        <w:tab/>
        <w:t xml:space="preserve">Исходи учења омогућавају дипломираним студентима да, уз даљу професионалну надградњу сваког појединца, квалитетно и целисходно примене стечена знања одмах на почетку професионалне каријере. Кроз израду самосталних радова и дефинисањем задатака из праксе у провери знања, на Факултету се стварају могућности управљања исходима учења према захтевима будућих послодаваца. При томе се ипак мора имати у виду да се економска криза посебно рефлектовала на област архитектуре, али се може очекивати да ће у будућем периоду бити више могућности за запошљавање у овој области. </w:t>
      </w:r>
    </w:p>
    <w:p w14:paraId="14CB7EE0" w14:textId="77777777" w:rsidR="00E41A89" w:rsidRPr="00AE7A8D" w:rsidRDefault="00E41A89" w:rsidP="007622B6">
      <w:pPr>
        <w:pStyle w:val="Default"/>
        <w:numPr>
          <w:ilvl w:val="0"/>
          <w:numId w:val="4"/>
        </w:numPr>
        <w:spacing w:before="60" w:line="252" w:lineRule="auto"/>
        <w:ind w:left="990" w:hanging="720"/>
        <w:jc w:val="both"/>
        <w:rPr>
          <w:color w:val="auto"/>
          <w:lang w:val="sr-Cyrl-RS"/>
        </w:rPr>
      </w:pPr>
      <w:r w:rsidRPr="00AE7A8D">
        <w:rPr>
          <w:color w:val="auto"/>
          <w:lang w:val="sr-Cyrl-RS"/>
        </w:rPr>
        <w:t xml:space="preserve"> </w:t>
      </w:r>
      <w:r w:rsidRPr="00AE7A8D">
        <w:rPr>
          <w:color w:val="auto"/>
          <w:lang w:val="sr-Cyrl-RS"/>
        </w:rPr>
        <w:tab/>
        <w:t xml:space="preserve">У документу Књига предмета, која је објављена на сајту Факултета за студијски програм у целини, као и за сваки предмет, су дати подаци о дефинисаним захтевима и потребним предзнањем за квалитетно праћење наставе и испуњавање дефинисаних предиспитних и испитних обавеза, као и подаци о покривености програмских исхода учења. </w:t>
      </w:r>
    </w:p>
    <w:p w14:paraId="02652C37" w14:textId="77777777" w:rsidR="00E41A89" w:rsidRPr="00AE7A8D" w:rsidRDefault="00E41A89" w:rsidP="007622B6">
      <w:pPr>
        <w:pStyle w:val="Default"/>
        <w:numPr>
          <w:ilvl w:val="0"/>
          <w:numId w:val="4"/>
        </w:numPr>
        <w:spacing w:before="60" w:line="252" w:lineRule="auto"/>
        <w:ind w:left="990" w:hanging="720"/>
        <w:jc w:val="both"/>
        <w:rPr>
          <w:color w:val="auto"/>
          <w:lang w:val="sr-Cyrl-RS"/>
        </w:rPr>
      </w:pPr>
      <w:r w:rsidRPr="00AE7A8D">
        <w:rPr>
          <w:color w:val="auto"/>
          <w:lang w:val="sr-Cyrl-RS"/>
        </w:rPr>
        <w:t xml:space="preserve">  </w:t>
      </w:r>
      <w:r w:rsidRPr="00AE7A8D">
        <w:rPr>
          <w:color w:val="auto"/>
          <w:lang w:val="sr-Cyrl-RS"/>
        </w:rPr>
        <w:tab/>
        <w:t xml:space="preserve">Анализом остварених резултата у појединим испитним роковима, на Наставно-научном већу се анализира остварена пролазност на свим </w:t>
      </w:r>
      <w:r w:rsidRPr="00AE7A8D">
        <w:rPr>
          <w:color w:val="auto"/>
          <w:lang w:val="sr-Cyrl-RS"/>
        </w:rPr>
        <w:lastRenderedPageBreak/>
        <w:t>предметима и предлажу се корективне мере у циљу њеног повећања. На предметима где је пролазност забрињавајуће мала, анализирају се узроци и предлажу мере. Кao најчешћи узроци препознати су неадекватност програма, неадекватност инпута из претходних предмета или неадекватност реализације наставног процеса. Један од препоручених начина за повећање квалитета исхода учења и очекиваних резултата на испитима су и разговори које Декан и Продекани воде са појединим наставницима након студентског вредновања квалитета педагошког рада наставника у циљу превазилажења уочених проблема.</w:t>
      </w:r>
    </w:p>
    <w:p w14:paraId="537ACC71" w14:textId="77777777" w:rsidR="00E41A89" w:rsidRPr="00AE7A8D" w:rsidRDefault="00E41A89" w:rsidP="007622B6">
      <w:pPr>
        <w:pStyle w:val="Default"/>
        <w:numPr>
          <w:ilvl w:val="0"/>
          <w:numId w:val="4"/>
        </w:numPr>
        <w:spacing w:before="80" w:line="252" w:lineRule="auto"/>
        <w:ind w:left="990" w:hanging="720"/>
        <w:jc w:val="both"/>
        <w:rPr>
          <w:color w:val="auto"/>
          <w:lang w:val="sr-Cyrl-RS"/>
        </w:rPr>
      </w:pPr>
      <w:r w:rsidRPr="00AE7A8D">
        <w:rPr>
          <w:color w:val="auto"/>
          <w:lang w:val="sr-Cyrl-RS"/>
        </w:rPr>
        <w:t xml:space="preserve"> </w:t>
      </w:r>
      <w:r w:rsidRPr="00AE7A8D">
        <w:rPr>
          <w:color w:val="auto"/>
          <w:lang w:val="sr-Cyrl-RS"/>
        </w:rPr>
        <w:tab/>
        <w:t xml:space="preserve">Сви наставни предмети су структурисани по активностима које студент реализује у оквиру предмета како би остварио захтевани број ЕСПБ. Укупан збир ЕСПБ у сваком семестру, распоређених по предметима на основу усвојеног курикулума, износи 30 ЕСПБ. Укупно ангажовање студената током седмице износи 40 часова (чл.29 </w:t>
      </w:r>
      <w:r w:rsidRPr="00AE7A8D">
        <w:rPr>
          <w:i/>
          <w:iCs/>
          <w:color w:val="auto"/>
          <w:lang w:val="sr-Cyrl-RS"/>
        </w:rPr>
        <w:t>Закона о Високом образовању</w:t>
      </w:r>
      <w:r w:rsidRPr="00AE7A8D">
        <w:rPr>
          <w:color w:val="auto"/>
          <w:lang w:val="sr-Cyrl-RS"/>
        </w:rPr>
        <w:t>). Примера ради, ако је фонд часова 3+2 и 7 ЕСПБ, однос је следћи: 7 (ЕСПБ по предмету):30 (укупан број ЕСПБ по семестру) = 3,4 (остали часови на предмету): (40-26) (разлика између 40-то часовног недељног ангажовања студента и недељног ангажовања у настави у датом семестру). Исти принцип је примењен код доделе ЕСПБ на осталим предметима.</w:t>
      </w:r>
    </w:p>
    <w:p w14:paraId="6456D53E" w14:textId="77777777" w:rsidR="00E41A89" w:rsidRPr="00AE7A8D" w:rsidRDefault="00E41A89" w:rsidP="007622B6">
      <w:pPr>
        <w:pStyle w:val="Default"/>
        <w:spacing w:before="60" w:line="252" w:lineRule="auto"/>
        <w:ind w:left="990" w:hanging="720"/>
        <w:jc w:val="both"/>
        <w:rPr>
          <w:color w:val="auto"/>
          <w:lang w:val="sr-Cyrl-RS"/>
        </w:rPr>
      </w:pPr>
      <w:r w:rsidRPr="00AE7A8D">
        <w:rPr>
          <w:color w:val="auto"/>
          <w:lang w:val="sr-Cyrl-RS"/>
        </w:rPr>
        <w:t>8)</w:t>
      </w:r>
      <w:r w:rsidRPr="00AE7A8D">
        <w:rPr>
          <w:color w:val="auto"/>
          <w:lang w:val="sr-Cyrl-RS"/>
        </w:rPr>
        <w:tab/>
        <w:t xml:space="preserve">Процена оптерећења студената неопходног за постизање задатих исхода учења (ЕСПБ) је предмет периодичне провере. Вредновање квалитета педагошког рада наставника од стране студената и вредновање квалитета наставне литературе по већем броју критеријума указује да је вредност ЕСПБ за поједине предмете у досадашњем периоду корекотно одређена. До измена вредности ЕСПБ код појединих предмета у циљу усаглашавања укупног оптерећења студента по семестру ће доћи у наредном циклусу акредитације, уколико се за то створи потреба. У току даље примене усвојеног курикулума Факултет ће пратити његову реализацију и, уколико се региструју неке неусаглашености, вршити адекватне корекције. </w:t>
      </w:r>
    </w:p>
    <w:p w14:paraId="19E5DDDB" w14:textId="77777777" w:rsidR="00E41A89" w:rsidRPr="00AE7A8D" w:rsidRDefault="00E41A89" w:rsidP="007622B6">
      <w:pPr>
        <w:pStyle w:val="Default"/>
        <w:numPr>
          <w:ilvl w:val="0"/>
          <w:numId w:val="5"/>
        </w:numPr>
        <w:spacing w:before="80" w:line="252" w:lineRule="auto"/>
        <w:ind w:left="990" w:hanging="720"/>
        <w:jc w:val="both"/>
        <w:rPr>
          <w:color w:val="auto"/>
          <w:lang w:val="sr-Cyrl-RS"/>
        </w:rPr>
      </w:pPr>
      <w:r w:rsidRPr="00AE7A8D">
        <w:rPr>
          <w:color w:val="auto"/>
          <w:lang w:val="sr-Cyrl-RS"/>
        </w:rPr>
        <w:t xml:space="preserve"> </w:t>
      </w:r>
      <w:r w:rsidRPr="00AE7A8D">
        <w:rPr>
          <w:color w:val="auto"/>
          <w:lang w:val="sr-Cyrl-RS"/>
        </w:rPr>
        <w:tab/>
        <w:t>Факултет није вршио мерење мишљења студената о евентуалној неусаглашености одређених ЕСПБ-а за предмете у дефинисаном курикулуму, али је дефинисање и реализација процедуре мониторинга у току. Периодичним проверама и анализама уочено је да је степен неуспешности на појединим испитима једним делом резултат неусаглашености курикулума и оптерећености студената појединим активностима у оквиру предмета (структуром ЕСПБ), али и неспремношћу једног дела студената да се активно посвете настави (најчешће због стечених лоших навика у средњој школи које са собом доносе на Факултет). У одређеној мери су уочени различити облици неадекватног понашања на испиту, недовољно присуство настави, неодговорно понашање на самој настави и недостатак континуираног рада. Ипак, највећи број студената одговорно извршава своје предиспитне и испитне обавезе, а Факултет чини велике напоре да побољша и отклони наведене недостатке.</w:t>
      </w:r>
    </w:p>
    <w:p w14:paraId="306119EB" w14:textId="77777777" w:rsidR="00E41A89" w:rsidRPr="00AE7A8D" w:rsidRDefault="00E41A89" w:rsidP="007622B6">
      <w:pPr>
        <w:pStyle w:val="Default"/>
        <w:numPr>
          <w:ilvl w:val="0"/>
          <w:numId w:val="5"/>
        </w:numPr>
        <w:spacing w:before="80" w:line="252" w:lineRule="auto"/>
        <w:ind w:left="990" w:hanging="720"/>
        <w:jc w:val="both"/>
        <w:rPr>
          <w:color w:val="auto"/>
          <w:lang w:val="sr-Cyrl-RS"/>
        </w:rPr>
      </w:pPr>
      <w:r w:rsidRPr="00AE7A8D">
        <w:rPr>
          <w:color w:val="auto"/>
          <w:lang w:val="sr-Cyrl-RS"/>
        </w:rPr>
        <w:t xml:space="preserve">  </w:t>
      </w:r>
      <w:r w:rsidRPr="00AE7A8D">
        <w:rPr>
          <w:color w:val="auto"/>
          <w:lang w:val="sr-Cyrl-RS"/>
        </w:rPr>
        <w:tab/>
        <w:t xml:space="preserve">Унапређивање и осавремењавање постојећег студијског програма, групације предмета и/или појединих предмета засновано је на развоју науке и </w:t>
      </w:r>
      <w:r w:rsidRPr="00AE7A8D">
        <w:rPr>
          <w:color w:val="auto"/>
          <w:lang w:val="sr-Cyrl-RS"/>
        </w:rPr>
        <w:lastRenderedPageBreak/>
        <w:t xml:space="preserve">новим захтевима који се постављају пред образовни профил свршеног студента за чије школовање је студијски програм акредитован. </w:t>
      </w:r>
    </w:p>
    <w:p w14:paraId="7497C742" w14:textId="77777777" w:rsidR="00E41A89" w:rsidRPr="00AE7A8D" w:rsidRDefault="00E41A89" w:rsidP="007622B6">
      <w:pPr>
        <w:pStyle w:val="Default"/>
        <w:spacing w:before="80" w:line="252" w:lineRule="auto"/>
        <w:ind w:left="990" w:hanging="720"/>
        <w:jc w:val="both"/>
        <w:rPr>
          <w:color w:val="auto"/>
          <w:lang w:val="sr-Cyrl-RS"/>
        </w:rPr>
      </w:pPr>
      <w:r w:rsidRPr="00AE7A8D">
        <w:rPr>
          <w:color w:val="auto"/>
          <w:lang w:val="sr-Cyrl-RS"/>
        </w:rPr>
        <w:t xml:space="preserve">11)   </w:t>
      </w:r>
      <w:r w:rsidRPr="00AE7A8D">
        <w:rPr>
          <w:color w:val="auto"/>
          <w:lang w:val="sr-Cyrl-RS"/>
        </w:rPr>
        <w:tab/>
        <w:t xml:space="preserve">Студенти су кроз одговарајуће правилнике, сам процес наставе, као и кроз одговарајуће предмете упознати са поступком и методологијом израде завршних мастер радова, посебно у погледу формалних аспеката и критеријума оцењивања. Тренутно се приводи крају процес оглашавања свих потребних докумената на званичном сајту Факултета, чиме ће се створити услови да све актуелне информације буду јавно доступне и и да се обезбеди боља информисаност студената. </w:t>
      </w:r>
    </w:p>
    <w:p w14:paraId="249512E0" w14:textId="77777777" w:rsidR="00E41A89" w:rsidRPr="00AE7A8D" w:rsidRDefault="00E41A89" w:rsidP="007622B6">
      <w:pPr>
        <w:pStyle w:val="Default"/>
        <w:spacing w:before="80" w:line="252" w:lineRule="auto"/>
        <w:ind w:left="990" w:hanging="720"/>
        <w:jc w:val="both"/>
        <w:rPr>
          <w:color w:val="auto"/>
          <w:lang w:val="sr-Cyrl-RS"/>
        </w:rPr>
      </w:pPr>
      <w:r w:rsidRPr="00AE7A8D">
        <w:rPr>
          <w:color w:val="auto"/>
          <w:lang w:val="sr-Cyrl-RS"/>
        </w:rPr>
        <w:t xml:space="preserve">12)   </w:t>
      </w:r>
      <w:r w:rsidRPr="00AE7A8D">
        <w:rPr>
          <w:color w:val="auto"/>
          <w:lang w:val="sr-Cyrl-RS"/>
        </w:rPr>
        <w:tab/>
        <w:t>Факултет са својим студентима остаје у вези кроз три активности: 1) кроз АЛУМНИ мрежу на сајту факултета; 2) периодично вредновање квалитета дипломираних студената од стране њихових послодаваца (у оквиру вредновања обилазе се компаније и у разговору са послодавцем, у присуству наших студената, врши се вредновање); и 3) периодично вредновање мишљења дипломираних студената о квалитету исхода учења. Увођење континуираног вредновања за другу и трећу активност је у току.</w:t>
      </w:r>
    </w:p>
    <w:p w14:paraId="726DAA14" w14:textId="77777777" w:rsidR="00E41A89" w:rsidRPr="00AE7A8D" w:rsidRDefault="00E41A89" w:rsidP="007622B6">
      <w:pPr>
        <w:spacing w:after="120" w:line="252" w:lineRule="auto"/>
        <w:ind w:left="360" w:hanging="360"/>
        <w:jc w:val="both"/>
        <w:rPr>
          <w:rFonts w:ascii="Times New Roman" w:hAnsi="Times New Roman"/>
          <w:b/>
          <w:bCs/>
          <w:sz w:val="24"/>
          <w:szCs w:val="24"/>
          <w:lang w:val="sr-Cyrl-RS"/>
        </w:rPr>
      </w:pPr>
      <w:r w:rsidRPr="00AE7A8D">
        <w:rPr>
          <w:rFonts w:ascii="Times New Roman" w:hAnsi="Times New Roman"/>
          <w:b/>
          <w:bCs/>
          <w:sz w:val="24"/>
          <w:szCs w:val="24"/>
          <w:lang w:val="sr-Cyrl-RS"/>
        </w:rPr>
        <w:t>Б.</w:t>
      </w:r>
      <w:r w:rsidRPr="00AE7A8D">
        <w:rPr>
          <w:rFonts w:ascii="Times New Roman" w:hAnsi="Times New Roman"/>
          <w:b/>
          <w:bCs/>
          <w:sz w:val="24"/>
          <w:szCs w:val="24"/>
          <w:lang w:val="sr-Cyrl-RS"/>
        </w:rPr>
        <w:tab/>
        <w:t>SWOT анализа стандарда 4  и квантитативна оцена елемената</w:t>
      </w:r>
    </w:p>
    <w:p w14:paraId="5CACA572" w14:textId="77777777" w:rsidR="00E41A89" w:rsidRPr="00AE7A8D" w:rsidRDefault="00E41A89" w:rsidP="007622B6">
      <w:pPr>
        <w:pStyle w:val="Default"/>
        <w:spacing w:before="360" w:after="120" w:line="252" w:lineRule="auto"/>
        <w:jc w:val="both"/>
        <w:rPr>
          <w:color w:val="auto"/>
          <w:lang w:val="sr-Cyrl-RS"/>
        </w:rPr>
      </w:pPr>
      <w:r w:rsidRPr="00AE7A8D">
        <w:rPr>
          <w:color w:val="auto"/>
          <w:lang w:val="sr-Cyrl-RS"/>
        </w:rPr>
        <w:t>На основу изведене SWOT анализе, у погледу испуњености овог стандарда могу се дати следеће квантитативне оцене: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42"/>
        <w:gridCol w:w="443"/>
        <w:gridCol w:w="4912"/>
        <w:gridCol w:w="1244"/>
      </w:tblGrid>
      <w:tr w:rsidR="00F04AFC" w:rsidRPr="00AE7A8D" w14:paraId="39F1D0F9" w14:textId="77777777" w:rsidTr="001B390D">
        <w:tc>
          <w:tcPr>
            <w:tcW w:w="2642" w:type="dxa"/>
            <w:shd w:val="clear" w:color="auto" w:fill="D9D9D9"/>
          </w:tcPr>
          <w:p w14:paraId="5C7ED49B" w14:textId="77777777" w:rsidR="00E41A89" w:rsidRPr="00AE7A8D" w:rsidRDefault="00E41A89" w:rsidP="007622B6">
            <w:pPr>
              <w:pStyle w:val="Default"/>
              <w:spacing w:before="60" w:after="60" w:line="252" w:lineRule="auto"/>
              <w:jc w:val="both"/>
              <w:rPr>
                <w:b/>
                <w:bCs/>
                <w:color w:val="auto"/>
                <w:lang w:val="sr-Cyrl-RS"/>
              </w:rPr>
            </w:pPr>
            <w:r w:rsidRPr="00AE7A8D">
              <w:rPr>
                <w:b/>
                <w:color w:val="auto"/>
                <w:lang w:val="sr-Cyrl-RS"/>
              </w:rPr>
              <w:t xml:space="preserve">Елементи анализе </w:t>
            </w:r>
          </w:p>
        </w:tc>
        <w:tc>
          <w:tcPr>
            <w:tcW w:w="443" w:type="dxa"/>
            <w:shd w:val="clear" w:color="auto" w:fill="D9D9D9"/>
          </w:tcPr>
          <w:p w14:paraId="6E1831B3" w14:textId="77777777" w:rsidR="00E41A89" w:rsidRPr="00AE7A8D" w:rsidRDefault="00E41A89" w:rsidP="007622B6">
            <w:pPr>
              <w:pStyle w:val="Default"/>
              <w:spacing w:before="60" w:after="60" w:line="252" w:lineRule="auto"/>
              <w:jc w:val="both"/>
              <w:rPr>
                <w:b/>
                <w:bCs/>
                <w:color w:val="auto"/>
                <w:lang w:val="sr-Cyrl-RS"/>
              </w:rPr>
            </w:pPr>
          </w:p>
        </w:tc>
        <w:tc>
          <w:tcPr>
            <w:tcW w:w="4912" w:type="dxa"/>
            <w:shd w:val="clear" w:color="auto" w:fill="D9D9D9"/>
          </w:tcPr>
          <w:p w14:paraId="54E11D2A" w14:textId="77777777" w:rsidR="00E41A89" w:rsidRPr="00AE7A8D" w:rsidRDefault="00E41A89" w:rsidP="007622B6">
            <w:pPr>
              <w:pStyle w:val="Default"/>
              <w:spacing w:before="60" w:after="60" w:line="252" w:lineRule="auto"/>
              <w:jc w:val="both"/>
              <w:rPr>
                <w:b/>
                <w:bCs/>
                <w:color w:val="auto"/>
                <w:lang w:val="sr-Cyrl-RS"/>
              </w:rPr>
            </w:pPr>
          </w:p>
        </w:tc>
        <w:tc>
          <w:tcPr>
            <w:tcW w:w="1244" w:type="dxa"/>
            <w:shd w:val="clear" w:color="auto" w:fill="D9D9D9"/>
          </w:tcPr>
          <w:p w14:paraId="47891478" w14:textId="77777777" w:rsidR="00E41A89" w:rsidRPr="00AE7A8D" w:rsidRDefault="00E41A89" w:rsidP="007622B6">
            <w:pPr>
              <w:pStyle w:val="Default"/>
              <w:spacing w:before="60" w:after="60" w:line="252" w:lineRule="auto"/>
              <w:jc w:val="center"/>
              <w:rPr>
                <w:b/>
                <w:color w:val="auto"/>
                <w:lang w:val="sr-Cyrl-RS"/>
              </w:rPr>
            </w:pPr>
            <w:r w:rsidRPr="00AE7A8D">
              <w:rPr>
                <w:b/>
                <w:color w:val="auto"/>
                <w:lang w:val="sr-Cyrl-RS"/>
              </w:rPr>
              <w:t>Вредност</w:t>
            </w:r>
          </w:p>
        </w:tc>
      </w:tr>
      <w:tr w:rsidR="00F04AFC" w:rsidRPr="00AE7A8D" w14:paraId="30478FBF" w14:textId="77777777" w:rsidTr="001B390D">
        <w:tc>
          <w:tcPr>
            <w:tcW w:w="2642" w:type="dxa"/>
            <w:vMerge w:val="restart"/>
          </w:tcPr>
          <w:p w14:paraId="3361402A" w14:textId="77777777" w:rsidR="00E41A89" w:rsidRPr="00AE7A8D" w:rsidRDefault="00E41A89" w:rsidP="007622B6">
            <w:pPr>
              <w:pStyle w:val="Default"/>
              <w:spacing w:line="252" w:lineRule="auto"/>
              <w:rPr>
                <w:color w:val="auto"/>
                <w:lang w:val="sr-Cyrl-RS"/>
              </w:rPr>
            </w:pPr>
            <w:r w:rsidRPr="00AE7A8D">
              <w:rPr>
                <w:color w:val="auto"/>
                <w:lang w:val="sr-Cyrl-RS"/>
              </w:rPr>
              <w:t xml:space="preserve">Циљеви студијског програма и њихова усклађеност са исходима учења </w:t>
            </w:r>
          </w:p>
          <w:p w14:paraId="31126E5D" w14:textId="77777777" w:rsidR="00E41A89" w:rsidRPr="00AE7A8D" w:rsidRDefault="00E41A89" w:rsidP="007622B6">
            <w:pPr>
              <w:pStyle w:val="Default"/>
              <w:spacing w:line="252" w:lineRule="auto"/>
              <w:jc w:val="both"/>
              <w:rPr>
                <w:b/>
                <w:bCs/>
                <w:color w:val="auto"/>
                <w:lang w:val="sr-Cyrl-RS"/>
              </w:rPr>
            </w:pPr>
          </w:p>
        </w:tc>
        <w:tc>
          <w:tcPr>
            <w:tcW w:w="443" w:type="dxa"/>
          </w:tcPr>
          <w:p w14:paraId="066DDAA3" w14:textId="77777777" w:rsidR="00E41A89" w:rsidRPr="00AE7A8D" w:rsidRDefault="00E41A89" w:rsidP="007622B6">
            <w:pPr>
              <w:pStyle w:val="Default"/>
              <w:spacing w:line="252" w:lineRule="auto"/>
              <w:jc w:val="center"/>
              <w:rPr>
                <w:color w:val="auto"/>
                <w:lang w:val="sr-Cyrl-RS"/>
              </w:rPr>
            </w:pPr>
            <w:r w:rsidRPr="00AE7A8D">
              <w:rPr>
                <w:color w:val="auto"/>
                <w:lang w:val="sr-Cyrl-RS"/>
              </w:rPr>
              <w:t>S</w:t>
            </w:r>
          </w:p>
        </w:tc>
        <w:tc>
          <w:tcPr>
            <w:tcW w:w="4912" w:type="dxa"/>
          </w:tcPr>
          <w:p w14:paraId="180575A8" w14:textId="77777777" w:rsidR="00E41A89" w:rsidRPr="00AE7A8D" w:rsidRDefault="00E41A89" w:rsidP="007622B6">
            <w:pPr>
              <w:pStyle w:val="Default"/>
              <w:spacing w:line="252" w:lineRule="auto"/>
              <w:rPr>
                <w:color w:val="auto"/>
                <w:lang w:val="sr-Cyrl-RS"/>
              </w:rPr>
            </w:pPr>
            <w:r w:rsidRPr="00AE7A8D">
              <w:rPr>
                <w:color w:val="auto"/>
                <w:lang w:val="sr-Cyrl-RS"/>
              </w:rPr>
              <w:t xml:space="preserve">Студијски програм је усклађен са исходима учења </w:t>
            </w:r>
          </w:p>
        </w:tc>
        <w:tc>
          <w:tcPr>
            <w:tcW w:w="1244" w:type="dxa"/>
          </w:tcPr>
          <w:p w14:paraId="6BC7B491" w14:textId="77777777" w:rsidR="00E41A89" w:rsidRPr="00AE7A8D" w:rsidRDefault="00E41A89" w:rsidP="007622B6">
            <w:pPr>
              <w:pStyle w:val="Default"/>
              <w:spacing w:line="252" w:lineRule="auto"/>
              <w:jc w:val="center"/>
              <w:rPr>
                <w:color w:val="auto"/>
                <w:lang w:val="sr-Cyrl-RS"/>
              </w:rPr>
            </w:pPr>
            <w:r w:rsidRPr="00AE7A8D">
              <w:rPr>
                <w:color w:val="auto"/>
                <w:lang w:val="sr-Cyrl-RS"/>
              </w:rPr>
              <w:t>+ + +</w:t>
            </w:r>
          </w:p>
        </w:tc>
      </w:tr>
      <w:tr w:rsidR="00F04AFC" w:rsidRPr="00AE7A8D" w14:paraId="01595FB7" w14:textId="77777777" w:rsidTr="001B390D">
        <w:tc>
          <w:tcPr>
            <w:tcW w:w="2642" w:type="dxa"/>
            <w:vMerge/>
          </w:tcPr>
          <w:p w14:paraId="2DE403A5" w14:textId="77777777" w:rsidR="00E41A89" w:rsidRPr="00AE7A8D" w:rsidRDefault="00E41A89" w:rsidP="007622B6">
            <w:pPr>
              <w:pStyle w:val="Default"/>
              <w:spacing w:line="252" w:lineRule="auto"/>
              <w:jc w:val="both"/>
              <w:rPr>
                <w:b/>
                <w:bCs/>
                <w:color w:val="auto"/>
                <w:lang w:val="sr-Cyrl-RS"/>
              </w:rPr>
            </w:pPr>
          </w:p>
        </w:tc>
        <w:tc>
          <w:tcPr>
            <w:tcW w:w="443" w:type="dxa"/>
          </w:tcPr>
          <w:p w14:paraId="7F659B18" w14:textId="77777777" w:rsidR="00E41A89" w:rsidRPr="00AE7A8D" w:rsidRDefault="00E41A89" w:rsidP="007622B6">
            <w:pPr>
              <w:pStyle w:val="Default"/>
              <w:spacing w:line="252" w:lineRule="auto"/>
              <w:jc w:val="center"/>
              <w:rPr>
                <w:color w:val="auto"/>
                <w:lang w:val="sr-Cyrl-RS"/>
              </w:rPr>
            </w:pPr>
            <w:r w:rsidRPr="00AE7A8D">
              <w:rPr>
                <w:color w:val="auto"/>
                <w:lang w:val="sr-Cyrl-RS"/>
              </w:rPr>
              <w:t>W</w:t>
            </w:r>
          </w:p>
        </w:tc>
        <w:tc>
          <w:tcPr>
            <w:tcW w:w="4912" w:type="dxa"/>
          </w:tcPr>
          <w:p w14:paraId="151D0367" w14:textId="77777777" w:rsidR="00E41A89" w:rsidRPr="00AE7A8D" w:rsidRDefault="00E41A89" w:rsidP="007622B6">
            <w:pPr>
              <w:pStyle w:val="Default"/>
              <w:spacing w:line="252" w:lineRule="auto"/>
              <w:rPr>
                <w:color w:val="auto"/>
                <w:lang w:val="sr-Cyrl-RS"/>
              </w:rPr>
            </w:pPr>
            <w:r w:rsidRPr="00AE7A8D">
              <w:rPr>
                <w:color w:val="auto"/>
                <w:lang w:val="sr-Cyrl-RS"/>
              </w:rPr>
              <w:t xml:space="preserve">Реализација дефинисаних циљева </w:t>
            </w:r>
          </w:p>
        </w:tc>
        <w:tc>
          <w:tcPr>
            <w:tcW w:w="1244" w:type="dxa"/>
          </w:tcPr>
          <w:p w14:paraId="19CFD126" w14:textId="77777777" w:rsidR="00E41A89" w:rsidRPr="00AE7A8D" w:rsidRDefault="00E41A89" w:rsidP="007622B6">
            <w:pPr>
              <w:pStyle w:val="Default"/>
              <w:spacing w:line="252" w:lineRule="auto"/>
              <w:jc w:val="center"/>
              <w:rPr>
                <w:color w:val="auto"/>
                <w:lang w:val="sr-Cyrl-RS"/>
              </w:rPr>
            </w:pPr>
            <w:r w:rsidRPr="00AE7A8D">
              <w:rPr>
                <w:color w:val="auto"/>
                <w:lang w:val="sr-Cyrl-RS"/>
              </w:rPr>
              <w:t xml:space="preserve"> 0</w:t>
            </w:r>
          </w:p>
        </w:tc>
      </w:tr>
      <w:tr w:rsidR="00F04AFC" w:rsidRPr="00AE7A8D" w14:paraId="0D9912C0" w14:textId="77777777" w:rsidTr="001B390D">
        <w:tc>
          <w:tcPr>
            <w:tcW w:w="2642" w:type="dxa"/>
            <w:vMerge/>
          </w:tcPr>
          <w:p w14:paraId="62431CDC" w14:textId="77777777" w:rsidR="00E41A89" w:rsidRPr="00AE7A8D" w:rsidRDefault="00E41A89" w:rsidP="007622B6">
            <w:pPr>
              <w:pStyle w:val="Default"/>
              <w:spacing w:line="252" w:lineRule="auto"/>
              <w:jc w:val="both"/>
              <w:rPr>
                <w:b/>
                <w:bCs/>
                <w:color w:val="auto"/>
                <w:lang w:val="sr-Cyrl-RS"/>
              </w:rPr>
            </w:pPr>
          </w:p>
        </w:tc>
        <w:tc>
          <w:tcPr>
            <w:tcW w:w="443" w:type="dxa"/>
          </w:tcPr>
          <w:p w14:paraId="1E84BEA1" w14:textId="77777777" w:rsidR="00E41A89" w:rsidRPr="00AE7A8D" w:rsidRDefault="00E41A89" w:rsidP="007622B6">
            <w:pPr>
              <w:pStyle w:val="Default"/>
              <w:spacing w:line="252" w:lineRule="auto"/>
              <w:jc w:val="center"/>
              <w:rPr>
                <w:color w:val="auto"/>
                <w:lang w:val="sr-Cyrl-RS"/>
              </w:rPr>
            </w:pPr>
            <w:r w:rsidRPr="00AE7A8D">
              <w:rPr>
                <w:color w:val="auto"/>
                <w:lang w:val="sr-Cyrl-RS"/>
              </w:rPr>
              <w:t>O</w:t>
            </w:r>
          </w:p>
        </w:tc>
        <w:tc>
          <w:tcPr>
            <w:tcW w:w="4912" w:type="dxa"/>
          </w:tcPr>
          <w:p w14:paraId="3AE1418B"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Могућности унапређења праксе током реализације </w:t>
            </w:r>
          </w:p>
        </w:tc>
        <w:tc>
          <w:tcPr>
            <w:tcW w:w="1244" w:type="dxa"/>
          </w:tcPr>
          <w:p w14:paraId="1D9616CD"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4C7EF8AE" w14:textId="77777777" w:rsidTr="001B390D">
        <w:tc>
          <w:tcPr>
            <w:tcW w:w="2642" w:type="dxa"/>
            <w:vMerge/>
          </w:tcPr>
          <w:p w14:paraId="49E398E2" w14:textId="77777777" w:rsidR="00E41A89" w:rsidRPr="00AE7A8D" w:rsidRDefault="00E41A89" w:rsidP="007622B6">
            <w:pPr>
              <w:pStyle w:val="Default"/>
              <w:spacing w:line="252" w:lineRule="auto"/>
              <w:jc w:val="both"/>
              <w:rPr>
                <w:b/>
                <w:bCs/>
                <w:color w:val="auto"/>
                <w:lang w:val="sr-Cyrl-RS"/>
              </w:rPr>
            </w:pPr>
          </w:p>
        </w:tc>
        <w:tc>
          <w:tcPr>
            <w:tcW w:w="443" w:type="dxa"/>
          </w:tcPr>
          <w:p w14:paraId="1086CAE5" w14:textId="77777777" w:rsidR="00E41A89" w:rsidRPr="00AE7A8D" w:rsidRDefault="00E41A89" w:rsidP="007622B6">
            <w:pPr>
              <w:pStyle w:val="Default"/>
              <w:spacing w:line="252" w:lineRule="auto"/>
              <w:jc w:val="center"/>
              <w:rPr>
                <w:color w:val="auto"/>
                <w:lang w:val="sr-Cyrl-RS"/>
              </w:rPr>
            </w:pPr>
            <w:r w:rsidRPr="00AE7A8D">
              <w:rPr>
                <w:color w:val="auto"/>
                <w:lang w:val="sr-Cyrl-RS"/>
              </w:rPr>
              <w:t>T</w:t>
            </w:r>
          </w:p>
        </w:tc>
        <w:tc>
          <w:tcPr>
            <w:tcW w:w="4912" w:type="dxa"/>
          </w:tcPr>
          <w:p w14:paraId="3E993D4E"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Инертност наставника у унапређењу праксе и студијског програма после акредитације </w:t>
            </w:r>
          </w:p>
        </w:tc>
        <w:tc>
          <w:tcPr>
            <w:tcW w:w="1244" w:type="dxa"/>
          </w:tcPr>
          <w:p w14:paraId="55E478A5"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16B9BC31" w14:textId="77777777" w:rsidTr="001B390D">
        <w:tc>
          <w:tcPr>
            <w:tcW w:w="2642" w:type="dxa"/>
            <w:vMerge w:val="restart"/>
          </w:tcPr>
          <w:p w14:paraId="42296644"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Методе наставе оријентисане ка учењу и  ка исходу учења </w:t>
            </w:r>
          </w:p>
          <w:p w14:paraId="16287F21" w14:textId="77777777" w:rsidR="00E41A89" w:rsidRPr="00AE7A8D" w:rsidRDefault="00E41A89" w:rsidP="007622B6">
            <w:pPr>
              <w:pStyle w:val="Default"/>
              <w:spacing w:line="252" w:lineRule="auto"/>
              <w:jc w:val="both"/>
              <w:rPr>
                <w:b/>
                <w:bCs/>
                <w:color w:val="auto"/>
                <w:lang w:val="sr-Cyrl-RS"/>
              </w:rPr>
            </w:pPr>
          </w:p>
        </w:tc>
        <w:tc>
          <w:tcPr>
            <w:tcW w:w="443" w:type="dxa"/>
          </w:tcPr>
          <w:p w14:paraId="1CF5E66A" w14:textId="77777777" w:rsidR="00E41A89" w:rsidRPr="00AE7A8D" w:rsidRDefault="00E41A89" w:rsidP="007622B6">
            <w:pPr>
              <w:pStyle w:val="Default"/>
              <w:spacing w:line="252" w:lineRule="auto"/>
              <w:jc w:val="center"/>
              <w:rPr>
                <w:color w:val="auto"/>
                <w:lang w:val="sr-Cyrl-RS"/>
              </w:rPr>
            </w:pPr>
            <w:r w:rsidRPr="00AE7A8D">
              <w:rPr>
                <w:color w:val="auto"/>
                <w:lang w:val="sr-Cyrl-RS"/>
              </w:rPr>
              <w:t>S</w:t>
            </w:r>
          </w:p>
        </w:tc>
        <w:tc>
          <w:tcPr>
            <w:tcW w:w="4912" w:type="dxa"/>
          </w:tcPr>
          <w:p w14:paraId="34E9BEB2"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Адекватне, јасно дефинисане и у складу са стандардима </w:t>
            </w:r>
          </w:p>
        </w:tc>
        <w:tc>
          <w:tcPr>
            <w:tcW w:w="1244" w:type="dxa"/>
          </w:tcPr>
          <w:p w14:paraId="73E43650"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1C1686DA" w14:textId="77777777" w:rsidTr="001B390D">
        <w:tc>
          <w:tcPr>
            <w:tcW w:w="2642" w:type="dxa"/>
            <w:vMerge/>
          </w:tcPr>
          <w:p w14:paraId="5BE93A62" w14:textId="77777777" w:rsidR="00E41A89" w:rsidRPr="00AE7A8D" w:rsidRDefault="00E41A89" w:rsidP="007622B6">
            <w:pPr>
              <w:pStyle w:val="Default"/>
              <w:spacing w:line="252" w:lineRule="auto"/>
              <w:jc w:val="both"/>
              <w:rPr>
                <w:b/>
                <w:bCs/>
                <w:color w:val="auto"/>
                <w:lang w:val="sr-Cyrl-RS"/>
              </w:rPr>
            </w:pPr>
          </w:p>
        </w:tc>
        <w:tc>
          <w:tcPr>
            <w:tcW w:w="443" w:type="dxa"/>
          </w:tcPr>
          <w:p w14:paraId="3A615B66" w14:textId="77777777" w:rsidR="00E41A89" w:rsidRPr="00AE7A8D" w:rsidRDefault="00E41A89" w:rsidP="007622B6">
            <w:pPr>
              <w:pStyle w:val="Default"/>
              <w:spacing w:line="252" w:lineRule="auto"/>
              <w:jc w:val="center"/>
              <w:rPr>
                <w:color w:val="auto"/>
                <w:lang w:val="sr-Cyrl-RS"/>
              </w:rPr>
            </w:pPr>
            <w:r w:rsidRPr="00AE7A8D">
              <w:rPr>
                <w:color w:val="auto"/>
                <w:lang w:val="sr-Cyrl-RS"/>
              </w:rPr>
              <w:t>W</w:t>
            </w:r>
          </w:p>
        </w:tc>
        <w:tc>
          <w:tcPr>
            <w:tcW w:w="4912" w:type="dxa"/>
          </w:tcPr>
          <w:p w14:paraId="7DC21B2C"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Неадекватна примена метода наставе у њеној реализацији на неким предметима </w:t>
            </w:r>
          </w:p>
        </w:tc>
        <w:tc>
          <w:tcPr>
            <w:tcW w:w="1244" w:type="dxa"/>
          </w:tcPr>
          <w:p w14:paraId="2183A240" w14:textId="77777777" w:rsidR="00E41A89" w:rsidRPr="00AE7A8D" w:rsidRDefault="00E41A89" w:rsidP="007622B6">
            <w:pPr>
              <w:pStyle w:val="Default"/>
              <w:spacing w:line="252" w:lineRule="auto"/>
              <w:jc w:val="center"/>
              <w:rPr>
                <w:color w:val="auto"/>
                <w:lang w:val="sr-Cyrl-RS"/>
              </w:rPr>
            </w:pPr>
            <w:r w:rsidRPr="00AE7A8D">
              <w:rPr>
                <w:color w:val="auto"/>
                <w:lang w:val="sr-Cyrl-RS"/>
              </w:rPr>
              <w:t xml:space="preserve"> +</w:t>
            </w:r>
          </w:p>
        </w:tc>
      </w:tr>
      <w:tr w:rsidR="00F04AFC" w:rsidRPr="00AE7A8D" w14:paraId="43E0E453" w14:textId="77777777" w:rsidTr="001B390D">
        <w:tc>
          <w:tcPr>
            <w:tcW w:w="2642" w:type="dxa"/>
            <w:vMerge/>
          </w:tcPr>
          <w:p w14:paraId="384BA73E" w14:textId="77777777" w:rsidR="00E41A89" w:rsidRPr="00AE7A8D" w:rsidRDefault="00E41A89" w:rsidP="007622B6">
            <w:pPr>
              <w:pStyle w:val="Default"/>
              <w:spacing w:line="252" w:lineRule="auto"/>
              <w:jc w:val="both"/>
              <w:rPr>
                <w:b/>
                <w:bCs/>
                <w:color w:val="auto"/>
                <w:lang w:val="sr-Cyrl-RS"/>
              </w:rPr>
            </w:pPr>
          </w:p>
        </w:tc>
        <w:tc>
          <w:tcPr>
            <w:tcW w:w="443" w:type="dxa"/>
          </w:tcPr>
          <w:p w14:paraId="4A3A7040" w14:textId="77777777" w:rsidR="00E41A89" w:rsidRPr="00AE7A8D" w:rsidRDefault="00E41A89" w:rsidP="007622B6">
            <w:pPr>
              <w:pStyle w:val="Default"/>
              <w:spacing w:line="252" w:lineRule="auto"/>
              <w:jc w:val="center"/>
              <w:rPr>
                <w:color w:val="auto"/>
                <w:lang w:val="sr-Cyrl-RS"/>
              </w:rPr>
            </w:pPr>
            <w:r w:rsidRPr="00AE7A8D">
              <w:rPr>
                <w:color w:val="auto"/>
                <w:lang w:val="sr-Cyrl-RS"/>
              </w:rPr>
              <w:t>O</w:t>
            </w:r>
          </w:p>
        </w:tc>
        <w:tc>
          <w:tcPr>
            <w:tcW w:w="4912" w:type="dxa"/>
          </w:tcPr>
          <w:p w14:paraId="75F90AAE" w14:textId="77777777" w:rsidR="00E41A89" w:rsidRPr="00AE7A8D" w:rsidRDefault="00E41A89" w:rsidP="007622B6">
            <w:pPr>
              <w:pStyle w:val="Default"/>
              <w:spacing w:line="252" w:lineRule="auto"/>
              <w:rPr>
                <w:color w:val="auto"/>
                <w:lang w:val="sr-Cyrl-RS"/>
              </w:rPr>
            </w:pPr>
            <w:r w:rsidRPr="00AE7A8D">
              <w:rPr>
                <w:color w:val="auto"/>
                <w:lang w:val="sr-Cyrl-RS"/>
              </w:rPr>
              <w:t xml:space="preserve">Усаглашавање са актуелним методолошким оквирима током реализације наставног процеса </w:t>
            </w:r>
          </w:p>
        </w:tc>
        <w:tc>
          <w:tcPr>
            <w:tcW w:w="1244" w:type="dxa"/>
          </w:tcPr>
          <w:p w14:paraId="01B8D8EA"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1B9FB20B" w14:textId="77777777" w:rsidTr="001B390D">
        <w:tc>
          <w:tcPr>
            <w:tcW w:w="2642" w:type="dxa"/>
            <w:vMerge/>
          </w:tcPr>
          <w:p w14:paraId="34B3F2EB" w14:textId="77777777" w:rsidR="00E41A89" w:rsidRPr="00AE7A8D" w:rsidRDefault="00E41A89" w:rsidP="007622B6">
            <w:pPr>
              <w:pStyle w:val="Default"/>
              <w:spacing w:line="252" w:lineRule="auto"/>
              <w:jc w:val="both"/>
              <w:rPr>
                <w:b/>
                <w:bCs/>
                <w:color w:val="auto"/>
                <w:lang w:val="sr-Cyrl-RS"/>
              </w:rPr>
            </w:pPr>
          </w:p>
        </w:tc>
        <w:tc>
          <w:tcPr>
            <w:tcW w:w="443" w:type="dxa"/>
          </w:tcPr>
          <w:p w14:paraId="168FC2B5" w14:textId="77777777" w:rsidR="00E41A89" w:rsidRPr="00AE7A8D" w:rsidRDefault="00E41A89" w:rsidP="007622B6">
            <w:pPr>
              <w:pStyle w:val="Default"/>
              <w:spacing w:line="252" w:lineRule="auto"/>
              <w:jc w:val="center"/>
              <w:rPr>
                <w:color w:val="auto"/>
                <w:lang w:val="sr-Cyrl-RS"/>
              </w:rPr>
            </w:pPr>
            <w:r w:rsidRPr="00AE7A8D">
              <w:rPr>
                <w:color w:val="auto"/>
                <w:lang w:val="sr-Cyrl-RS"/>
              </w:rPr>
              <w:t>T</w:t>
            </w:r>
          </w:p>
        </w:tc>
        <w:tc>
          <w:tcPr>
            <w:tcW w:w="4912" w:type="dxa"/>
          </w:tcPr>
          <w:p w14:paraId="48E041BD"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Примена перманентног осавремењавања и иновативности у методолошком смислу </w:t>
            </w:r>
          </w:p>
        </w:tc>
        <w:tc>
          <w:tcPr>
            <w:tcW w:w="1244" w:type="dxa"/>
          </w:tcPr>
          <w:p w14:paraId="14E2B91A"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3822764A" w14:textId="77777777" w:rsidTr="001B390D">
        <w:tc>
          <w:tcPr>
            <w:tcW w:w="2642" w:type="dxa"/>
            <w:vMerge w:val="restart"/>
          </w:tcPr>
          <w:p w14:paraId="0D9BEDD8" w14:textId="77777777" w:rsidR="00E41A89" w:rsidRPr="00AE7A8D" w:rsidRDefault="00E41A89" w:rsidP="007622B6">
            <w:pPr>
              <w:pStyle w:val="Default"/>
              <w:spacing w:line="252" w:lineRule="auto"/>
              <w:rPr>
                <w:color w:val="auto"/>
                <w:lang w:val="sr-Cyrl-RS"/>
              </w:rPr>
            </w:pPr>
            <w:r w:rsidRPr="00AE7A8D">
              <w:rPr>
                <w:color w:val="auto"/>
                <w:lang w:val="sr-Cyrl-RS"/>
              </w:rPr>
              <w:t xml:space="preserve">Систем оцењивања заснован на мерењу исхода учења </w:t>
            </w:r>
          </w:p>
          <w:p w14:paraId="7D34F5C7" w14:textId="77777777" w:rsidR="00E41A89" w:rsidRPr="00AE7A8D" w:rsidRDefault="00E41A89" w:rsidP="007622B6">
            <w:pPr>
              <w:pStyle w:val="Default"/>
              <w:spacing w:line="252" w:lineRule="auto"/>
              <w:jc w:val="both"/>
              <w:rPr>
                <w:b/>
                <w:bCs/>
                <w:color w:val="auto"/>
                <w:lang w:val="sr-Cyrl-RS"/>
              </w:rPr>
            </w:pPr>
          </w:p>
        </w:tc>
        <w:tc>
          <w:tcPr>
            <w:tcW w:w="443" w:type="dxa"/>
          </w:tcPr>
          <w:p w14:paraId="1B999743" w14:textId="77777777" w:rsidR="00E41A89" w:rsidRPr="00AE7A8D" w:rsidRDefault="00E41A89" w:rsidP="007622B6">
            <w:pPr>
              <w:pStyle w:val="Default"/>
              <w:spacing w:line="252" w:lineRule="auto"/>
              <w:jc w:val="center"/>
              <w:rPr>
                <w:color w:val="auto"/>
                <w:lang w:val="sr-Cyrl-RS"/>
              </w:rPr>
            </w:pPr>
            <w:r w:rsidRPr="00AE7A8D">
              <w:rPr>
                <w:bCs/>
                <w:color w:val="auto"/>
                <w:lang w:val="sr-Cyrl-RS"/>
              </w:rPr>
              <w:t>S</w:t>
            </w:r>
          </w:p>
        </w:tc>
        <w:tc>
          <w:tcPr>
            <w:tcW w:w="4912" w:type="dxa"/>
          </w:tcPr>
          <w:p w14:paraId="261BE2D1" w14:textId="77777777" w:rsidR="00E41A89" w:rsidRPr="00AE7A8D" w:rsidRDefault="00E41A89" w:rsidP="007622B6">
            <w:pPr>
              <w:pStyle w:val="Default"/>
              <w:spacing w:line="252" w:lineRule="auto"/>
              <w:rPr>
                <w:color w:val="auto"/>
                <w:lang w:val="sr-Cyrl-RS"/>
              </w:rPr>
            </w:pPr>
            <w:r w:rsidRPr="00AE7A8D">
              <w:rPr>
                <w:color w:val="auto"/>
                <w:lang w:val="sr-Cyrl-RS"/>
              </w:rPr>
              <w:t xml:space="preserve">Јасно дефинисан у књизи предмета и адекватним курикулима </w:t>
            </w:r>
          </w:p>
        </w:tc>
        <w:tc>
          <w:tcPr>
            <w:tcW w:w="1244" w:type="dxa"/>
          </w:tcPr>
          <w:p w14:paraId="37FF4A7E"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7FB22A3B" w14:textId="77777777" w:rsidTr="001B390D">
        <w:tc>
          <w:tcPr>
            <w:tcW w:w="2642" w:type="dxa"/>
            <w:vMerge/>
          </w:tcPr>
          <w:p w14:paraId="0B4020A7" w14:textId="77777777" w:rsidR="00E41A89" w:rsidRPr="00AE7A8D" w:rsidRDefault="00E41A89" w:rsidP="007622B6">
            <w:pPr>
              <w:pStyle w:val="Default"/>
              <w:spacing w:line="252" w:lineRule="auto"/>
              <w:jc w:val="both"/>
              <w:rPr>
                <w:b/>
                <w:bCs/>
                <w:color w:val="auto"/>
                <w:lang w:val="sr-Cyrl-RS"/>
              </w:rPr>
            </w:pPr>
          </w:p>
        </w:tc>
        <w:tc>
          <w:tcPr>
            <w:tcW w:w="443" w:type="dxa"/>
          </w:tcPr>
          <w:p w14:paraId="1170B1EE" w14:textId="77777777" w:rsidR="00E41A89" w:rsidRPr="00AE7A8D" w:rsidRDefault="00E41A89" w:rsidP="007622B6">
            <w:pPr>
              <w:pStyle w:val="Default"/>
              <w:spacing w:line="252" w:lineRule="auto"/>
              <w:jc w:val="center"/>
              <w:rPr>
                <w:color w:val="auto"/>
                <w:lang w:val="sr-Cyrl-RS"/>
              </w:rPr>
            </w:pPr>
            <w:r w:rsidRPr="00AE7A8D">
              <w:rPr>
                <w:color w:val="auto"/>
                <w:lang w:val="sr-Cyrl-RS"/>
              </w:rPr>
              <w:t>W</w:t>
            </w:r>
          </w:p>
        </w:tc>
        <w:tc>
          <w:tcPr>
            <w:tcW w:w="4912" w:type="dxa"/>
          </w:tcPr>
          <w:p w14:paraId="276EBEA7"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Неспремност студената за предиспитне активности </w:t>
            </w:r>
          </w:p>
        </w:tc>
        <w:tc>
          <w:tcPr>
            <w:tcW w:w="1244" w:type="dxa"/>
          </w:tcPr>
          <w:p w14:paraId="5CDDE8ED"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3B4496BE" w14:textId="77777777" w:rsidTr="001B390D">
        <w:tc>
          <w:tcPr>
            <w:tcW w:w="2642" w:type="dxa"/>
            <w:vMerge/>
          </w:tcPr>
          <w:p w14:paraId="1D7B270A" w14:textId="77777777" w:rsidR="00E41A89" w:rsidRPr="00AE7A8D" w:rsidRDefault="00E41A89" w:rsidP="007622B6">
            <w:pPr>
              <w:pStyle w:val="Default"/>
              <w:spacing w:line="252" w:lineRule="auto"/>
              <w:jc w:val="both"/>
              <w:rPr>
                <w:b/>
                <w:bCs/>
                <w:color w:val="auto"/>
                <w:lang w:val="sr-Cyrl-RS"/>
              </w:rPr>
            </w:pPr>
          </w:p>
        </w:tc>
        <w:tc>
          <w:tcPr>
            <w:tcW w:w="443" w:type="dxa"/>
          </w:tcPr>
          <w:p w14:paraId="62A63C80" w14:textId="77777777" w:rsidR="00E41A89" w:rsidRPr="00AE7A8D" w:rsidRDefault="00E41A89" w:rsidP="007622B6">
            <w:pPr>
              <w:pStyle w:val="Default"/>
              <w:spacing w:line="252" w:lineRule="auto"/>
              <w:jc w:val="center"/>
              <w:rPr>
                <w:color w:val="auto"/>
                <w:lang w:val="sr-Cyrl-RS"/>
              </w:rPr>
            </w:pPr>
            <w:r w:rsidRPr="00AE7A8D">
              <w:rPr>
                <w:color w:val="auto"/>
                <w:lang w:val="sr-Cyrl-RS"/>
              </w:rPr>
              <w:t>O</w:t>
            </w:r>
          </w:p>
        </w:tc>
        <w:tc>
          <w:tcPr>
            <w:tcW w:w="4912" w:type="dxa"/>
          </w:tcPr>
          <w:p w14:paraId="7086D5CA"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Могућност унапређења кроз периодично преиспитивање </w:t>
            </w:r>
          </w:p>
        </w:tc>
        <w:tc>
          <w:tcPr>
            <w:tcW w:w="1244" w:type="dxa"/>
          </w:tcPr>
          <w:p w14:paraId="71933DB0"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2422D82A" w14:textId="77777777" w:rsidTr="001B390D">
        <w:tc>
          <w:tcPr>
            <w:tcW w:w="2642" w:type="dxa"/>
            <w:vMerge/>
          </w:tcPr>
          <w:p w14:paraId="4F904CB7" w14:textId="77777777" w:rsidR="00E41A89" w:rsidRPr="00AE7A8D" w:rsidRDefault="00E41A89" w:rsidP="007622B6">
            <w:pPr>
              <w:pStyle w:val="Default"/>
              <w:spacing w:line="252" w:lineRule="auto"/>
              <w:jc w:val="both"/>
              <w:rPr>
                <w:b/>
                <w:bCs/>
                <w:color w:val="auto"/>
                <w:lang w:val="sr-Cyrl-RS"/>
              </w:rPr>
            </w:pPr>
          </w:p>
        </w:tc>
        <w:tc>
          <w:tcPr>
            <w:tcW w:w="443" w:type="dxa"/>
          </w:tcPr>
          <w:p w14:paraId="32AF8DF5" w14:textId="77777777" w:rsidR="00E41A89" w:rsidRPr="00AE7A8D" w:rsidRDefault="00E41A89" w:rsidP="007622B6">
            <w:pPr>
              <w:pStyle w:val="Default"/>
              <w:spacing w:line="252" w:lineRule="auto"/>
              <w:jc w:val="center"/>
              <w:rPr>
                <w:color w:val="auto"/>
                <w:lang w:val="sr-Cyrl-RS"/>
              </w:rPr>
            </w:pPr>
            <w:r w:rsidRPr="00AE7A8D">
              <w:rPr>
                <w:color w:val="auto"/>
                <w:lang w:val="sr-Cyrl-RS"/>
              </w:rPr>
              <w:t>T</w:t>
            </w:r>
          </w:p>
        </w:tc>
        <w:tc>
          <w:tcPr>
            <w:tcW w:w="4912" w:type="dxa"/>
          </w:tcPr>
          <w:p w14:paraId="57520EEE"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Недостатак посвећености свих учесника - наставника и студената у наставном процесу </w:t>
            </w:r>
          </w:p>
        </w:tc>
        <w:tc>
          <w:tcPr>
            <w:tcW w:w="1244" w:type="dxa"/>
          </w:tcPr>
          <w:p w14:paraId="63C1CC6D"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4D39FEEA" w14:textId="77777777" w:rsidTr="001B390D">
        <w:tc>
          <w:tcPr>
            <w:tcW w:w="2642" w:type="dxa"/>
            <w:vMerge w:val="restart"/>
          </w:tcPr>
          <w:p w14:paraId="77D5135F" w14:textId="77777777" w:rsidR="00E41A89" w:rsidRPr="00AE7A8D" w:rsidRDefault="00E41A89" w:rsidP="007622B6">
            <w:pPr>
              <w:pStyle w:val="Default"/>
              <w:spacing w:line="252" w:lineRule="auto"/>
              <w:rPr>
                <w:color w:val="auto"/>
                <w:lang w:val="sr-Cyrl-RS"/>
              </w:rPr>
            </w:pPr>
            <w:r w:rsidRPr="00AE7A8D">
              <w:rPr>
                <w:color w:val="auto"/>
                <w:lang w:val="sr-Cyrl-RS"/>
              </w:rPr>
              <w:lastRenderedPageBreak/>
              <w:t xml:space="preserve">Усаглашеност ЕСПБ оптерећења са активностима учења потребним за достизање исхода учења </w:t>
            </w:r>
          </w:p>
          <w:p w14:paraId="06971CD3" w14:textId="77777777" w:rsidR="00E41A89" w:rsidRPr="00AE7A8D" w:rsidRDefault="00E41A89" w:rsidP="007622B6">
            <w:pPr>
              <w:pStyle w:val="Default"/>
              <w:spacing w:line="252" w:lineRule="auto"/>
              <w:jc w:val="both"/>
              <w:rPr>
                <w:b/>
                <w:bCs/>
                <w:color w:val="auto"/>
                <w:lang w:val="sr-Cyrl-RS"/>
              </w:rPr>
            </w:pPr>
          </w:p>
        </w:tc>
        <w:tc>
          <w:tcPr>
            <w:tcW w:w="443" w:type="dxa"/>
          </w:tcPr>
          <w:p w14:paraId="395970B8" w14:textId="77777777" w:rsidR="00E41A89" w:rsidRPr="00AE7A8D" w:rsidRDefault="00E41A89" w:rsidP="007622B6">
            <w:pPr>
              <w:pStyle w:val="Default"/>
              <w:spacing w:line="252" w:lineRule="auto"/>
              <w:jc w:val="center"/>
              <w:rPr>
                <w:color w:val="auto"/>
                <w:lang w:val="sr-Cyrl-RS"/>
              </w:rPr>
            </w:pPr>
            <w:r w:rsidRPr="00AE7A8D">
              <w:rPr>
                <w:color w:val="auto"/>
                <w:lang w:val="sr-Cyrl-RS"/>
              </w:rPr>
              <w:t>S</w:t>
            </w:r>
          </w:p>
        </w:tc>
        <w:tc>
          <w:tcPr>
            <w:tcW w:w="4912" w:type="dxa"/>
          </w:tcPr>
          <w:p w14:paraId="59F674C6"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Адекватна за све предмете </w:t>
            </w:r>
          </w:p>
        </w:tc>
        <w:tc>
          <w:tcPr>
            <w:tcW w:w="1244" w:type="dxa"/>
          </w:tcPr>
          <w:p w14:paraId="18158DE7"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55951260" w14:textId="77777777" w:rsidTr="001B390D">
        <w:tc>
          <w:tcPr>
            <w:tcW w:w="2642" w:type="dxa"/>
            <w:vMerge/>
          </w:tcPr>
          <w:p w14:paraId="2A1F701D" w14:textId="77777777" w:rsidR="00E41A89" w:rsidRPr="00AE7A8D" w:rsidRDefault="00E41A89" w:rsidP="007622B6">
            <w:pPr>
              <w:pStyle w:val="Default"/>
              <w:spacing w:line="252" w:lineRule="auto"/>
              <w:jc w:val="both"/>
              <w:rPr>
                <w:b/>
                <w:bCs/>
                <w:color w:val="auto"/>
                <w:lang w:val="sr-Cyrl-RS"/>
              </w:rPr>
            </w:pPr>
          </w:p>
        </w:tc>
        <w:tc>
          <w:tcPr>
            <w:tcW w:w="443" w:type="dxa"/>
          </w:tcPr>
          <w:p w14:paraId="6CECF598" w14:textId="77777777" w:rsidR="00E41A89" w:rsidRPr="00AE7A8D" w:rsidRDefault="00E41A89" w:rsidP="007622B6">
            <w:pPr>
              <w:pStyle w:val="Default"/>
              <w:spacing w:line="252" w:lineRule="auto"/>
              <w:jc w:val="center"/>
              <w:rPr>
                <w:color w:val="auto"/>
                <w:lang w:val="sr-Cyrl-RS"/>
              </w:rPr>
            </w:pPr>
            <w:r w:rsidRPr="00AE7A8D">
              <w:rPr>
                <w:color w:val="auto"/>
                <w:lang w:val="sr-Cyrl-RS"/>
              </w:rPr>
              <w:t>W</w:t>
            </w:r>
          </w:p>
        </w:tc>
        <w:tc>
          <w:tcPr>
            <w:tcW w:w="4912" w:type="dxa"/>
          </w:tcPr>
          <w:p w14:paraId="23E9434C" w14:textId="77777777" w:rsidR="00E41A89" w:rsidRPr="00AE7A8D" w:rsidRDefault="00E41A89" w:rsidP="007622B6">
            <w:pPr>
              <w:pStyle w:val="Default"/>
              <w:spacing w:line="252" w:lineRule="auto"/>
              <w:rPr>
                <w:color w:val="auto"/>
                <w:lang w:val="sr-Cyrl-RS"/>
              </w:rPr>
            </w:pPr>
            <w:r w:rsidRPr="00AE7A8D">
              <w:rPr>
                <w:color w:val="auto"/>
                <w:lang w:val="sr-Cyrl-RS"/>
              </w:rPr>
              <w:t xml:space="preserve">У одређеним случајевима не одговара стварним напорима студента у процесу полагања испита </w:t>
            </w:r>
          </w:p>
        </w:tc>
        <w:tc>
          <w:tcPr>
            <w:tcW w:w="1244" w:type="dxa"/>
          </w:tcPr>
          <w:p w14:paraId="0F9B2D4E"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5F2DDF8E" w14:textId="77777777" w:rsidTr="001B390D">
        <w:tc>
          <w:tcPr>
            <w:tcW w:w="2642" w:type="dxa"/>
            <w:vMerge/>
          </w:tcPr>
          <w:p w14:paraId="03EFCA41" w14:textId="77777777" w:rsidR="00E41A89" w:rsidRPr="00AE7A8D" w:rsidRDefault="00E41A89" w:rsidP="007622B6">
            <w:pPr>
              <w:pStyle w:val="Default"/>
              <w:spacing w:line="252" w:lineRule="auto"/>
              <w:jc w:val="both"/>
              <w:rPr>
                <w:b/>
                <w:bCs/>
                <w:color w:val="auto"/>
                <w:lang w:val="sr-Cyrl-RS"/>
              </w:rPr>
            </w:pPr>
          </w:p>
        </w:tc>
        <w:tc>
          <w:tcPr>
            <w:tcW w:w="443" w:type="dxa"/>
          </w:tcPr>
          <w:p w14:paraId="4DD7F8F1" w14:textId="77777777" w:rsidR="00E41A89" w:rsidRPr="00AE7A8D" w:rsidRDefault="00E41A89" w:rsidP="007622B6">
            <w:pPr>
              <w:pStyle w:val="Default"/>
              <w:spacing w:line="252" w:lineRule="auto"/>
              <w:jc w:val="center"/>
              <w:rPr>
                <w:color w:val="auto"/>
                <w:lang w:val="sr-Cyrl-RS"/>
              </w:rPr>
            </w:pPr>
            <w:r w:rsidRPr="00AE7A8D">
              <w:rPr>
                <w:color w:val="auto"/>
                <w:lang w:val="sr-Cyrl-RS"/>
              </w:rPr>
              <w:t>O</w:t>
            </w:r>
          </w:p>
        </w:tc>
        <w:tc>
          <w:tcPr>
            <w:tcW w:w="4912" w:type="dxa"/>
          </w:tcPr>
          <w:p w14:paraId="6ABEE7EA"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Код евалуације наставе могу се извршити корекције </w:t>
            </w:r>
          </w:p>
        </w:tc>
        <w:tc>
          <w:tcPr>
            <w:tcW w:w="1244" w:type="dxa"/>
          </w:tcPr>
          <w:p w14:paraId="42089FAF"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3339F522" w14:textId="77777777" w:rsidTr="001B390D">
        <w:tc>
          <w:tcPr>
            <w:tcW w:w="2642" w:type="dxa"/>
            <w:vMerge/>
          </w:tcPr>
          <w:p w14:paraId="5F96A722" w14:textId="77777777" w:rsidR="00E41A89" w:rsidRPr="00AE7A8D" w:rsidRDefault="00E41A89" w:rsidP="007622B6">
            <w:pPr>
              <w:pStyle w:val="Default"/>
              <w:spacing w:line="252" w:lineRule="auto"/>
              <w:jc w:val="both"/>
              <w:rPr>
                <w:b/>
                <w:bCs/>
                <w:color w:val="auto"/>
                <w:lang w:val="sr-Cyrl-RS"/>
              </w:rPr>
            </w:pPr>
          </w:p>
        </w:tc>
        <w:tc>
          <w:tcPr>
            <w:tcW w:w="443" w:type="dxa"/>
          </w:tcPr>
          <w:p w14:paraId="440D15B4" w14:textId="77777777" w:rsidR="00E41A89" w:rsidRPr="00AE7A8D" w:rsidRDefault="00E41A89" w:rsidP="007622B6">
            <w:pPr>
              <w:pStyle w:val="Default"/>
              <w:spacing w:line="252" w:lineRule="auto"/>
              <w:jc w:val="center"/>
              <w:rPr>
                <w:color w:val="auto"/>
                <w:lang w:val="sr-Cyrl-RS"/>
              </w:rPr>
            </w:pPr>
            <w:r w:rsidRPr="00AE7A8D">
              <w:rPr>
                <w:color w:val="auto"/>
                <w:lang w:val="sr-Cyrl-RS"/>
              </w:rPr>
              <w:t>T</w:t>
            </w:r>
          </w:p>
        </w:tc>
        <w:tc>
          <w:tcPr>
            <w:tcW w:w="4912" w:type="dxa"/>
          </w:tcPr>
          <w:p w14:paraId="4B183619"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Недостатак утицаја резултата на дефинисање обима ангажовања </w:t>
            </w:r>
          </w:p>
        </w:tc>
        <w:tc>
          <w:tcPr>
            <w:tcW w:w="1244" w:type="dxa"/>
          </w:tcPr>
          <w:p w14:paraId="4B9B05D7"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1D10129D" w14:textId="77777777" w:rsidTr="001B390D">
        <w:tc>
          <w:tcPr>
            <w:tcW w:w="2642" w:type="dxa"/>
            <w:vMerge w:val="restart"/>
          </w:tcPr>
          <w:p w14:paraId="248A8B4E" w14:textId="77777777" w:rsidR="00E41A89" w:rsidRPr="00AE7A8D" w:rsidRDefault="00E41A89" w:rsidP="007622B6">
            <w:pPr>
              <w:pStyle w:val="Default"/>
              <w:spacing w:line="252" w:lineRule="auto"/>
              <w:jc w:val="both"/>
              <w:rPr>
                <w:color w:val="auto"/>
                <w:lang w:val="sr-Cyrl-RS"/>
              </w:rPr>
            </w:pPr>
            <w:r w:rsidRPr="00AE7A8D">
              <w:rPr>
                <w:color w:val="auto"/>
                <w:lang w:val="sr-Cyrl-RS"/>
              </w:rPr>
              <w:t xml:space="preserve">Усаглашеност исхода учења и очекиваних компетенција </w:t>
            </w:r>
          </w:p>
          <w:p w14:paraId="5B95CD12" w14:textId="77777777" w:rsidR="00E41A89" w:rsidRPr="00AE7A8D" w:rsidRDefault="00E41A89" w:rsidP="007622B6">
            <w:pPr>
              <w:pStyle w:val="Default"/>
              <w:spacing w:line="252" w:lineRule="auto"/>
              <w:jc w:val="both"/>
              <w:rPr>
                <w:b/>
                <w:bCs/>
                <w:color w:val="auto"/>
                <w:lang w:val="sr-Cyrl-RS"/>
              </w:rPr>
            </w:pPr>
          </w:p>
        </w:tc>
        <w:tc>
          <w:tcPr>
            <w:tcW w:w="443" w:type="dxa"/>
          </w:tcPr>
          <w:p w14:paraId="38056E1E" w14:textId="77777777" w:rsidR="00E41A89" w:rsidRPr="00AE7A8D" w:rsidRDefault="00E41A89" w:rsidP="007622B6">
            <w:pPr>
              <w:pStyle w:val="Default"/>
              <w:spacing w:line="252" w:lineRule="auto"/>
              <w:jc w:val="center"/>
              <w:rPr>
                <w:color w:val="auto"/>
                <w:lang w:val="sr-Cyrl-RS"/>
              </w:rPr>
            </w:pPr>
            <w:r w:rsidRPr="00AE7A8D">
              <w:rPr>
                <w:color w:val="auto"/>
                <w:lang w:val="sr-Cyrl-RS"/>
              </w:rPr>
              <w:t>S</w:t>
            </w:r>
          </w:p>
        </w:tc>
        <w:tc>
          <w:tcPr>
            <w:tcW w:w="4912" w:type="dxa"/>
          </w:tcPr>
          <w:p w14:paraId="35883620"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Адекватна у досадашњем раду </w:t>
            </w:r>
          </w:p>
        </w:tc>
        <w:tc>
          <w:tcPr>
            <w:tcW w:w="1244" w:type="dxa"/>
          </w:tcPr>
          <w:p w14:paraId="57A6AF2C" w14:textId="77777777" w:rsidR="00E41A89" w:rsidRPr="00AE7A8D" w:rsidRDefault="00E41A89" w:rsidP="007622B6">
            <w:pPr>
              <w:pStyle w:val="Default"/>
              <w:spacing w:line="252" w:lineRule="auto"/>
              <w:jc w:val="center"/>
              <w:rPr>
                <w:color w:val="auto"/>
                <w:lang w:val="sr-Cyrl-RS"/>
              </w:rPr>
            </w:pPr>
            <w:r w:rsidRPr="00AE7A8D">
              <w:rPr>
                <w:color w:val="auto"/>
                <w:lang w:val="sr-Cyrl-RS"/>
              </w:rPr>
              <w:t>+ + +</w:t>
            </w:r>
          </w:p>
        </w:tc>
      </w:tr>
      <w:tr w:rsidR="00F04AFC" w:rsidRPr="00AE7A8D" w14:paraId="033247D9" w14:textId="77777777" w:rsidTr="001B390D">
        <w:tc>
          <w:tcPr>
            <w:tcW w:w="2642" w:type="dxa"/>
            <w:vMerge/>
          </w:tcPr>
          <w:p w14:paraId="5220BBB2" w14:textId="77777777" w:rsidR="00E41A89" w:rsidRPr="00AE7A8D" w:rsidRDefault="00E41A89" w:rsidP="007622B6">
            <w:pPr>
              <w:pStyle w:val="Default"/>
              <w:spacing w:line="252" w:lineRule="auto"/>
              <w:jc w:val="both"/>
              <w:rPr>
                <w:b/>
                <w:bCs/>
                <w:color w:val="auto"/>
                <w:lang w:val="sr-Cyrl-RS"/>
              </w:rPr>
            </w:pPr>
          </w:p>
        </w:tc>
        <w:tc>
          <w:tcPr>
            <w:tcW w:w="443" w:type="dxa"/>
          </w:tcPr>
          <w:p w14:paraId="7171ECD6" w14:textId="77777777" w:rsidR="00E41A89" w:rsidRPr="00AE7A8D" w:rsidRDefault="00E41A89" w:rsidP="007622B6">
            <w:pPr>
              <w:pStyle w:val="Default"/>
              <w:spacing w:line="252" w:lineRule="auto"/>
              <w:jc w:val="center"/>
              <w:rPr>
                <w:color w:val="auto"/>
                <w:lang w:val="sr-Cyrl-RS"/>
              </w:rPr>
            </w:pPr>
            <w:r w:rsidRPr="00AE7A8D">
              <w:rPr>
                <w:color w:val="auto"/>
                <w:lang w:val="sr-Cyrl-RS"/>
              </w:rPr>
              <w:t>W</w:t>
            </w:r>
          </w:p>
        </w:tc>
        <w:tc>
          <w:tcPr>
            <w:tcW w:w="4912" w:type="dxa"/>
          </w:tcPr>
          <w:p w14:paraId="04F581DA"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Нижи ниво мотивисаности студената </w:t>
            </w:r>
          </w:p>
        </w:tc>
        <w:tc>
          <w:tcPr>
            <w:tcW w:w="1244" w:type="dxa"/>
          </w:tcPr>
          <w:p w14:paraId="57C9F952"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343CCB8E" w14:textId="77777777" w:rsidTr="001B390D">
        <w:tc>
          <w:tcPr>
            <w:tcW w:w="2642" w:type="dxa"/>
            <w:vMerge/>
          </w:tcPr>
          <w:p w14:paraId="13CB595B" w14:textId="77777777" w:rsidR="00E41A89" w:rsidRPr="00AE7A8D" w:rsidRDefault="00E41A89" w:rsidP="007622B6">
            <w:pPr>
              <w:pStyle w:val="Default"/>
              <w:spacing w:line="252" w:lineRule="auto"/>
              <w:jc w:val="both"/>
              <w:rPr>
                <w:b/>
                <w:bCs/>
                <w:color w:val="auto"/>
                <w:lang w:val="sr-Cyrl-RS"/>
              </w:rPr>
            </w:pPr>
          </w:p>
        </w:tc>
        <w:tc>
          <w:tcPr>
            <w:tcW w:w="443" w:type="dxa"/>
          </w:tcPr>
          <w:p w14:paraId="1B7B08A3" w14:textId="77777777" w:rsidR="00E41A89" w:rsidRPr="00AE7A8D" w:rsidRDefault="00E41A89" w:rsidP="007622B6">
            <w:pPr>
              <w:pStyle w:val="Default"/>
              <w:spacing w:line="252" w:lineRule="auto"/>
              <w:jc w:val="center"/>
              <w:rPr>
                <w:color w:val="auto"/>
                <w:lang w:val="sr-Cyrl-RS"/>
              </w:rPr>
            </w:pPr>
            <w:r w:rsidRPr="00AE7A8D">
              <w:rPr>
                <w:color w:val="auto"/>
                <w:lang w:val="sr-Cyrl-RS"/>
              </w:rPr>
              <w:t>O</w:t>
            </w:r>
          </w:p>
        </w:tc>
        <w:tc>
          <w:tcPr>
            <w:tcW w:w="4912" w:type="dxa"/>
          </w:tcPr>
          <w:p w14:paraId="51E53DAC"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Анализа резултата и предузимање мера на НН већу </w:t>
            </w:r>
          </w:p>
        </w:tc>
        <w:tc>
          <w:tcPr>
            <w:tcW w:w="1244" w:type="dxa"/>
          </w:tcPr>
          <w:p w14:paraId="706A5F31"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5949A5F2" w14:textId="77777777" w:rsidTr="001B390D">
        <w:tc>
          <w:tcPr>
            <w:tcW w:w="2642" w:type="dxa"/>
            <w:vMerge/>
          </w:tcPr>
          <w:p w14:paraId="6D9C8D39" w14:textId="77777777" w:rsidR="00E41A89" w:rsidRPr="00AE7A8D" w:rsidRDefault="00E41A89" w:rsidP="007622B6">
            <w:pPr>
              <w:pStyle w:val="Default"/>
              <w:spacing w:line="252" w:lineRule="auto"/>
              <w:jc w:val="both"/>
              <w:rPr>
                <w:b/>
                <w:bCs/>
                <w:color w:val="auto"/>
                <w:lang w:val="sr-Cyrl-RS"/>
              </w:rPr>
            </w:pPr>
          </w:p>
        </w:tc>
        <w:tc>
          <w:tcPr>
            <w:tcW w:w="443" w:type="dxa"/>
          </w:tcPr>
          <w:p w14:paraId="09775037" w14:textId="77777777" w:rsidR="00E41A89" w:rsidRPr="00AE7A8D" w:rsidRDefault="00E41A89" w:rsidP="007622B6">
            <w:pPr>
              <w:pStyle w:val="Default"/>
              <w:spacing w:line="252" w:lineRule="auto"/>
              <w:jc w:val="center"/>
              <w:rPr>
                <w:color w:val="auto"/>
                <w:lang w:val="sr-Cyrl-RS"/>
              </w:rPr>
            </w:pPr>
            <w:r w:rsidRPr="00AE7A8D">
              <w:rPr>
                <w:color w:val="auto"/>
                <w:lang w:val="sr-Cyrl-RS"/>
              </w:rPr>
              <w:t>T</w:t>
            </w:r>
          </w:p>
        </w:tc>
        <w:tc>
          <w:tcPr>
            <w:tcW w:w="4912" w:type="dxa"/>
          </w:tcPr>
          <w:p w14:paraId="1990E6EF"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Одређени отпор наставника и студената према јасним механизмима контроле </w:t>
            </w:r>
          </w:p>
        </w:tc>
        <w:tc>
          <w:tcPr>
            <w:tcW w:w="1244" w:type="dxa"/>
          </w:tcPr>
          <w:p w14:paraId="16209D03"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19269D48" w14:textId="77777777" w:rsidTr="001B390D">
        <w:tc>
          <w:tcPr>
            <w:tcW w:w="2642" w:type="dxa"/>
            <w:vMerge w:val="restart"/>
          </w:tcPr>
          <w:p w14:paraId="3A4E5BC5"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Поступак праћења квалитета студијског програма </w:t>
            </w:r>
          </w:p>
          <w:p w14:paraId="675E05EE" w14:textId="77777777" w:rsidR="00E41A89" w:rsidRPr="00AE7A8D" w:rsidRDefault="00E41A89" w:rsidP="007622B6">
            <w:pPr>
              <w:pStyle w:val="Default"/>
              <w:spacing w:line="252" w:lineRule="auto"/>
              <w:jc w:val="both"/>
              <w:rPr>
                <w:b/>
                <w:bCs/>
                <w:color w:val="auto"/>
                <w:lang w:val="sr-Cyrl-RS"/>
              </w:rPr>
            </w:pPr>
          </w:p>
        </w:tc>
        <w:tc>
          <w:tcPr>
            <w:tcW w:w="443" w:type="dxa"/>
          </w:tcPr>
          <w:p w14:paraId="0A78B048" w14:textId="77777777" w:rsidR="00E41A89" w:rsidRPr="00AE7A8D" w:rsidRDefault="00E41A89" w:rsidP="007622B6">
            <w:pPr>
              <w:pStyle w:val="Default"/>
              <w:spacing w:line="252" w:lineRule="auto"/>
              <w:jc w:val="center"/>
              <w:rPr>
                <w:color w:val="auto"/>
                <w:lang w:val="sr-Cyrl-RS"/>
              </w:rPr>
            </w:pPr>
            <w:r w:rsidRPr="00AE7A8D">
              <w:rPr>
                <w:color w:val="auto"/>
                <w:lang w:val="sr-Cyrl-RS"/>
              </w:rPr>
              <w:t>S</w:t>
            </w:r>
          </w:p>
        </w:tc>
        <w:tc>
          <w:tcPr>
            <w:tcW w:w="4912" w:type="dxa"/>
          </w:tcPr>
          <w:p w14:paraId="326B6874"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Нормативно дефинисан, први резултати побољшања охрабрујући </w:t>
            </w:r>
          </w:p>
        </w:tc>
        <w:tc>
          <w:tcPr>
            <w:tcW w:w="1244" w:type="dxa"/>
          </w:tcPr>
          <w:p w14:paraId="1A897EB4" w14:textId="77777777" w:rsidR="00E41A89" w:rsidRPr="00AE7A8D" w:rsidRDefault="00E41A89" w:rsidP="007622B6">
            <w:pPr>
              <w:pStyle w:val="Default"/>
              <w:spacing w:line="252" w:lineRule="auto"/>
              <w:jc w:val="center"/>
              <w:rPr>
                <w:color w:val="auto"/>
                <w:lang w:val="sr-Cyrl-RS"/>
              </w:rPr>
            </w:pPr>
            <w:r w:rsidRPr="00AE7A8D">
              <w:rPr>
                <w:color w:val="auto"/>
                <w:lang w:val="sr-Cyrl-RS"/>
              </w:rPr>
              <w:t>+ + +</w:t>
            </w:r>
          </w:p>
        </w:tc>
      </w:tr>
      <w:tr w:rsidR="00F04AFC" w:rsidRPr="00AE7A8D" w14:paraId="0D50F62D" w14:textId="77777777" w:rsidTr="001B390D">
        <w:tc>
          <w:tcPr>
            <w:tcW w:w="2642" w:type="dxa"/>
            <w:vMerge/>
          </w:tcPr>
          <w:p w14:paraId="2FC17F8B" w14:textId="77777777" w:rsidR="00E41A89" w:rsidRPr="00AE7A8D" w:rsidRDefault="00E41A89" w:rsidP="007622B6">
            <w:pPr>
              <w:pStyle w:val="Default"/>
              <w:spacing w:line="252" w:lineRule="auto"/>
              <w:jc w:val="both"/>
              <w:rPr>
                <w:b/>
                <w:bCs/>
                <w:color w:val="auto"/>
                <w:lang w:val="sr-Cyrl-RS"/>
              </w:rPr>
            </w:pPr>
          </w:p>
        </w:tc>
        <w:tc>
          <w:tcPr>
            <w:tcW w:w="443" w:type="dxa"/>
          </w:tcPr>
          <w:p w14:paraId="7594F800" w14:textId="77777777" w:rsidR="00E41A89" w:rsidRPr="00AE7A8D" w:rsidRDefault="00E41A89" w:rsidP="007622B6">
            <w:pPr>
              <w:pStyle w:val="Default"/>
              <w:spacing w:line="252" w:lineRule="auto"/>
              <w:jc w:val="center"/>
              <w:rPr>
                <w:color w:val="auto"/>
                <w:lang w:val="sr-Cyrl-RS"/>
              </w:rPr>
            </w:pPr>
            <w:r w:rsidRPr="00AE7A8D">
              <w:rPr>
                <w:color w:val="auto"/>
                <w:lang w:val="sr-Cyrl-RS"/>
              </w:rPr>
              <w:t>W</w:t>
            </w:r>
          </w:p>
        </w:tc>
        <w:tc>
          <w:tcPr>
            <w:tcW w:w="4912" w:type="dxa"/>
            <w:shd w:val="clear" w:color="auto" w:fill="auto"/>
          </w:tcPr>
          <w:p w14:paraId="07B47338"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Недовољна заинтересованост неких од субјеката </w:t>
            </w:r>
          </w:p>
        </w:tc>
        <w:tc>
          <w:tcPr>
            <w:tcW w:w="1244" w:type="dxa"/>
          </w:tcPr>
          <w:p w14:paraId="4BE9BCA9" w14:textId="77777777" w:rsidR="00E41A89" w:rsidRPr="00AE7A8D" w:rsidRDefault="00E41A89" w:rsidP="007622B6">
            <w:pPr>
              <w:pStyle w:val="Default"/>
              <w:spacing w:line="252" w:lineRule="auto"/>
              <w:jc w:val="center"/>
              <w:rPr>
                <w:color w:val="auto"/>
                <w:lang w:val="sr-Cyrl-RS"/>
              </w:rPr>
            </w:pPr>
            <w:r w:rsidRPr="00AE7A8D">
              <w:rPr>
                <w:color w:val="auto"/>
                <w:lang w:val="sr-Cyrl-RS"/>
              </w:rPr>
              <w:t xml:space="preserve"> +</w:t>
            </w:r>
          </w:p>
        </w:tc>
      </w:tr>
      <w:tr w:rsidR="00F04AFC" w:rsidRPr="00AE7A8D" w14:paraId="0CD5E0F7" w14:textId="77777777" w:rsidTr="001B390D">
        <w:tc>
          <w:tcPr>
            <w:tcW w:w="2642" w:type="dxa"/>
            <w:vMerge/>
          </w:tcPr>
          <w:p w14:paraId="0A4F7224" w14:textId="77777777" w:rsidR="00E41A89" w:rsidRPr="00AE7A8D" w:rsidRDefault="00E41A89" w:rsidP="007622B6">
            <w:pPr>
              <w:pStyle w:val="Default"/>
              <w:spacing w:line="252" w:lineRule="auto"/>
              <w:jc w:val="both"/>
              <w:rPr>
                <w:b/>
                <w:bCs/>
                <w:color w:val="auto"/>
                <w:lang w:val="sr-Cyrl-RS"/>
              </w:rPr>
            </w:pPr>
          </w:p>
        </w:tc>
        <w:tc>
          <w:tcPr>
            <w:tcW w:w="443" w:type="dxa"/>
          </w:tcPr>
          <w:p w14:paraId="7E005682" w14:textId="77777777" w:rsidR="00E41A89" w:rsidRPr="00AE7A8D" w:rsidRDefault="00E41A89" w:rsidP="007622B6">
            <w:pPr>
              <w:pStyle w:val="Default"/>
              <w:spacing w:line="252" w:lineRule="auto"/>
              <w:jc w:val="center"/>
              <w:rPr>
                <w:color w:val="auto"/>
                <w:lang w:val="sr-Cyrl-RS"/>
              </w:rPr>
            </w:pPr>
            <w:r w:rsidRPr="00AE7A8D">
              <w:rPr>
                <w:color w:val="auto"/>
                <w:lang w:val="sr-Cyrl-RS"/>
              </w:rPr>
              <w:t>O</w:t>
            </w:r>
          </w:p>
        </w:tc>
        <w:tc>
          <w:tcPr>
            <w:tcW w:w="4912" w:type="dxa"/>
          </w:tcPr>
          <w:p w14:paraId="0B87B3D9"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Нови захтеви за акредитацијом покренуће неактивне чланове Факултета </w:t>
            </w:r>
          </w:p>
        </w:tc>
        <w:tc>
          <w:tcPr>
            <w:tcW w:w="1244" w:type="dxa"/>
          </w:tcPr>
          <w:p w14:paraId="4AD57E7D"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16D4E646" w14:textId="77777777" w:rsidTr="001B390D">
        <w:tc>
          <w:tcPr>
            <w:tcW w:w="2642" w:type="dxa"/>
            <w:vMerge/>
          </w:tcPr>
          <w:p w14:paraId="5AE48A43" w14:textId="77777777" w:rsidR="00E41A89" w:rsidRPr="00AE7A8D" w:rsidRDefault="00E41A89" w:rsidP="007622B6">
            <w:pPr>
              <w:pStyle w:val="Default"/>
              <w:spacing w:line="252" w:lineRule="auto"/>
              <w:jc w:val="both"/>
              <w:rPr>
                <w:b/>
                <w:bCs/>
                <w:color w:val="auto"/>
                <w:lang w:val="sr-Cyrl-RS"/>
              </w:rPr>
            </w:pPr>
          </w:p>
        </w:tc>
        <w:tc>
          <w:tcPr>
            <w:tcW w:w="443" w:type="dxa"/>
          </w:tcPr>
          <w:p w14:paraId="50BFBDE7" w14:textId="77777777" w:rsidR="00E41A89" w:rsidRPr="00AE7A8D" w:rsidRDefault="00E41A89" w:rsidP="007622B6">
            <w:pPr>
              <w:pStyle w:val="Default"/>
              <w:spacing w:line="252" w:lineRule="auto"/>
              <w:jc w:val="center"/>
              <w:rPr>
                <w:color w:val="auto"/>
                <w:lang w:val="sr-Cyrl-RS"/>
              </w:rPr>
            </w:pPr>
            <w:r w:rsidRPr="00AE7A8D">
              <w:rPr>
                <w:color w:val="auto"/>
                <w:lang w:val="sr-Cyrl-RS"/>
              </w:rPr>
              <w:t>T</w:t>
            </w:r>
          </w:p>
        </w:tc>
        <w:tc>
          <w:tcPr>
            <w:tcW w:w="4912" w:type="dxa"/>
          </w:tcPr>
          <w:p w14:paraId="34B1EBE4"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Игнорисање потреба за повећањем квалитета и схватање да то треба да уради неко други </w:t>
            </w:r>
          </w:p>
        </w:tc>
        <w:tc>
          <w:tcPr>
            <w:tcW w:w="1244" w:type="dxa"/>
          </w:tcPr>
          <w:p w14:paraId="7C725E96"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733C3FD0" w14:textId="77777777" w:rsidTr="001B390D">
        <w:tc>
          <w:tcPr>
            <w:tcW w:w="2642" w:type="dxa"/>
            <w:vMerge w:val="restart"/>
          </w:tcPr>
          <w:p w14:paraId="48B36A9A" w14:textId="77777777" w:rsidR="00E41A89" w:rsidRPr="00AE7A8D" w:rsidRDefault="00E41A89" w:rsidP="007622B6">
            <w:pPr>
              <w:pStyle w:val="Default"/>
              <w:spacing w:line="252" w:lineRule="auto"/>
              <w:jc w:val="both"/>
              <w:rPr>
                <w:color w:val="auto"/>
                <w:lang w:val="sr-Cyrl-RS"/>
              </w:rPr>
            </w:pPr>
            <w:r w:rsidRPr="00AE7A8D">
              <w:rPr>
                <w:color w:val="auto"/>
                <w:lang w:val="sr-Cyrl-RS"/>
              </w:rPr>
              <w:t xml:space="preserve">Континуирано осавремењавање студијских програма </w:t>
            </w:r>
          </w:p>
          <w:p w14:paraId="50F40DEB" w14:textId="77777777" w:rsidR="00E41A89" w:rsidRPr="00AE7A8D" w:rsidRDefault="00E41A89" w:rsidP="007622B6">
            <w:pPr>
              <w:pStyle w:val="Default"/>
              <w:spacing w:line="252" w:lineRule="auto"/>
              <w:jc w:val="both"/>
              <w:rPr>
                <w:b/>
                <w:bCs/>
                <w:color w:val="auto"/>
                <w:lang w:val="sr-Cyrl-RS"/>
              </w:rPr>
            </w:pPr>
          </w:p>
        </w:tc>
        <w:tc>
          <w:tcPr>
            <w:tcW w:w="443" w:type="dxa"/>
          </w:tcPr>
          <w:p w14:paraId="214F8B61" w14:textId="77777777" w:rsidR="00E41A89" w:rsidRPr="00AE7A8D" w:rsidRDefault="00E41A89" w:rsidP="007622B6">
            <w:pPr>
              <w:pStyle w:val="Default"/>
              <w:spacing w:line="252" w:lineRule="auto"/>
              <w:jc w:val="center"/>
              <w:rPr>
                <w:color w:val="auto"/>
                <w:lang w:val="sr-Cyrl-RS"/>
              </w:rPr>
            </w:pPr>
            <w:r w:rsidRPr="00AE7A8D">
              <w:rPr>
                <w:color w:val="auto"/>
                <w:lang w:val="sr-Cyrl-RS"/>
              </w:rPr>
              <w:t>S</w:t>
            </w:r>
          </w:p>
        </w:tc>
        <w:tc>
          <w:tcPr>
            <w:tcW w:w="4912" w:type="dxa"/>
          </w:tcPr>
          <w:p w14:paraId="77D872D6" w14:textId="77777777" w:rsidR="00E41A89" w:rsidRPr="00AE7A8D" w:rsidRDefault="00E41A89" w:rsidP="007622B6">
            <w:pPr>
              <w:pStyle w:val="Default"/>
              <w:spacing w:line="252" w:lineRule="auto"/>
              <w:rPr>
                <w:color w:val="auto"/>
                <w:lang w:val="sr-Cyrl-RS"/>
              </w:rPr>
            </w:pPr>
            <w:r w:rsidRPr="00AE7A8D">
              <w:rPr>
                <w:color w:val="auto"/>
                <w:lang w:val="sr-Cyrl-RS"/>
              </w:rPr>
              <w:t>Добра прилика за отклањање неусаглашености</w:t>
            </w:r>
          </w:p>
        </w:tc>
        <w:tc>
          <w:tcPr>
            <w:tcW w:w="1244" w:type="dxa"/>
          </w:tcPr>
          <w:p w14:paraId="4838F207" w14:textId="77777777" w:rsidR="00E41A89" w:rsidRPr="00AE7A8D" w:rsidRDefault="00E41A89" w:rsidP="007622B6">
            <w:pPr>
              <w:pStyle w:val="Default"/>
              <w:spacing w:line="252" w:lineRule="auto"/>
              <w:jc w:val="center"/>
              <w:rPr>
                <w:color w:val="auto"/>
                <w:lang w:val="sr-Cyrl-RS"/>
              </w:rPr>
            </w:pPr>
            <w:r w:rsidRPr="00AE7A8D">
              <w:rPr>
                <w:color w:val="auto"/>
                <w:lang w:val="sr-Cyrl-RS"/>
              </w:rPr>
              <w:t>+ + +</w:t>
            </w:r>
          </w:p>
        </w:tc>
      </w:tr>
      <w:tr w:rsidR="00F04AFC" w:rsidRPr="00AE7A8D" w14:paraId="5B8652AC" w14:textId="77777777" w:rsidTr="001B390D">
        <w:tc>
          <w:tcPr>
            <w:tcW w:w="2642" w:type="dxa"/>
            <w:vMerge/>
          </w:tcPr>
          <w:p w14:paraId="77A52294" w14:textId="77777777" w:rsidR="00E41A89" w:rsidRPr="00AE7A8D" w:rsidRDefault="00E41A89" w:rsidP="007622B6">
            <w:pPr>
              <w:pStyle w:val="Default"/>
              <w:spacing w:line="252" w:lineRule="auto"/>
              <w:jc w:val="both"/>
              <w:rPr>
                <w:b/>
                <w:bCs/>
                <w:color w:val="auto"/>
                <w:lang w:val="sr-Cyrl-RS"/>
              </w:rPr>
            </w:pPr>
          </w:p>
        </w:tc>
        <w:tc>
          <w:tcPr>
            <w:tcW w:w="443" w:type="dxa"/>
          </w:tcPr>
          <w:p w14:paraId="22EAA079" w14:textId="77777777" w:rsidR="00E41A89" w:rsidRPr="00AE7A8D" w:rsidRDefault="00E41A89" w:rsidP="007622B6">
            <w:pPr>
              <w:pStyle w:val="Default"/>
              <w:spacing w:line="252" w:lineRule="auto"/>
              <w:jc w:val="center"/>
              <w:rPr>
                <w:color w:val="auto"/>
                <w:lang w:val="sr-Cyrl-RS"/>
              </w:rPr>
            </w:pPr>
            <w:r w:rsidRPr="00AE7A8D">
              <w:rPr>
                <w:color w:val="auto"/>
                <w:lang w:val="sr-Cyrl-RS"/>
              </w:rPr>
              <w:t>W</w:t>
            </w:r>
          </w:p>
        </w:tc>
        <w:tc>
          <w:tcPr>
            <w:tcW w:w="4912" w:type="dxa"/>
          </w:tcPr>
          <w:p w14:paraId="29942D2E"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Потреба за континуираним осавремењавањем сих сегмената студијског програма </w:t>
            </w:r>
          </w:p>
        </w:tc>
        <w:tc>
          <w:tcPr>
            <w:tcW w:w="1244" w:type="dxa"/>
          </w:tcPr>
          <w:p w14:paraId="511AFEA0" w14:textId="77777777" w:rsidR="00E41A89" w:rsidRPr="00AE7A8D" w:rsidRDefault="00E41A89" w:rsidP="007622B6">
            <w:pPr>
              <w:pStyle w:val="Default"/>
              <w:spacing w:line="252" w:lineRule="auto"/>
              <w:jc w:val="center"/>
              <w:rPr>
                <w:color w:val="auto"/>
                <w:lang w:val="sr-Cyrl-RS"/>
              </w:rPr>
            </w:pPr>
            <w:r w:rsidRPr="00AE7A8D">
              <w:rPr>
                <w:color w:val="auto"/>
                <w:lang w:val="sr-Cyrl-RS"/>
              </w:rPr>
              <w:t xml:space="preserve"> +</w:t>
            </w:r>
          </w:p>
        </w:tc>
      </w:tr>
      <w:tr w:rsidR="00F04AFC" w:rsidRPr="00AE7A8D" w14:paraId="61503E66" w14:textId="77777777" w:rsidTr="001B390D">
        <w:tc>
          <w:tcPr>
            <w:tcW w:w="2642" w:type="dxa"/>
            <w:vMerge/>
          </w:tcPr>
          <w:p w14:paraId="007DCDA8" w14:textId="77777777" w:rsidR="00E41A89" w:rsidRPr="00AE7A8D" w:rsidRDefault="00E41A89" w:rsidP="007622B6">
            <w:pPr>
              <w:pStyle w:val="Default"/>
              <w:spacing w:line="252" w:lineRule="auto"/>
              <w:jc w:val="both"/>
              <w:rPr>
                <w:b/>
                <w:bCs/>
                <w:color w:val="auto"/>
                <w:lang w:val="sr-Cyrl-RS"/>
              </w:rPr>
            </w:pPr>
          </w:p>
        </w:tc>
        <w:tc>
          <w:tcPr>
            <w:tcW w:w="443" w:type="dxa"/>
          </w:tcPr>
          <w:p w14:paraId="10C21929" w14:textId="77777777" w:rsidR="00E41A89" w:rsidRPr="00AE7A8D" w:rsidRDefault="00E41A89" w:rsidP="007622B6">
            <w:pPr>
              <w:pStyle w:val="Default"/>
              <w:spacing w:line="252" w:lineRule="auto"/>
              <w:jc w:val="center"/>
              <w:rPr>
                <w:color w:val="auto"/>
                <w:lang w:val="sr-Cyrl-RS"/>
              </w:rPr>
            </w:pPr>
            <w:r w:rsidRPr="00AE7A8D">
              <w:rPr>
                <w:color w:val="auto"/>
                <w:lang w:val="sr-Cyrl-RS"/>
              </w:rPr>
              <w:t>O</w:t>
            </w:r>
          </w:p>
        </w:tc>
        <w:tc>
          <w:tcPr>
            <w:tcW w:w="4912" w:type="dxa"/>
          </w:tcPr>
          <w:p w14:paraId="1FA91397" w14:textId="77777777" w:rsidR="00E41A89" w:rsidRPr="00AE7A8D" w:rsidRDefault="00E41A89" w:rsidP="007622B6">
            <w:pPr>
              <w:pStyle w:val="Default"/>
              <w:spacing w:line="252" w:lineRule="auto"/>
              <w:rPr>
                <w:color w:val="auto"/>
                <w:lang w:val="sr-Cyrl-RS"/>
              </w:rPr>
            </w:pPr>
            <w:r w:rsidRPr="00AE7A8D">
              <w:rPr>
                <w:color w:val="auto"/>
                <w:lang w:val="sr-Cyrl-RS"/>
              </w:rPr>
              <w:t>Могућност повезивања и сарадње са европском академском мрежом</w:t>
            </w:r>
          </w:p>
        </w:tc>
        <w:tc>
          <w:tcPr>
            <w:tcW w:w="1244" w:type="dxa"/>
          </w:tcPr>
          <w:p w14:paraId="55326C03"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6FE4092B" w14:textId="77777777" w:rsidTr="001B390D">
        <w:tc>
          <w:tcPr>
            <w:tcW w:w="2642" w:type="dxa"/>
            <w:vMerge/>
          </w:tcPr>
          <w:p w14:paraId="450EA2D7" w14:textId="77777777" w:rsidR="00E41A89" w:rsidRPr="00AE7A8D" w:rsidRDefault="00E41A89" w:rsidP="007622B6">
            <w:pPr>
              <w:pStyle w:val="Default"/>
              <w:spacing w:line="252" w:lineRule="auto"/>
              <w:jc w:val="both"/>
              <w:rPr>
                <w:b/>
                <w:bCs/>
                <w:color w:val="auto"/>
                <w:lang w:val="sr-Cyrl-RS"/>
              </w:rPr>
            </w:pPr>
          </w:p>
        </w:tc>
        <w:tc>
          <w:tcPr>
            <w:tcW w:w="443" w:type="dxa"/>
          </w:tcPr>
          <w:p w14:paraId="791184CC" w14:textId="77777777" w:rsidR="00E41A89" w:rsidRPr="00AE7A8D" w:rsidRDefault="00E41A89" w:rsidP="007622B6">
            <w:pPr>
              <w:pStyle w:val="Default"/>
              <w:spacing w:line="252" w:lineRule="auto"/>
              <w:jc w:val="center"/>
              <w:rPr>
                <w:color w:val="auto"/>
                <w:lang w:val="sr-Cyrl-RS"/>
              </w:rPr>
            </w:pPr>
            <w:r w:rsidRPr="00AE7A8D">
              <w:rPr>
                <w:color w:val="auto"/>
                <w:lang w:val="sr-Cyrl-RS"/>
              </w:rPr>
              <w:t>T</w:t>
            </w:r>
          </w:p>
        </w:tc>
        <w:tc>
          <w:tcPr>
            <w:tcW w:w="4912" w:type="dxa"/>
          </w:tcPr>
          <w:p w14:paraId="7AA68D59"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Недовољна заинтересованост једног дела наставника и сарадника </w:t>
            </w:r>
          </w:p>
        </w:tc>
        <w:tc>
          <w:tcPr>
            <w:tcW w:w="1244" w:type="dxa"/>
          </w:tcPr>
          <w:p w14:paraId="365AE38D"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3F39E5ED" w14:textId="77777777" w:rsidTr="001B390D">
        <w:tc>
          <w:tcPr>
            <w:tcW w:w="2642" w:type="dxa"/>
            <w:vMerge w:val="restart"/>
          </w:tcPr>
          <w:p w14:paraId="5A8D4821" w14:textId="77777777" w:rsidR="00E41A89" w:rsidRPr="00AE7A8D" w:rsidRDefault="00E41A89" w:rsidP="007622B6">
            <w:pPr>
              <w:pStyle w:val="Default"/>
              <w:spacing w:line="252" w:lineRule="auto"/>
              <w:rPr>
                <w:b/>
                <w:bCs/>
                <w:color w:val="auto"/>
                <w:lang w:val="sr-Cyrl-RS"/>
              </w:rPr>
            </w:pPr>
            <w:r w:rsidRPr="00AE7A8D">
              <w:rPr>
                <w:color w:val="auto"/>
                <w:lang w:val="sr-Cyrl-RS"/>
              </w:rPr>
              <w:t>Доступност инфорамција о студијском програму и исходима учења</w:t>
            </w:r>
          </w:p>
        </w:tc>
        <w:tc>
          <w:tcPr>
            <w:tcW w:w="443" w:type="dxa"/>
          </w:tcPr>
          <w:p w14:paraId="08AEAA35" w14:textId="77777777" w:rsidR="00E41A89" w:rsidRPr="00AE7A8D" w:rsidRDefault="00E41A89" w:rsidP="007622B6">
            <w:pPr>
              <w:pStyle w:val="Default"/>
              <w:spacing w:line="252" w:lineRule="auto"/>
              <w:jc w:val="center"/>
              <w:rPr>
                <w:color w:val="auto"/>
                <w:lang w:val="sr-Cyrl-RS"/>
              </w:rPr>
            </w:pPr>
            <w:r w:rsidRPr="00AE7A8D">
              <w:rPr>
                <w:color w:val="auto"/>
                <w:lang w:val="sr-Cyrl-RS"/>
              </w:rPr>
              <w:t>S</w:t>
            </w:r>
          </w:p>
        </w:tc>
        <w:tc>
          <w:tcPr>
            <w:tcW w:w="4912" w:type="dxa"/>
          </w:tcPr>
          <w:p w14:paraId="29347E45"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Информације су на сајту Факултета </w:t>
            </w:r>
          </w:p>
        </w:tc>
        <w:tc>
          <w:tcPr>
            <w:tcW w:w="1244" w:type="dxa"/>
          </w:tcPr>
          <w:p w14:paraId="5C8DED95"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06565874" w14:textId="77777777" w:rsidTr="001B390D">
        <w:tc>
          <w:tcPr>
            <w:tcW w:w="2642" w:type="dxa"/>
            <w:vMerge/>
          </w:tcPr>
          <w:p w14:paraId="3DD355C9" w14:textId="77777777" w:rsidR="00E41A89" w:rsidRPr="00AE7A8D" w:rsidRDefault="00E41A89" w:rsidP="007622B6">
            <w:pPr>
              <w:pStyle w:val="Default"/>
              <w:spacing w:line="252" w:lineRule="auto"/>
              <w:jc w:val="both"/>
              <w:rPr>
                <w:b/>
                <w:bCs/>
                <w:color w:val="auto"/>
                <w:lang w:val="sr-Cyrl-RS"/>
              </w:rPr>
            </w:pPr>
          </w:p>
        </w:tc>
        <w:tc>
          <w:tcPr>
            <w:tcW w:w="443" w:type="dxa"/>
          </w:tcPr>
          <w:p w14:paraId="559410AB" w14:textId="77777777" w:rsidR="00E41A89" w:rsidRPr="00AE7A8D" w:rsidRDefault="00E41A89" w:rsidP="007622B6">
            <w:pPr>
              <w:pStyle w:val="Default"/>
              <w:spacing w:line="252" w:lineRule="auto"/>
              <w:jc w:val="center"/>
              <w:rPr>
                <w:color w:val="auto"/>
                <w:lang w:val="sr-Cyrl-RS"/>
              </w:rPr>
            </w:pPr>
            <w:r w:rsidRPr="00AE7A8D">
              <w:rPr>
                <w:color w:val="auto"/>
                <w:lang w:val="sr-Cyrl-RS"/>
              </w:rPr>
              <w:t>W</w:t>
            </w:r>
          </w:p>
        </w:tc>
        <w:tc>
          <w:tcPr>
            <w:tcW w:w="4912" w:type="dxa"/>
          </w:tcPr>
          <w:p w14:paraId="54EBA53A"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Нижи ниво коришћења информација са сајта Факултета </w:t>
            </w:r>
          </w:p>
        </w:tc>
        <w:tc>
          <w:tcPr>
            <w:tcW w:w="1244" w:type="dxa"/>
          </w:tcPr>
          <w:p w14:paraId="51D7501D"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70C75C54" w14:textId="77777777" w:rsidTr="001B390D">
        <w:tc>
          <w:tcPr>
            <w:tcW w:w="2642" w:type="dxa"/>
            <w:vMerge/>
          </w:tcPr>
          <w:p w14:paraId="1A81F0B1" w14:textId="77777777" w:rsidR="00E41A89" w:rsidRPr="00AE7A8D" w:rsidRDefault="00E41A89" w:rsidP="007622B6">
            <w:pPr>
              <w:pStyle w:val="Default"/>
              <w:spacing w:line="252" w:lineRule="auto"/>
              <w:jc w:val="both"/>
              <w:rPr>
                <w:b/>
                <w:bCs/>
                <w:color w:val="auto"/>
                <w:lang w:val="sr-Cyrl-RS"/>
              </w:rPr>
            </w:pPr>
          </w:p>
        </w:tc>
        <w:tc>
          <w:tcPr>
            <w:tcW w:w="443" w:type="dxa"/>
          </w:tcPr>
          <w:p w14:paraId="5CEC75A2" w14:textId="77777777" w:rsidR="00E41A89" w:rsidRPr="00AE7A8D" w:rsidRDefault="00E41A89" w:rsidP="007622B6">
            <w:pPr>
              <w:pStyle w:val="Default"/>
              <w:spacing w:line="252" w:lineRule="auto"/>
              <w:jc w:val="center"/>
              <w:rPr>
                <w:color w:val="auto"/>
                <w:lang w:val="sr-Cyrl-RS"/>
              </w:rPr>
            </w:pPr>
            <w:r w:rsidRPr="00AE7A8D">
              <w:rPr>
                <w:color w:val="auto"/>
                <w:lang w:val="sr-Cyrl-RS"/>
              </w:rPr>
              <w:t>O</w:t>
            </w:r>
          </w:p>
        </w:tc>
        <w:tc>
          <w:tcPr>
            <w:tcW w:w="4912" w:type="dxa"/>
          </w:tcPr>
          <w:p w14:paraId="612E47D6"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Исказано опредељење од стране управе за унапређењем поступака информисања на Факултету </w:t>
            </w:r>
          </w:p>
        </w:tc>
        <w:tc>
          <w:tcPr>
            <w:tcW w:w="1244" w:type="dxa"/>
          </w:tcPr>
          <w:p w14:paraId="4838AA3E"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2C00BDF5" w14:textId="77777777" w:rsidTr="001B390D">
        <w:tc>
          <w:tcPr>
            <w:tcW w:w="2642" w:type="dxa"/>
            <w:vMerge/>
          </w:tcPr>
          <w:p w14:paraId="717AAFBA" w14:textId="77777777" w:rsidR="00E41A89" w:rsidRPr="00AE7A8D" w:rsidRDefault="00E41A89" w:rsidP="007622B6">
            <w:pPr>
              <w:pStyle w:val="Default"/>
              <w:spacing w:line="252" w:lineRule="auto"/>
              <w:jc w:val="both"/>
              <w:rPr>
                <w:b/>
                <w:bCs/>
                <w:color w:val="auto"/>
                <w:lang w:val="sr-Cyrl-RS"/>
              </w:rPr>
            </w:pPr>
          </w:p>
        </w:tc>
        <w:tc>
          <w:tcPr>
            <w:tcW w:w="443" w:type="dxa"/>
          </w:tcPr>
          <w:p w14:paraId="48D5ED19" w14:textId="77777777" w:rsidR="00E41A89" w:rsidRPr="00AE7A8D" w:rsidRDefault="00E41A89" w:rsidP="007622B6">
            <w:pPr>
              <w:pStyle w:val="Default"/>
              <w:spacing w:line="252" w:lineRule="auto"/>
              <w:jc w:val="center"/>
              <w:rPr>
                <w:color w:val="auto"/>
                <w:lang w:val="sr-Cyrl-RS"/>
              </w:rPr>
            </w:pPr>
            <w:r w:rsidRPr="00AE7A8D">
              <w:rPr>
                <w:color w:val="auto"/>
                <w:lang w:val="sr-Cyrl-RS"/>
              </w:rPr>
              <w:t>T</w:t>
            </w:r>
          </w:p>
        </w:tc>
        <w:tc>
          <w:tcPr>
            <w:tcW w:w="4912" w:type="dxa"/>
          </w:tcPr>
          <w:p w14:paraId="3361E96F"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Неажурност инфромација на сајта; незаинтересованост дела студената за виталне активности на Факултету </w:t>
            </w:r>
          </w:p>
        </w:tc>
        <w:tc>
          <w:tcPr>
            <w:tcW w:w="1244" w:type="dxa"/>
          </w:tcPr>
          <w:p w14:paraId="15319E29"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bl>
    <w:p w14:paraId="56EE48EE" w14:textId="77777777" w:rsidR="00E41A89" w:rsidRPr="00AE7A8D" w:rsidRDefault="00E41A89" w:rsidP="007622B6">
      <w:pPr>
        <w:spacing w:after="120" w:line="252" w:lineRule="auto"/>
        <w:ind w:left="504" w:hanging="504"/>
        <w:jc w:val="both"/>
        <w:rPr>
          <w:rFonts w:ascii="Times New Roman" w:hAnsi="Times New Roman"/>
          <w:b/>
          <w:bCs/>
          <w:sz w:val="24"/>
          <w:szCs w:val="24"/>
          <w:lang w:val="sr-Cyrl-RS"/>
        </w:rPr>
      </w:pPr>
    </w:p>
    <w:p w14:paraId="1C1251D8" w14:textId="77777777" w:rsidR="00E41A89" w:rsidRPr="00AE7A8D" w:rsidRDefault="00E41A89" w:rsidP="007622B6">
      <w:pPr>
        <w:spacing w:after="120" w:line="252" w:lineRule="auto"/>
        <w:ind w:left="504" w:hanging="504"/>
        <w:jc w:val="both"/>
        <w:rPr>
          <w:rFonts w:ascii="Times New Roman" w:hAnsi="Times New Roman"/>
          <w:b/>
          <w:bCs/>
          <w:sz w:val="24"/>
          <w:szCs w:val="24"/>
          <w:lang w:val="sr-Cyrl-RS"/>
        </w:rPr>
      </w:pPr>
      <w:r w:rsidRPr="00AE7A8D">
        <w:rPr>
          <w:rFonts w:ascii="Times New Roman" w:hAnsi="Times New Roman"/>
          <w:b/>
          <w:bCs/>
          <w:sz w:val="24"/>
          <w:szCs w:val="24"/>
          <w:lang w:val="sr-Cyrl-RS"/>
        </w:rPr>
        <w:t xml:space="preserve">Ц. </w:t>
      </w:r>
      <w:r w:rsidRPr="00AE7A8D">
        <w:rPr>
          <w:rFonts w:ascii="Times New Roman" w:hAnsi="Times New Roman"/>
          <w:b/>
          <w:bCs/>
          <w:sz w:val="24"/>
          <w:szCs w:val="24"/>
          <w:lang w:val="sr-Cyrl-RS"/>
        </w:rPr>
        <w:tab/>
        <w:t xml:space="preserve">Предлог мера и активности за унапређење квалитета стандарда 4: </w:t>
      </w:r>
    </w:p>
    <w:p w14:paraId="5761D751" w14:textId="77777777" w:rsidR="00E41A89" w:rsidRPr="00AE7A8D" w:rsidRDefault="00E41A89" w:rsidP="007622B6">
      <w:pPr>
        <w:pStyle w:val="Default"/>
        <w:spacing w:before="120" w:after="120" w:line="252" w:lineRule="auto"/>
        <w:jc w:val="both"/>
        <w:rPr>
          <w:color w:val="auto"/>
          <w:lang w:val="sr-Cyrl-RS"/>
        </w:rPr>
      </w:pPr>
      <w:r w:rsidRPr="00AE7A8D">
        <w:rPr>
          <w:color w:val="auto"/>
          <w:lang w:val="sr-Cyrl-RS"/>
        </w:rPr>
        <w:t xml:space="preserve">Завршени процес акредитације студијског програма и самог Факултета укључио је већи број наставника који су на прави начин сагледали суштину изградње, развоја и унапређења квалитета ове високошколске установе. Неопходно је да после </w:t>
      </w:r>
      <w:r w:rsidRPr="00AE7A8D">
        <w:rPr>
          <w:color w:val="auto"/>
          <w:lang w:val="sr-Cyrl-RS"/>
        </w:rPr>
        <w:lastRenderedPageBreak/>
        <w:t>вишегодишње примене акредитованог наставног програма сви наставници, катедре, Веће студијског програма и Наставно-научно веће континуирано прате његову имплементацију и врше побољшања и корекције у областима у којима је уочена потреба за њима. Потребно је наставити активности на Факултету кроз (ре)дефинисање и реализацију акционог плана остварења стратегије обезбеђења и унапређења квалитета студијског програма. Потребно је ажурирати сајт и учинити све потребне документе јавно доступним, као и до краја реализовати јавну доступност процедура и исхода израде завршних мастер радова.</w:t>
      </w:r>
    </w:p>
    <w:p w14:paraId="4F7B7BD6" w14:textId="77777777" w:rsidR="00E41A89" w:rsidRPr="00AE7A8D" w:rsidRDefault="00E41A89" w:rsidP="007622B6">
      <w:pPr>
        <w:pStyle w:val="Default"/>
        <w:spacing w:before="480" w:after="120" w:line="252" w:lineRule="auto"/>
        <w:jc w:val="both"/>
        <w:rPr>
          <w:b/>
          <w:bCs/>
          <w:color w:val="auto"/>
          <w:lang w:val="sr-Cyrl-RS"/>
        </w:rPr>
      </w:pPr>
      <w:r w:rsidRPr="00AE7A8D">
        <w:rPr>
          <w:b/>
          <w:bCs/>
          <w:color w:val="auto"/>
          <w:u w:val="single"/>
          <w:lang w:val="sr-Cyrl-RS"/>
        </w:rPr>
        <w:t>ОЦЕНА ИСПУЊЕНОСТИ СТАНДАРДА 4 И ПРЕПОРУКЕ</w:t>
      </w:r>
      <w:r w:rsidRPr="00AE7A8D">
        <w:rPr>
          <w:b/>
          <w:bCs/>
          <w:color w:val="auto"/>
          <w:lang w:val="sr-Cyrl-RS"/>
        </w:rPr>
        <w:t xml:space="preserve">: </w:t>
      </w:r>
    </w:p>
    <w:p w14:paraId="6480957C" w14:textId="77777777" w:rsidR="00E41A89" w:rsidRPr="00AE7A8D" w:rsidRDefault="00E41A89" w:rsidP="007622B6">
      <w:pPr>
        <w:pStyle w:val="Default"/>
        <w:spacing w:before="360" w:after="120" w:line="252" w:lineRule="auto"/>
        <w:jc w:val="both"/>
        <w:rPr>
          <w:b/>
          <w:bCs/>
          <w:i/>
          <w:iCs/>
          <w:color w:val="auto"/>
          <w:lang w:val="sr-Cyrl-RS"/>
        </w:rPr>
      </w:pPr>
      <w:r w:rsidRPr="00AE7A8D">
        <w:rPr>
          <w:b/>
          <w:bCs/>
          <w:i/>
          <w:iCs/>
          <w:color w:val="auto"/>
          <w:lang w:val="sr-Cyrl-RS"/>
        </w:rPr>
        <w:t xml:space="preserve">Стандард испуњен у целини. </w:t>
      </w:r>
    </w:p>
    <w:p w14:paraId="335C9EE1" w14:textId="77777777" w:rsidR="00E41A89" w:rsidRPr="00AE7A8D" w:rsidRDefault="00E41A89" w:rsidP="007622B6">
      <w:pPr>
        <w:pStyle w:val="Default"/>
        <w:spacing w:before="120" w:after="120" w:line="252" w:lineRule="auto"/>
        <w:jc w:val="both"/>
        <w:rPr>
          <w:color w:val="auto"/>
          <w:lang w:val="sr-Cyrl-RS"/>
        </w:rPr>
      </w:pPr>
      <w:r w:rsidRPr="00AE7A8D">
        <w:rPr>
          <w:color w:val="auto"/>
          <w:lang w:val="sr-Cyrl-RS"/>
        </w:rPr>
        <w:t xml:space="preserve">У пост-акредитационом периоду имплементација акредитованог студијског програма дала је позитивне резултате. О томе говоре бројне провере које су у овом периоду извршене, па се може оценити да су захтеви овог стандарда испуњени. </w:t>
      </w:r>
    </w:p>
    <w:p w14:paraId="2244E068" w14:textId="77777777" w:rsidR="00E41A89" w:rsidRPr="00AE7A8D" w:rsidRDefault="00E41A89" w:rsidP="007622B6">
      <w:pPr>
        <w:pStyle w:val="Default"/>
        <w:spacing w:before="120" w:after="120" w:line="252" w:lineRule="auto"/>
        <w:jc w:val="both"/>
        <w:rPr>
          <w:color w:val="auto"/>
          <w:lang w:val="sr-Cyrl-RS"/>
        </w:rPr>
      </w:pPr>
      <w:r w:rsidRPr="00AE7A8D">
        <w:rPr>
          <w:color w:val="auto"/>
          <w:lang w:val="sr-Cyrl-RS"/>
        </w:rPr>
        <w:t xml:space="preserve">Потребно је да се у наредном периоду у оквиру студијског програма континуирано прати реализација актуелних курикулума и да се у складу са указаним потребама врши промена и иновација наставних планова и програма, што је и у складу са добром праксом референтних високошколских установа. </w:t>
      </w:r>
    </w:p>
    <w:p w14:paraId="2908EB2C" w14:textId="77777777" w:rsidR="00E41A89" w:rsidRPr="00AE7A8D" w:rsidRDefault="00E41A89" w:rsidP="007622B6">
      <w:pPr>
        <w:spacing w:after="120" w:line="252" w:lineRule="auto"/>
        <w:ind w:left="504" w:hanging="504"/>
        <w:jc w:val="both"/>
        <w:rPr>
          <w:rFonts w:ascii="Times New Roman" w:hAnsi="Times New Roman"/>
          <w:b/>
          <w:sz w:val="24"/>
          <w:szCs w:val="24"/>
          <w:lang w:val="sr-Cyrl-RS"/>
        </w:rPr>
      </w:pPr>
    </w:p>
    <w:p w14:paraId="5ABAB082" w14:textId="77777777" w:rsidR="00E41A89" w:rsidRPr="00AE7A8D" w:rsidRDefault="00E41A89" w:rsidP="007622B6">
      <w:pPr>
        <w:spacing w:after="120" w:line="252" w:lineRule="auto"/>
        <w:ind w:left="504" w:hanging="504"/>
        <w:jc w:val="both"/>
        <w:rPr>
          <w:rFonts w:ascii="Times New Roman" w:hAnsi="Times New Roman"/>
          <w:b/>
          <w:sz w:val="24"/>
          <w:szCs w:val="24"/>
          <w:lang w:val="sr-Cyrl-RS"/>
        </w:rPr>
      </w:pPr>
      <w:r w:rsidRPr="00AE7A8D">
        <w:rPr>
          <w:rFonts w:ascii="Times New Roman" w:hAnsi="Times New Roman"/>
          <w:b/>
          <w:sz w:val="24"/>
          <w:szCs w:val="24"/>
          <w:lang w:val="sr-Cyrl-RS"/>
        </w:rPr>
        <w:t xml:space="preserve">Д.  Показатељи и прилози за стандард 4 </w:t>
      </w:r>
    </w:p>
    <w:p w14:paraId="6BE8DCEE" w14:textId="77777777" w:rsidR="00E41A89" w:rsidRPr="00AE7A8D" w:rsidRDefault="00E41A89" w:rsidP="007622B6">
      <w:pPr>
        <w:spacing w:line="252" w:lineRule="auto"/>
        <w:ind w:left="1350" w:hanging="1350"/>
        <w:jc w:val="both"/>
        <w:rPr>
          <w:rFonts w:ascii="Times New Roman" w:hAnsi="Times New Roman"/>
          <w:sz w:val="24"/>
          <w:szCs w:val="24"/>
          <w:lang w:val="sr-Cyrl-RS"/>
        </w:rPr>
      </w:pPr>
      <w:r w:rsidRPr="00AE7A8D">
        <w:rPr>
          <w:rFonts w:ascii="Times New Roman" w:hAnsi="Times New Roman"/>
          <w:sz w:val="24"/>
          <w:szCs w:val="24"/>
          <w:lang w:val="sr-Cyrl-RS"/>
        </w:rPr>
        <w:t xml:space="preserve">Табела 4.1.  Листа свих студијских програма који су акредитовани на високошколској установи од 2011. године са укупним бројем уписаних студената на свим годинама студија у текућој и претходне 2 школске године </w:t>
      </w:r>
    </w:p>
    <w:p w14:paraId="6B036D0F" w14:textId="77777777" w:rsidR="00E41A89" w:rsidRPr="00AE7A8D" w:rsidRDefault="00E41A89" w:rsidP="007622B6">
      <w:pPr>
        <w:spacing w:before="60" w:line="252" w:lineRule="auto"/>
        <w:ind w:left="1267" w:hanging="1267"/>
        <w:jc w:val="both"/>
        <w:rPr>
          <w:rFonts w:ascii="Times New Roman" w:hAnsi="Times New Roman"/>
          <w:sz w:val="24"/>
          <w:szCs w:val="24"/>
          <w:lang w:val="sr-Cyrl-RS"/>
        </w:rPr>
      </w:pPr>
      <w:r w:rsidRPr="00AE7A8D">
        <w:rPr>
          <w:rFonts w:ascii="Times New Roman" w:hAnsi="Times New Roman"/>
          <w:sz w:val="24"/>
          <w:szCs w:val="24"/>
          <w:lang w:val="sr-Cyrl-RS"/>
        </w:rPr>
        <w:t xml:space="preserve">Табела 4.2. Број и проценат дипломираних студената (у односу на број уписаних) у претходне 3 школске године у оквиру акредитованих студијских програма. </w:t>
      </w:r>
    </w:p>
    <w:p w14:paraId="0BF6672B" w14:textId="77777777" w:rsidR="00E41A89" w:rsidRPr="00AE7A8D" w:rsidRDefault="00E41A89" w:rsidP="007622B6">
      <w:pPr>
        <w:spacing w:before="60" w:line="252" w:lineRule="auto"/>
        <w:ind w:left="1260" w:hanging="1260"/>
        <w:jc w:val="both"/>
        <w:rPr>
          <w:rFonts w:ascii="Times New Roman" w:hAnsi="Times New Roman"/>
          <w:sz w:val="24"/>
          <w:szCs w:val="24"/>
          <w:lang w:val="sr-Cyrl-RS"/>
        </w:rPr>
      </w:pPr>
      <w:r w:rsidRPr="00AE7A8D">
        <w:rPr>
          <w:rFonts w:ascii="Times New Roman" w:hAnsi="Times New Roman"/>
          <w:sz w:val="24"/>
          <w:szCs w:val="24"/>
          <w:lang w:val="sr-Cyrl-RS"/>
        </w:rPr>
        <w:t xml:space="preserve">Табела 4.3. Просечно трајање студија у претходне 3 школске године. </w:t>
      </w:r>
    </w:p>
    <w:p w14:paraId="6442048D" w14:textId="77777777" w:rsidR="00E41A89" w:rsidRPr="00AE7A8D" w:rsidRDefault="00E41A89" w:rsidP="007622B6">
      <w:pPr>
        <w:spacing w:before="60" w:line="252" w:lineRule="auto"/>
        <w:ind w:left="1260" w:hanging="1260"/>
        <w:jc w:val="both"/>
        <w:rPr>
          <w:rFonts w:ascii="Times New Roman" w:hAnsi="Times New Roman"/>
          <w:sz w:val="24"/>
          <w:szCs w:val="24"/>
          <w:lang w:val="sr-Cyrl-RS"/>
        </w:rPr>
      </w:pPr>
      <w:r w:rsidRPr="00AE7A8D">
        <w:rPr>
          <w:rFonts w:ascii="Times New Roman" w:hAnsi="Times New Roman"/>
          <w:sz w:val="24"/>
          <w:szCs w:val="24"/>
          <w:lang w:val="sr-Cyrl-RS"/>
        </w:rPr>
        <w:t>Прилог 4.1.</w:t>
      </w:r>
      <w:r w:rsidRPr="00AE7A8D">
        <w:rPr>
          <w:rFonts w:ascii="Times New Roman" w:hAnsi="Times New Roman"/>
          <w:sz w:val="24"/>
          <w:szCs w:val="24"/>
          <w:lang w:val="sr-Cyrl-RS"/>
        </w:rPr>
        <w:tab/>
        <w:t xml:space="preserve"> Анализа резултата анкета о мишљењу дипломираних студената о квалитету студијког програма и постигнутим исходима учења (на основу упитника Центра за обезбеђење квалитета Универзитета у Нишу). </w:t>
      </w:r>
    </w:p>
    <w:p w14:paraId="48DA208B" w14:textId="77777777" w:rsidR="00E41A89" w:rsidRPr="00AE7A8D" w:rsidRDefault="00E41A89" w:rsidP="007622B6">
      <w:pPr>
        <w:spacing w:before="60" w:line="252" w:lineRule="auto"/>
        <w:ind w:left="1260" w:hanging="1260"/>
        <w:jc w:val="both"/>
        <w:rPr>
          <w:rFonts w:ascii="Times New Roman" w:hAnsi="Times New Roman"/>
          <w:sz w:val="24"/>
          <w:szCs w:val="24"/>
          <w:lang w:val="sr-Cyrl-RS"/>
        </w:rPr>
      </w:pPr>
      <w:r w:rsidRPr="00AE7A8D">
        <w:rPr>
          <w:rFonts w:ascii="Times New Roman" w:hAnsi="Times New Roman"/>
          <w:sz w:val="24"/>
          <w:szCs w:val="24"/>
          <w:lang w:val="sr-Cyrl-RS"/>
        </w:rPr>
        <w:t>Прилог 4.2.</w:t>
      </w:r>
      <w:r w:rsidRPr="00AE7A8D">
        <w:rPr>
          <w:rFonts w:ascii="Times New Roman" w:hAnsi="Times New Roman"/>
          <w:sz w:val="24"/>
          <w:szCs w:val="24"/>
          <w:lang w:val="sr-Cyrl-RS"/>
        </w:rPr>
        <w:tab/>
        <w:t xml:space="preserve"> Анализа резултата анкета о задовољству послодаваца стеченим квалификацијама дипломаца.</w:t>
      </w:r>
    </w:p>
    <w:p w14:paraId="2C795BF3" w14:textId="77777777" w:rsidR="00E41A89" w:rsidRPr="00AE7A8D" w:rsidRDefault="00E41A89" w:rsidP="007622B6">
      <w:pPr>
        <w:pStyle w:val="Default"/>
        <w:spacing w:before="120" w:line="252" w:lineRule="auto"/>
        <w:ind w:left="360" w:hanging="360"/>
        <w:jc w:val="both"/>
        <w:rPr>
          <w:b/>
          <w:bCs/>
          <w:color w:val="auto"/>
          <w:lang w:val="sr-Cyrl-RS"/>
        </w:rPr>
      </w:pPr>
      <w:r w:rsidRPr="00AE7A8D">
        <w:rPr>
          <w:bCs/>
          <w:color w:val="auto"/>
          <w:lang w:val="sr-Cyrl-RS"/>
        </w:rPr>
        <w:t>Б. Додатни прилози</w:t>
      </w:r>
    </w:p>
    <w:p w14:paraId="7CD8C316" w14:textId="77777777" w:rsidR="00E41A89" w:rsidRPr="00AE7A8D" w:rsidRDefault="00E41A89" w:rsidP="007622B6">
      <w:pPr>
        <w:pStyle w:val="Default"/>
        <w:spacing w:line="252" w:lineRule="auto"/>
        <w:jc w:val="both"/>
        <w:rPr>
          <w:noProof/>
          <w:color w:val="auto"/>
          <w:lang w:val="sr-Cyrl-RS"/>
        </w:rPr>
      </w:pPr>
      <w:r w:rsidRPr="00AE7A8D">
        <w:rPr>
          <w:color w:val="auto"/>
          <w:lang w:val="sr-Cyrl-RS"/>
        </w:rPr>
        <w:t>Прилог </w:t>
      </w:r>
      <w:r w:rsidRPr="00AE7A8D">
        <w:rPr>
          <w:bCs/>
          <w:color w:val="auto"/>
          <w:lang w:val="sr-Cyrl-RS"/>
        </w:rPr>
        <w:t>4.1.1.</w:t>
      </w:r>
      <w:r w:rsidRPr="00AE7A8D">
        <w:rPr>
          <w:b/>
          <w:bCs/>
          <w:color w:val="auto"/>
          <w:lang w:val="sr-Cyrl-RS"/>
        </w:rPr>
        <w:t xml:space="preserve"> </w:t>
      </w:r>
      <w:r w:rsidRPr="00AE7A8D">
        <w:rPr>
          <w:color w:val="auto"/>
          <w:lang w:val="sr-Cyrl-RS"/>
        </w:rPr>
        <w:t>Анализа резултата</w:t>
      </w:r>
      <w:r w:rsidRPr="00AE7A8D">
        <w:rPr>
          <w:noProof/>
          <w:color w:val="auto"/>
          <w:lang w:val="sr-Cyrl-CS"/>
        </w:rPr>
        <w:t xml:space="preserve"> анкета о мишљењу дипломираних студената о квалитету студијског програма ИАС А и </w:t>
      </w:r>
      <w:r w:rsidRPr="00AE7A8D">
        <w:rPr>
          <w:noProof/>
          <w:color w:val="auto"/>
          <w:lang w:val="sr-Cyrl-RS"/>
        </w:rPr>
        <w:t>усвојеним знањима (упитник Комисије за обезбеђење и унапређење квалитета Грађевинско-архитектонског факултета у Нишу).</w:t>
      </w:r>
    </w:p>
    <w:p w14:paraId="1C766743" w14:textId="77777777" w:rsidR="00E41A89" w:rsidRPr="00AE7A8D" w:rsidRDefault="00E41A89" w:rsidP="007622B6">
      <w:pPr>
        <w:tabs>
          <w:tab w:val="left" w:pos="1530"/>
        </w:tabs>
        <w:spacing w:line="252" w:lineRule="auto"/>
        <w:ind w:left="1530" w:hanging="1530"/>
        <w:jc w:val="both"/>
        <w:rPr>
          <w:rFonts w:ascii="Times New Roman" w:hAnsi="Times New Roman"/>
          <w:sz w:val="24"/>
          <w:szCs w:val="24"/>
          <w:lang w:val="sr-Cyrl-RS"/>
        </w:rPr>
      </w:pPr>
      <w:r w:rsidRPr="00AE7A8D">
        <w:rPr>
          <w:rFonts w:ascii="Times New Roman" w:hAnsi="Times New Roman"/>
          <w:sz w:val="24"/>
          <w:szCs w:val="24"/>
          <w:lang w:val="sr-Cyrl-RS"/>
        </w:rPr>
        <w:t>Прилог 4.2.1. Анализа резултата анкета о задовољству послодаваца стеченим квалификацијама дипломаца (студијског програма Архитектуре).</w:t>
      </w:r>
    </w:p>
    <w:p w14:paraId="121FD38A" w14:textId="77777777" w:rsidR="00E41A89" w:rsidRPr="00AE7A8D" w:rsidRDefault="00E41A89" w:rsidP="007622B6">
      <w:pPr>
        <w:spacing w:line="252" w:lineRule="auto"/>
        <w:ind w:left="1260" w:hanging="1260"/>
        <w:jc w:val="both"/>
        <w:rPr>
          <w:rFonts w:ascii="Times New Roman" w:hAnsi="Times New Roman"/>
          <w:sz w:val="24"/>
          <w:szCs w:val="24"/>
          <w:lang w:val="sr-Cyrl-RS"/>
        </w:rPr>
      </w:pPr>
    </w:p>
    <w:p w14:paraId="5C87BD8E" w14:textId="77777777" w:rsidR="00DF0C9B" w:rsidRPr="00AE7A8D" w:rsidRDefault="00DF0C9B" w:rsidP="007622B6">
      <w:pPr>
        <w:spacing w:line="252" w:lineRule="auto"/>
        <w:ind w:left="1260" w:hanging="1260"/>
        <w:jc w:val="both"/>
        <w:rPr>
          <w:rFonts w:ascii="Times New Roman" w:hAnsi="Times New Roman"/>
          <w:sz w:val="24"/>
          <w:szCs w:val="24"/>
          <w:lang w:val="sr-Cyrl-RS"/>
        </w:rPr>
      </w:pPr>
    </w:p>
    <w:p w14:paraId="5E7FD5D0" w14:textId="77777777" w:rsidR="00DF0C9B" w:rsidRPr="00AE7A8D" w:rsidRDefault="00DF0C9B" w:rsidP="007622B6">
      <w:pPr>
        <w:spacing w:line="252" w:lineRule="auto"/>
        <w:ind w:left="1260" w:hanging="1260"/>
        <w:jc w:val="both"/>
        <w:rPr>
          <w:rFonts w:ascii="Times New Roman" w:hAnsi="Times New Roman"/>
          <w:sz w:val="24"/>
          <w:szCs w:val="24"/>
          <w:lang w:val="sr-Cyrl-RS"/>
        </w:rPr>
      </w:pPr>
    </w:p>
    <w:p w14:paraId="693A759C" w14:textId="77777777" w:rsidR="00DF0C9B" w:rsidRPr="00AE7A8D" w:rsidRDefault="00DF0C9B" w:rsidP="007622B6">
      <w:pPr>
        <w:spacing w:line="252" w:lineRule="auto"/>
        <w:ind w:left="1260" w:hanging="1260"/>
        <w:jc w:val="both"/>
        <w:rPr>
          <w:rFonts w:ascii="Times New Roman" w:hAnsi="Times New Roman"/>
          <w:sz w:val="24"/>
          <w:szCs w:val="24"/>
          <w:lang w:val="sr-Cyrl-RS"/>
        </w:rPr>
      </w:pPr>
    </w:p>
    <w:p w14:paraId="02BED4D7" w14:textId="77777777" w:rsidR="00DF0C9B" w:rsidRPr="00AE7A8D" w:rsidRDefault="00DF0C9B" w:rsidP="007622B6">
      <w:pPr>
        <w:spacing w:line="252" w:lineRule="auto"/>
        <w:ind w:left="1260" w:hanging="1260"/>
        <w:jc w:val="both"/>
        <w:rPr>
          <w:rFonts w:ascii="Times New Roman" w:hAnsi="Times New Roman"/>
          <w:sz w:val="24"/>
          <w:szCs w:val="24"/>
          <w:lang w:val="sr-Cyrl-RS"/>
        </w:rPr>
      </w:pPr>
    </w:p>
    <w:p w14:paraId="6DF7F68C" w14:textId="77777777" w:rsidR="00DF0C9B" w:rsidRPr="00AE7A8D" w:rsidRDefault="00DF0C9B" w:rsidP="007622B6">
      <w:pPr>
        <w:spacing w:line="252" w:lineRule="auto"/>
        <w:ind w:left="1260" w:hanging="1260"/>
        <w:jc w:val="both"/>
        <w:rPr>
          <w:rFonts w:ascii="Times New Roman" w:hAnsi="Times New Roman"/>
          <w:sz w:val="24"/>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F04AFC" w:rsidRPr="00AE7A8D" w14:paraId="798D20D0" w14:textId="77777777" w:rsidTr="001B390D">
        <w:tc>
          <w:tcPr>
            <w:tcW w:w="9135" w:type="dxa"/>
            <w:shd w:val="clear" w:color="auto" w:fill="E0E0E0"/>
          </w:tcPr>
          <w:p w14:paraId="436AB54E" w14:textId="77777777" w:rsidR="00E41A89" w:rsidRPr="00AE7A8D" w:rsidRDefault="00E41A89" w:rsidP="007622B6">
            <w:pPr>
              <w:tabs>
                <w:tab w:val="left" w:pos="567"/>
              </w:tabs>
              <w:spacing w:before="120" w:after="60" w:line="252" w:lineRule="auto"/>
              <w:jc w:val="both"/>
              <w:rPr>
                <w:rFonts w:ascii="Times New Roman" w:hAnsi="Times New Roman"/>
                <w:b/>
                <w:bCs/>
                <w:sz w:val="24"/>
                <w:szCs w:val="24"/>
                <w:lang w:val="sr-Cyrl-RS"/>
              </w:rPr>
            </w:pPr>
            <w:r w:rsidRPr="00AE7A8D">
              <w:rPr>
                <w:rFonts w:ascii="Times New Roman" w:hAnsi="Times New Roman"/>
                <w:b/>
                <w:bCs/>
                <w:sz w:val="24"/>
                <w:szCs w:val="24"/>
                <w:lang w:val="sr-Cyrl-RS"/>
              </w:rPr>
              <w:t>Стандард 5: Квалитет наставног процеса</w:t>
            </w:r>
          </w:p>
          <w:p w14:paraId="102AB761" w14:textId="77777777" w:rsidR="00E41A89" w:rsidRPr="00AE7A8D" w:rsidRDefault="00E41A89" w:rsidP="007622B6">
            <w:pPr>
              <w:tabs>
                <w:tab w:val="left" w:pos="1168"/>
              </w:tabs>
              <w:spacing w:before="120" w:after="60" w:line="252" w:lineRule="auto"/>
              <w:ind w:left="1332" w:right="285" w:firstLine="0"/>
              <w:jc w:val="both"/>
              <w:rPr>
                <w:rFonts w:ascii="Times New Roman" w:hAnsi="Times New Roman"/>
                <w:sz w:val="24"/>
                <w:szCs w:val="24"/>
                <w:lang w:val="sr-Cyrl-RS"/>
              </w:rPr>
            </w:pPr>
            <w:r w:rsidRPr="00AE7A8D">
              <w:rPr>
                <w:rFonts w:ascii="Times New Roman" w:hAnsi="Times New Roman"/>
                <w:sz w:val="24"/>
                <w:szCs w:val="24"/>
                <w:lang w:val="sr-Cyrl-RS"/>
              </w:rPr>
              <w:t>Квалитет наставног процеса обезбеђује се кроз интерактивност наставе, укључивање примера у наставу, професионални рад наставника и сарадника, доношење и поштовање планова рада по предметима, као и праћење квалитета наставе и предузимање потребних мера у случају када се утврди да квалитет наставе није на одговарајућем нивоу.</w:t>
            </w:r>
          </w:p>
        </w:tc>
      </w:tr>
    </w:tbl>
    <w:p w14:paraId="46ABBD8F" w14:textId="77777777" w:rsidR="00E41A89" w:rsidRPr="00AE7A8D" w:rsidRDefault="00E41A89" w:rsidP="007622B6">
      <w:pPr>
        <w:spacing w:line="252" w:lineRule="auto"/>
        <w:jc w:val="both"/>
        <w:rPr>
          <w:rFonts w:ascii="Times New Roman" w:hAnsi="Times New Roman"/>
          <w:b/>
          <w:sz w:val="24"/>
          <w:szCs w:val="24"/>
          <w:lang w:val="sr-Cyrl-RS"/>
        </w:rPr>
      </w:pPr>
    </w:p>
    <w:p w14:paraId="06BBA33E" w14:textId="77777777" w:rsidR="00E41A89" w:rsidRPr="00AE7A8D" w:rsidRDefault="00E41A89" w:rsidP="007622B6">
      <w:pPr>
        <w:spacing w:line="252" w:lineRule="auto"/>
        <w:jc w:val="both"/>
        <w:rPr>
          <w:rFonts w:ascii="Times New Roman" w:hAnsi="Times New Roman"/>
          <w:b/>
          <w:sz w:val="24"/>
          <w:szCs w:val="24"/>
          <w:lang w:val="sr-Cyrl-RS"/>
        </w:rPr>
      </w:pPr>
    </w:p>
    <w:p w14:paraId="030B4FD7" w14:textId="77777777" w:rsidR="00E41A89" w:rsidRPr="00AE7A8D" w:rsidRDefault="00E41A89" w:rsidP="007622B6">
      <w:pPr>
        <w:spacing w:after="240" w:line="252" w:lineRule="auto"/>
        <w:ind w:left="425" w:hanging="425"/>
        <w:jc w:val="both"/>
        <w:rPr>
          <w:rFonts w:ascii="Times New Roman" w:hAnsi="Times New Roman"/>
          <w:b/>
          <w:bCs/>
          <w:sz w:val="24"/>
          <w:szCs w:val="24"/>
          <w:lang w:val="sr-Cyrl-RS"/>
        </w:rPr>
      </w:pPr>
      <w:r w:rsidRPr="00AE7A8D">
        <w:rPr>
          <w:rFonts w:ascii="Times New Roman" w:hAnsi="Times New Roman"/>
          <w:b/>
          <w:bCs/>
          <w:sz w:val="24"/>
          <w:szCs w:val="24"/>
          <w:lang w:val="sr-Cyrl-RS"/>
        </w:rPr>
        <w:t>А.</w:t>
      </w:r>
      <w:r w:rsidRPr="00AE7A8D">
        <w:rPr>
          <w:rFonts w:ascii="Times New Roman" w:hAnsi="Times New Roman"/>
          <w:b/>
          <w:bCs/>
          <w:sz w:val="24"/>
          <w:szCs w:val="24"/>
          <w:lang w:val="sr-Cyrl-RS"/>
        </w:rPr>
        <w:tab/>
        <w:t xml:space="preserve">Опис стања и анализа стандарда 5 </w:t>
      </w:r>
    </w:p>
    <w:p w14:paraId="48363B22" w14:textId="77777777" w:rsidR="00E41A89" w:rsidRPr="00AE7A8D" w:rsidRDefault="00E41A89" w:rsidP="007622B6">
      <w:pPr>
        <w:pStyle w:val="Default"/>
        <w:spacing w:before="120" w:after="120" w:line="252" w:lineRule="auto"/>
        <w:jc w:val="both"/>
        <w:rPr>
          <w:color w:val="auto"/>
          <w:lang w:val="sr-Cyrl-RS"/>
        </w:rPr>
      </w:pPr>
      <w:r w:rsidRPr="00AE7A8D">
        <w:rPr>
          <w:color w:val="auto"/>
          <w:lang w:val="sr-Cyrl-RS"/>
        </w:rPr>
        <w:t xml:space="preserve">Квалитет наставника одговара критеријумима Универзитета у Нишу и шире академске заједнице. Квалитет наставника проверава се на неколико нивоа (катедре, Изборно веће Факултета, Научно-стручно Веће Универзитета, а за редовне професоре и Сенат Универзитета). Поред несумњивих стручних знања, у поступку провере, кроз унапред дефинисане критеријуме за избор, врши се и провера професионалних вештина и односа према студентима у наставном процесу. </w:t>
      </w:r>
    </w:p>
    <w:p w14:paraId="112D2C34" w14:textId="77777777" w:rsidR="00E41A89" w:rsidRPr="00AE7A8D" w:rsidRDefault="00E41A89" w:rsidP="007622B6">
      <w:pPr>
        <w:pStyle w:val="Default"/>
        <w:spacing w:before="120" w:after="120" w:line="252" w:lineRule="auto"/>
        <w:jc w:val="both"/>
        <w:rPr>
          <w:color w:val="auto"/>
          <w:lang w:val="sr-Cyrl-RS"/>
        </w:rPr>
      </w:pPr>
      <w:r w:rsidRPr="00AE7A8D">
        <w:rPr>
          <w:color w:val="auto"/>
          <w:lang w:val="sr-Cyrl-RS"/>
        </w:rPr>
        <w:t xml:space="preserve">Оцена вредновања педагошког рада наставника од стране студената је један од кључних елемената код избора и напредовања наставника. Вредновање педагошког рада наставника од стране студената врши се два пута годишње (по семестрима). Добијене оцене разматра Наставно-научно веће Факултета и предлаже корективне мере за побољшање. </w:t>
      </w:r>
    </w:p>
    <w:p w14:paraId="496572A1" w14:textId="77777777" w:rsidR="00E41A89" w:rsidRPr="00AE7A8D" w:rsidRDefault="00E41A89" w:rsidP="007622B6">
      <w:pPr>
        <w:pStyle w:val="Default"/>
        <w:spacing w:before="120" w:after="120" w:line="252" w:lineRule="auto"/>
        <w:jc w:val="both"/>
        <w:rPr>
          <w:color w:val="auto"/>
          <w:lang w:val="sr-Cyrl-RS"/>
        </w:rPr>
      </w:pPr>
      <w:r w:rsidRPr="00AE7A8D">
        <w:rPr>
          <w:color w:val="auto"/>
          <w:lang w:val="sr-Cyrl-RS"/>
        </w:rPr>
        <w:t xml:space="preserve">Вредновање квалитета наставне литературе од стране студената се врши у оквиру поменутих анкета. </w:t>
      </w:r>
    </w:p>
    <w:p w14:paraId="055DE504" w14:textId="77777777" w:rsidR="00E41A89" w:rsidRPr="00AE7A8D" w:rsidRDefault="00E41A89" w:rsidP="007622B6">
      <w:pPr>
        <w:pStyle w:val="Default"/>
        <w:spacing w:before="120" w:after="120" w:line="252" w:lineRule="auto"/>
        <w:jc w:val="both"/>
        <w:rPr>
          <w:color w:val="auto"/>
          <w:lang w:val="sr-Cyrl-RS"/>
        </w:rPr>
      </w:pPr>
      <w:r w:rsidRPr="00AE7A8D">
        <w:rPr>
          <w:color w:val="auto"/>
          <w:lang w:val="sr-Cyrl-RS"/>
        </w:rPr>
        <w:t>Распоред часова предавања се истиче на огласним таблама Факултета и сајту Факултета. Пракса објављивања распореда у последњем тренутку, неколико дана пре почетка наставе је, нажалост, још увек присутна у јесењем семестру (осим распореда за прву годину, који се истиче на време). Разлог томе су, у највећој мери, ванредни испитни рокови који не дозвољавају да се на почетку семестра утврди тачан број студената, а тиме и група за вежбе. Распоред полагања испита се усваја на време, месец или два пре почетка испитног рока (осим у случајевима када Наставно-научно веће изгласа ванредни испитни рок).</w:t>
      </w:r>
    </w:p>
    <w:p w14:paraId="1F05B676" w14:textId="77777777" w:rsidR="00E41A89" w:rsidRPr="00AE7A8D" w:rsidRDefault="00E41A89" w:rsidP="007622B6">
      <w:pPr>
        <w:pStyle w:val="Default"/>
        <w:spacing w:before="120" w:after="120" w:line="252" w:lineRule="auto"/>
        <w:jc w:val="both"/>
        <w:rPr>
          <w:color w:val="auto"/>
          <w:lang w:val="sr-Cyrl-RS"/>
        </w:rPr>
      </w:pPr>
      <w:r w:rsidRPr="00AE7A8D">
        <w:rPr>
          <w:color w:val="auto"/>
          <w:lang w:val="sr-Cyrl-RS"/>
        </w:rPr>
        <w:t xml:space="preserve">У курикулуму предмета је, где год је то могуће, дефинисано да се кроз реализтацију наставе остварује интерактивна настава у којој студенти практично показују примену научених вештина у решавању проблема из праксе. Овакав начин рада подстиче студенте на креативно размишљање, што представља својеврстан тренинг и оспособљавање за професионалну каријеру. </w:t>
      </w:r>
    </w:p>
    <w:p w14:paraId="6DB55DD6" w14:textId="77777777" w:rsidR="00E41A89" w:rsidRPr="00AE7A8D" w:rsidRDefault="00E41A89" w:rsidP="007622B6">
      <w:pPr>
        <w:pStyle w:val="Default"/>
        <w:spacing w:before="120" w:after="120" w:line="252" w:lineRule="auto"/>
        <w:jc w:val="both"/>
        <w:rPr>
          <w:color w:val="auto"/>
          <w:lang w:val="sr-Cyrl-RS"/>
        </w:rPr>
      </w:pPr>
      <w:r w:rsidRPr="00AE7A8D">
        <w:rPr>
          <w:color w:val="auto"/>
          <w:lang w:val="sr-Cyrl-RS"/>
        </w:rPr>
        <w:t xml:space="preserve">Кроз Књигу предмета, која је јавно публикована на сајту Факултета за студијски програм, студенти могу да на транспарентан начин прате планирану реализацију наставе на сваком предмету и да се упознају са циљевима предмета, садржином предмета, планом и распоредом извођења наставе, начином оцењивања и литературом коју ће користити током реализације наставе. </w:t>
      </w:r>
    </w:p>
    <w:p w14:paraId="3666666B" w14:textId="77777777" w:rsidR="00E41A89" w:rsidRPr="00AE7A8D" w:rsidRDefault="00E41A89" w:rsidP="007622B6">
      <w:pPr>
        <w:pStyle w:val="Default"/>
        <w:spacing w:before="120" w:after="120" w:line="252" w:lineRule="auto"/>
        <w:jc w:val="both"/>
        <w:rPr>
          <w:color w:val="auto"/>
          <w:lang w:val="sr-Cyrl-RS"/>
        </w:rPr>
      </w:pPr>
      <w:r w:rsidRPr="00AE7A8D">
        <w:rPr>
          <w:color w:val="auto"/>
          <w:lang w:val="sr-Cyrl-RS"/>
        </w:rPr>
        <w:lastRenderedPageBreak/>
        <w:t xml:space="preserve">Кроз Књигу наставника, која је такође јавно доступна на сајту Факултета, студенти могу да се упознају са кратким CV-јeм наставника и његовим компетенцијама. Ипак, уочена потреба за њеним ажурирањем, која је наведена у претходном извештају, и даље стоји, па је овај недостатак потребно отклонити у наредном периоду. </w:t>
      </w:r>
    </w:p>
    <w:p w14:paraId="4990B30A" w14:textId="77777777" w:rsidR="00E41A89" w:rsidRPr="00AE7A8D" w:rsidRDefault="00E41A89" w:rsidP="007622B6">
      <w:pPr>
        <w:pStyle w:val="Default"/>
        <w:spacing w:before="120" w:after="120" w:line="252" w:lineRule="auto"/>
        <w:jc w:val="both"/>
        <w:rPr>
          <w:color w:val="auto"/>
          <w:lang w:val="sr-Cyrl-RS"/>
        </w:rPr>
      </w:pPr>
      <w:r w:rsidRPr="00AE7A8D">
        <w:rPr>
          <w:color w:val="auto"/>
          <w:lang w:val="sr-Cyrl-RS"/>
        </w:rPr>
        <w:t>У оквиру Катедри чији чланови учествују у реализацији наставе на овом студијском програму, прати се реализација наставе на сваком предмету и, у случају одређених потешкоћа, благовремено се предузимају корективне мере. Континуираним вредновањем педагошког рада наставника од стране студената, вредновањем квалитета уџбеника и квалитета дипломираних студената прати се квалитет реализације наставе на сваком предмету. На основу добијених резултата, на Наставно-научном већу се периодично доносе одговарајући закључци и предузимају корективне мере у циљу  континуираног побољшања наставног процеса.</w:t>
      </w:r>
    </w:p>
    <w:p w14:paraId="014A6F34" w14:textId="77777777" w:rsidR="00E41A89" w:rsidRPr="00AE7A8D" w:rsidRDefault="00E41A89" w:rsidP="007622B6">
      <w:pPr>
        <w:pStyle w:val="Default"/>
        <w:spacing w:line="252" w:lineRule="auto"/>
        <w:jc w:val="both"/>
        <w:rPr>
          <w:color w:val="auto"/>
          <w:lang w:val="sr-Cyrl-RS"/>
        </w:rPr>
      </w:pPr>
      <w:r w:rsidRPr="00AE7A8D">
        <w:rPr>
          <w:color w:val="auto"/>
          <w:lang w:val="sr-Cyrl-RS"/>
        </w:rPr>
        <w:t xml:space="preserve">У захтеваном опису процене стања у испуњености Стандарда 5, може се навести следеће: </w:t>
      </w:r>
    </w:p>
    <w:p w14:paraId="08BA79F6" w14:textId="77777777" w:rsidR="00E41A89" w:rsidRPr="00AE7A8D" w:rsidRDefault="00E41A89" w:rsidP="007622B6">
      <w:pPr>
        <w:pStyle w:val="Default"/>
        <w:numPr>
          <w:ilvl w:val="0"/>
          <w:numId w:val="7"/>
        </w:numPr>
        <w:spacing w:before="120" w:line="252" w:lineRule="auto"/>
        <w:ind w:left="426"/>
        <w:jc w:val="both"/>
        <w:rPr>
          <w:color w:val="auto"/>
          <w:lang w:val="sr-Cyrl-RS"/>
        </w:rPr>
      </w:pPr>
      <w:r w:rsidRPr="00AE7A8D">
        <w:rPr>
          <w:color w:val="auto"/>
          <w:lang w:val="sr-Cyrl-RS"/>
        </w:rPr>
        <w:t xml:space="preserve">У садржају курикулума акредитованог студијског програма користе се адекватне методе реализације наставе, у форми: екс-катедре, интерактивне наставе, студија, презентације радова студената итд. У одређеним ситуацијама предвиђа се могућност примене </w:t>
      </w:r>
      <w:r w:rsidRPr="00AE7A8D">
        <w:rPr>
          <w:i/>
          <w:color w:val="auto"/>
        </w:rPr>
        <w:t>online</w:t>
      </w:r>
      <w:r w:rsidRPr="00AE7A8D">
        <w:rPr>
          <w:color w:val="auto"/>
          <w:lang w:val="sr-Cyrl-RS"/>
        </w:rPr>
        <w:t xml:space="preserve"> дела наставе. Наведене методе реализације наставе омогућавају остваривање циљева студијског програма на свим годинама студија, а  у циљу остваривања исхода учења на свакој години и студијског програма у целини. Реализација студијског програма отпочела је 2014. године, што не даје могућност дугорочног сагледавања и доношења оцена, али, иако краткотрајно, досадашње искуство показује позитивне резултате.</w:t>
      </w:r>
    </w:p>
    <w:p w14:paraId="13BFDE1E" w14:textId="77777777" w:rsidR="00E41A89" w:rsidRPr="00AE7A8D" w:rsidRDefault="00E41A89" w:rsidP="007622B6">
      <w:pPr>
        <w:pStyle w:val="Default"/>
        <w:numPr>
          <w:ilvl w:val="0"/>
          <w:numId w:val="7"/>
        </w:numPr>
        <w:spacing w:before="120" w:line="252" w:lineRule="auto"/>
        <w:ind w:left="426"/>
        <w:jc w:val="both"/>
        <w:rPr>
          <w:color w:val="auto"/>
          <w:lang w:val="sr-Cyrl-RS"/>
        </w:rPr>
      </w:pPr>
      <w:r w:rsidRPr="00AE7A8D">
        <w:rPr>
          <w:color w:val="auto"/>
          <w:lang w:val="sr-Cyrl-RS"/>
        </w:rPr>
        <w:t xml:space="preserve">Анализу односа појединих облика реализације наставе на исходе учења указује је на следеће: </w:t>
      </w:r>
    </w:p>
    <w:p w14:paraId="04BC24DD" w14:textId="77777777" w:rsidR="00E41A89" w:rsidRPr="00AE7A8D" w:rsidRDefault="00E41A89" w:rsidP="007622B6">
      <w:pPr>
        <w:pStyle w:val="Default"/>
        <w:numPr>
          <w:ilvl w:val="1"/>
          <w:numId w:val="8"/>
        </w:numPr>
        <w:spacing w:before="60" w:line="252" w:lineRule="auto"/>
        <w:ind w:left="709" w:hanging="283"/>
        <w:jc w:val="both"/>
        <w:rPr>
          <w:color w:val="auto"/>
          <w:lang w:val="sr-Cyrl-RS"/>
        </w:rPr>
      </w:pPr>
      <w:r w:rsidRPr="00AE7A8D">
        <w:rPr>
          <w:color w:val="auto"/>
          <w:lang w:val="sr-Cyrl-RS"/>
        </w:rPr>
        <w:t>Величина група за предавања је до 100 студената. На првој години је величина група између 120 и 180 студената, док је на последњој години 32 студента;</w:t>
      </w:r>
    </w:p>
    <w:p w14:paraId="2610F709" w14:textId="77777777" w:rsidR="00E41A89" w:rsidRPr="00AE7A8D" w:rsidRDefault="00E41A89" w:rsidP="007622B6">
      <w:pPr>
        <w:pStyle w:val="Default"/>
        <w:numPr>
          <w:ilvl w:val="1"/>
          <w:numId w:val="8"/>
        </w:numPr>
        <w:spacing w:before="120" w:line="252" w:lineRule="auto"/>
        <w:ind w:left="709" w:hanging="283"/>
        <w:jc w:val="both"/>
        <w:rPr>
          <w:color w:val="auto"/>
          <w:lang w:val="sr-Cyrl-RS"/>
        </w:rPr>
      </w:pPr>
      <w:r w:rsidRPr="00AE7A8D">
        <w:rPr>
          <w:color w:val="auto"/>
          <w:lang w:val="sr-Cyrl-RS"/>
        </w:rPr>
        <w:t>Величина група на вежбама у оквиру обавезних и изборних предмета је до 25 студената, са тим што се вежбе из пројектантских предмета и у рачунарској лабораторији најчешће одвијају у полугрупама. Максимална величина групе на студију је 20 студената. Величина група на последњој години је 16 студената, а на изборном студију 8 осам;</w:t>
      </w:r>
    </w:p>
    <w:p w14:paraId="542CD2A2" w14:textId="77777777" w:rsidR="00E41A89" w:rsidRPr="00AE7A8D" w:rsidRDefault="00E41A89" w:rsidP="007622B6">
      <w:pPr>
        <w:pStyle w:val="Default"/>
        <w:numPr>
          <w:ilvl w:val="1"/>
          <w:numId w:val="8"/>
        </w:numPr>
        <w:spacing w:before="120" w:line="252" w:lineRule="auto"/>
        <w:ind w:left="709" w:hanging="283"/>
        <w:jc w:val="both"/>
        <w:rPr>
          <w:color w:val="auto"/>
          <w:lang w:val="sr-Cyrl-RS"/>
        </w:rPr>
      </w:pPr>
      <w:r w:rsidRPr="00AE7A8D">
        <w:rPr>
          <w:color w:val="auto"/>
          <w:lang w:val="sr-Cyrl-RS"/>
        </w:rPr>
        <w:t xml:space="preserve">Пропорционална расподела облика и метода реализације наставе може се оквирно  сагледати на следећи начин: 30% настава типа екс катедре, 40% израда пројеката и њихова јавна презентација, 17% израда семинарских радова и њихова јавна презентација, 10% рачунске вежбе и вежбе које садрже и колоквијуме, 3% стручне праксе. </w:t>
      </w:r>
    </w:p>
    <w:p w14:paraId="28B450EF" w14:textId="77777777" w:rsidR="00E41A89" w:rsidRPr="00AE7A8D" w:rsidRDefault="00E41A89" w:rsidP="007622B6">
      <w:pPr>
        <w:pStyle w:val="ListParagraph"/>
        <w:numPr>
          <w:ilvl w:val="1"/>
          <w:numId w:val="8"/>
        </w:numPr>
        <w:spacing w:before="120" w:after="120" w:line="252" w:lineRule="auto"/>
        <w:ind w:left="709" w:hanging="283"/>
        <w:contextualSpacing w:val="0"/>
        <w:jc w:val="both"/>
        <w:rPr>
          <w:rFonts w:ascii="Times New Roman" w:hAnsi="Times New Roman"/>
          <w:sz w:val="24"/>
          <w:szCs w:val="24"/>
          <w:lang w:val="sr-Cyrl-RS"/>
        </w:rPr>
      </w:pPr>
      <w:r w:rsidRPr="00AE7A8D">
        <w:rPr>
          <w:rFonts w:ascii="Times New Roman" w:hAnsi="Times New Roman"/>
          <w:sz w:val="24"/>
          <w:szCs w:val="24"/>
          <w:lang w:val="sr-Cyrl-RS"/>
        </w:rPr>
        <w:t>Мерење резултата примене стечених компетенција кроз реализацију курикулума и вредновање свршених студената указује на адекватно одабрани баланс појединих метода реализације курикулума као и садржине курикулума, уз потребу за сталним побољшањем квалитета наставе и увођењем нових садржаја у складу са професијом за коју се студенти школују.</w:t>
      </w:r>
    </w:p>
    <w:p w14:paraId="5B985055" w14:textId="77777777" w:rsidR="00E41A89" w:rsidRPr="00AE7A8D" w:rsidRDefault="00E41A89" w:rsidP="007622B6">
      <w:pPr>
        <w:pStyle w:val="Default"/>
        <w:numPr>
          <w:ilvl w:val="0"/>
          <w:numId w:val="7"/>
        </w:numPr>
        <w:spacing w:before="60" w:line="252" w:lineRule="auto"/>
        <w:ind w:left="426"/>
        <w:jc w:val="both"/>
        <w:rPr>
          <w:color w:val="auto"/>
          <w:lang w:val="sr-Cyrl-RS"/>
        </w:rPr>
      </w:pPr>
      <w:r w:rsidRPr="00AE7A8D">
        <w:rPr>
          <w:color w:val="auto"/>
          <w:lang w:val="sr-Cyrl-RS"/>
        </w:rPr>
        <w:lastRenderedPageBreak/>
        <w:t xml:space="preserve">Годишњим извештајима о раду, које Наставно-научном већу и Савету подноси Декан факултета, као и кроз јавно доступне </w:t>
      </w:r>
      <w:r w:rsidRPr="00AE7A8D">
        <w:rPr>
          <w:i/>
          <w:color w:val="auto"/>
          <w:lang w:val="sr-Cyrl-RS"/>
        </w:rPr>
        <w:t>Научне публикације академског особља</w:t>
      </w:r>
      <w:r w:rsidRPr="00AE7A8D">
        <w:rPr>
          <w:color w:val="auto"/>
          <w:lang w:val="sr-Cyrl-RS"/>
        </w:rPr>
        <w:t xml:space="preserve"> (портал https://www.npao.ni.ac.rs) наводе се и прате резултати које наставници остварују кроз НИР, а посебна пажња се посвећује публикацијама у часописима из категорије М20 са Thomson Reuters листе (у складу са Ближим критеријумима са избор наставника на Универзитету у Нишу), броју цитата, учешћу на пројектима Министарства просвете, науке и технолошког развоја, као и учешћу у међународним пројектима. Стални тренд пораста нивоа компетенција наставника и сарадника стечених преко наведених активности и остварених резултата указује да се квалитет компетенција стално повећава, што је најбоља потврда да се претпоставке за увећање квалитета наставе реализују на квалитетан начин.</w:t>
      </w:r>
    </w:p>
    <w:p w14:paraId="4764ED90" w14:textId="77777777" w:rsidR="00E41A89" w:rsidRPr="00AE7A8D" w:rsidRDefault="00E41A89" w:rsidP="007622B6">
      <w:pPr>
        <w:pStyle w:val="Default"/>
        <w:numPr>
          <w:ilvl w:val="0"/>
          <w:numId w:val="7"/>
        </w:numPr>
        <w:spacing w:before="120" w:line="252" w:lineRule="auto"/>
        <w:ind w:left="426"/>
        <w:jc w:val="both"/>
        <w:rPr>
          <w:color w:val="auto"/>
          <w:lang w:val="sr-Cyrl-RS"/>
        </w:rPr>
      </w:pPr>
      <w:r w:rsidRPr="00AE7A8D">
        <w:rPr>
          <w:color w:val="auto"/>
          <w:lang w:val="sr-Cyrl-RS"/>
        </w:rPr>
        <w:t>Потребно је прецизније дефинисати и применити процедуру и механизме континуираног праћења и контролисања квалитета и реализације утрђеног распореда наставе, односно контроле присуства на раду.  Формулисање наведене процедуре је у току.</w:t>
      </w:r>
    </w:p>
    <w:p w14:paraId="4BE741A2" w14:textId="77777777" w:rsidR="00E41A89" w:rsidRPr="00AE7A8D" w:rsidRDefault="00E41A89" w:rsidP="007622B6">
      <w:pPr>
        <w:spacing w:before="480" w:after="120" w:line="252" w:lineRule="auto"/>
        <w:ind w:left="360" w:hanging="360"/>
        <w:jc w:val="both"/>
        <w:rPr>
          <w:rFonts w:ascii="Times New Roman" w:hAnsi="Times New Roman"/>
          <w:b/>
          <w:bCs/>
          <w:sz w:val="24"/>
          <w:szCs w:val="24"/>
          <w:lang w:val="sr-Cyrl-RS"/>
        </w:rPr>
      </w:pPr>
      <w:r w:rsidRPr="00AE7A8D">
        <w:rPr>
          <w:rFonts w:ascii="Times New Roman" w:hAnsi="Times New Roman"/>
          <w:b/>
          <w:bCs/>
          <w:sz w:val="24"/>
          <w:szCs w:val="24"/>
          <w:lang w:val="sr-Cyrl-RS"/>
        </w:rPr>
        <w:t>Б.</w:t>
      </w:r>
      <w:r w:rsidRPr="00AE7A8D">
        <w:rPr>
          <w:rFonts w:ascii="Times New Roman" w:hAnsi="Times New Roman"/>
          <w:b/>
          <w:bCs/>
          <w:sz w:val="24"/>
          <w:szCs w:val="24"/>
          <w:lang w:val="sr-Cyrl-RS"/>
        </w:rPr>
        <w:tab/>
        <w:t>SWOT анализа стандарда 5  и квантитативна оцена следећих елемената:</w:t>
      </w:r>
    </w:p>
    <w:p w14:paraId="513FD54D" w14:textId="77777777" w:rsidR="00E41A89" w:rsidRPr="00AE7A8D" w:rsidRDefault="00E41A89" w:rsidP="007622B6">
      <w:pPr>
        <w:pStyle w:val="Default"/>
        <w:spacing w:before="480" w:line="252" w:lineRule="auto"/>
        <w:jc w:val="both"/>
        <w:rPr>
          <w:color w:val="auto"/>
          <w:lang w:val="sr-Cyrl-RS"/>
        </w:rPr>
      </w:pPr>
      <w:r w:rsidRPr="00AE7A8D">
        <w:rPr>
          <w:color w:val="auto"/>
          <w:lang w:val="sr-Cyrl-RS"/>
        </w:rPr>
        <w:t>На основу наведених чињеница у опису испуњености стандарда и изведене SWOT анализе на Факултету, по захтеваним питањима могу се дати следеће оцене:</w:t>
      </w:r>
    </w:p>
    <w:p w14:paraId="464FCBC1" w14:textId="77777777" w:rsidR="00E41A89" w:rsidRPr="00AE7A8D" w:rsidRDefault="00E41A89" w:rsidP="007622B6">
      <w:pPr>
        <w:pStyle w:val="Default"/>
        <w:spacing w:line="252" w:lineRule="auto"/>
        <w:jc w:val="both"/>
        <w:rPr>
          <w:b/>
          <w:bCs/>
          <w:color w:val="auto"/>
          <w:sz w:val="20"/>
          <w:szCs w:val="20"/>
          <w:lang w:val="sr-Cyrl-R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6"/>
        <w:gridCol w:w="443"/>
        <w:gridCol w:w="4918"/>
        <w:gridCol w:w="1244"/>
      </w:tblGrid>
      <w:tr w:rsidR="00F04AFC" w:rsidRPr="00AE7A8D" w14:paraId="325C7BF4" w14:textId="77777777" w:rsidTr="001B390D">
        <w:tc>
          <w:tcPr>
            <w:tcW w:w="2636" w:type="dxa"/>
            <w:shd w:val="clear" w:color="auto" w:fill="D9D9D9"/>
          </w:tcPr>
          <w:p w14:paraId="41393621" w14:textId="77777777" w:rsidR="00E41A89" w:rsidRPr="00AE7A8D" w:rsidRDefault="00E41A89" w:rsidP="007622B6">
            <w:pPr>
              <w:pStyle w:val="Default"/>
              <w:spacing w:before="80" w:after="80" w:line="252" w:lineRule="auto"/>
              <w:jc w:val="both"/>
              <w:rPr>
                <w:b/>
                <w:color w:val="auto"/>
                <w:lang w:val="sr-Cyrl-RS"/>
              </w:rPr>
            </w:pPr>
            <w:r w:rsidRPr="00AE7A8D">
              <w:rPr>
                <w:b/>
                <w:color w:val="auto"/>
                <w:lang w:val="sr-Cyrl-RS"/>
              </w:rPr>
              <w:t xml:space="preserve">Елементи анализе </w:t>
            </w:r>
          </w:p>
        </w:tc>
        <w:tc>
          <w:tcPr>
            <w:tcW w:w="443" w:type="dxa"/>
            <w:shd w:val="clear" w:color="auto" w:fill="D9D9D9"/>
          </w:tcPr>
          <w:p w14:paraId="5C8C6B09" w14:textId="77777777" w:rsidR="00E41A89" w:rsidRPr="00AE7A8D" w:rsidRDefault="00E41A89" w:rsidP="007622B6">
            <w:pPr>
              <w:pStyle w:val="Default"/>
              <w:spacing w:before="80" w:after="80" w:line="252" w:lineRule="auto"/>
              <w:jc w:val="both"/>
              <w:rPr>
                <w:b/>
                <w:bCs/>
                <w:color w:val="auto"/>
                <w:lang w:val="sr-Cyrl-RS"/>
              </w:rPr>
            </w:pPr>
          </w:p>
        </w:tc>
        <w:tc>
          <w:tcPr>
            <w:tcW w:w="4918" w:type="dxa"/>
            <w:shd w:val="clear" w:color="auto" w:fill="D9D9D9"/>
          </w:tcPr>
          <w:p w14:paraId="3382A365" w14:textId="77777777" w:rsidR="00E41A89" w:rsidRPr="00AE7A8D" w:rsidRDefault="00E41A89" w:rsidP="007622B6">
            <w:pPr>
              <w:pStyle w:val="Default"/>
              <w:spacing w:before="80" w:after="80" w:line="252" w:lineRule="auto"/>
              <w:jc w:val="both"/>
              <w:rPr>
                <w:b/>
                <w:bCs/>
                <w:color w:val="auto"/>
                <w:lang w:val="sr-Cyrl-RS"/>
              </w:rPr>
            </w:pPr>
          </w:p>
        </w:tc>
        <w:tc>
          <w:tcPr>
            <w:tcW w:w="1244" w:type="dxa"/>
            <w:shd w:val="clear" w:color="auto" w:fill="D9D9D9"/>
          </w:tcPr>
          <w:p w14:paraId="6E9948A8" w14:textId="77777777" w:rsidR="00E41A89" w:rsidRPr="00AE7A8D" w:rsidRDefault="00E41A89" w:rsidP="007622B6">
            <w:pPr>
              <w:pStyle w:val="Default"/>
              <w:spacing w:before="80" w:after="80" w:line="252" w:lineRule="auto"/>
              <w:rPr>
                <w:b/>
                <w:color w:val="auto"/>
                <w:lang w:val="sr-Cyrl-RS"/>
              </w:rPr>
            </w:pPr>
            <w:r w:rsidRPr="00AE7A8D">
              <w:rPr>
                <w:b/>
                <w:color w:val="auto"/>
                <w:lang w:val="sr-Cyrl-RS"/>
              </w:rPr>
              <w:t xml:space="preserve">Вредност </w:t>
            </w:r>
          </w:p>
        </w:tc>
      </w:tr>
      <w:tr w:rsidR="00F04AFC" w:rsidRPr="00AE7A8D" w14:paraId="338BC5C2" w14:textId="77777777" w:rsidTr="001B390D">
        <w:tc>
          <w:tcPr>
            <w:tcW w:w="2636" w:type="dxa"/>
            <w:vMerge w:val="restart"/>
          </w:tcPr>
          <w:p w14:paraId="7148DCA8"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Компетентност наставника и сарадника </w:t>
            </w:r>
          </w:p>
          <w:p w14:paraId="5C71F136" w14:textId="77777777" w:rsidR="00E41A89" w:rsidRPr="00AE7A8D" w:rsidRDefault="00E41A89" w:rsidP="007622B6">
            <w:pPr>
              <w:pStyle w:val="Default"/>
              <w:spacing w:line="252" w:lineRule="auto"/>
              <w:rPr>
                <w:b/>
                <w:bCs/>
                <w:color w:val="auto"/>
                <w:lang w:val="sr-Cyrl-RS"/>
              </w:rPr>
            </w:pPr>
          </w:p>
        </w:tc>
        <w:tc>
          <w:tcPr>
            <w:tcW w:w="443" w:type="dxa"/>
          </w:tcPr>
          <w:p w14:paraId="19C5590A" w14:textId="77777777" w:rsidR="00E41A89" w:rsidRPr="00AE7A8D" w:rsidRDefault="00E41A89" w:rsidP="007622B6">
            <w:pPr>
              <w:pStyle w:val="Default"/>
              <w:spacing w:line="252" w:lineRule="auto"/>
              <w:jc w:val="center"/>
              <w:rPr>
                <w:color w:val="auto"/>
                <w:lang w:val="sr-Cyrl-RS"/>
              </w:rPr>
            </w:pPr>
            <w:r w:rsidRPr="00AE7A8D">
              <w:rPr>
                <w:color w:val="auto"/>
                <w:lang w:val="sr-Cyrl-RS"/>
              </w:rPr>
              <w:t>S</w:t>
            </w:r>
          </w:p>
        </w:tc>
        <w:tc>
          <w:tcPr>
            <w:tcW w:w="4918" w:type="dxa"/>
          </w:tcPr>
          <w:p w14:paraId="144FC607" w14:textId="77777777" w:rsidR="00E41A89" w:rsidRPr="00AE7A8D" w:rsidRDefault="00E41A89" w:rsidP="007622B6">
            <w:pPr>
              <w:pStyle w:val="Default"/>
              <w:spacing w:line="252" w:lineRule="auto"/>
              <w:rPr>
                <w:color w:val="auto"/>
                <w:lang w:val="sr-Cyrl-RS"/>
              </w:rPr>
            </w:pPr>
            <w:r w:rsidRPr="00AE7A8D">
              <w:rPr>
                <w:color w:val="auto"/>
                <w:lang w:val="sr-Cyrl-RS"/>
              </w:rPr>
              <w:t>Број објављених радова, у часописима са T</w:t>
            </w:r>
            <w:r w:rsidRPr="00AE7A8D">
              <w:rPr>
                <w:color w:val="auto"/>
                <w:lang w:val="sr-Latn-RS"/>
              </w:rPr>
              <w:t>h</w:t>
            </w:r>
            <w:r w:rsidRPr="00AE7A8D">
              <w:rPr>
                <w:color w:val="auto"/>
                <w:lang w:val="sr-Cyrl-RS"/>
              </w:rPr>
              <w:t xml:space="preserve">opmson Reutrers листе (а посебно са SCI листе) и критеријуми избора </w:t>
            </w:r>
          </w:p>
        </w:tc>
        <w:tc>
          <w:tcPr>
            <w:tcW w:w="1244" w:type="dxa"/>
          </w:tcPr>
          <w:p w14:paraId="380B6F64"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67FEECE9" w14:textId="77777777" w:rsidTr="001B390D">
        <w:tc>
          <w:tcPr>
            <w:tcW w:w="2636" w:type="dxa"/>
            <w:vMerge/>
          </w:tcPr>
          <w:p w14:paraId="62199465" w14:textId="77777777" w:rsidR="00E41A89" w:rsidRPr="00AE7A8D" w:rsidRDefault="00E41A89" w:rsidP="007622B6">
            <w:pPr>
              <w:pStyle w:val="Default"/>
              <w:spacing w:line="252" w:lineRule="auto"/>
              <w:jc w:val="both"/>
              <w:rPr>
                <w:b/>
                <w:bCs/>
                <w:color w:val="auto"/>
                <w:lang w:val="sr-Cyrl-RS"/>
              </w:rPr>
            </w:pPr>
          </w:p>
        </w:tc>
        <w:tc>
          <w:tcPr>
            <w:tcW w:w="443" w:type="dxa"/>
          </w:tcPr>
          <w:p w14:paraId="44C3B21C" w14:textId="77777777" w:rsidR="00E41A89" w:rsidRPr="00AE7A8D" w:rsidRDefault="00E41A89" w:rsidP="007622B6">
            <w:pPr>
              <w:pStyle w:val="Default"/>
              <w:spacing w:line="252" w:lineRule="auto"/>
              <w:jc w:val="center"/>
              <w:rPr>
                <w:color w:val="auto"/>
                <w:lang w:val="sr-Cyrl-RS"/>
              </w:rPr>
            </w:pPr>
            <w:r w:rsidRPr="00AE7A8D">
              <w:rPr>
                <w:color w:val="auto"/>
                <w:lang w:val="sr-Cyrl-RS"/>
              </w:rPr>
              <w:t>W</w:t>
            </w:r>
          </w:p>
        </w:tc>
        <w:tc>
          <w:tcPr>
            <w:tcW w:w="4918" w:type="dxa"/>
          </w:tcPr>
          <w:p w14:paraId="5C64BB04"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Недовољно дефинисани критеријуми у области професионалности. </w:t>
            </w:r>
          </w:p>
        </w:tc>
        <w:tc>
          <w:tcPr>
            <w:tcW w:w="1244" w:type="dxa"/>
          </w:tcPr>
          <w:p w14:paraId="4B584315" w14:textId="77777777" w:rsidR="00E41A89" w:rsidRPr="00AE7A8D" w:rsidRDefault="00E41A89" w:rsidP="007622B6">
            <w:pPr>
              <w:pStyle w:val="Default"/>
              <w:spacing w:line="252" w:lineRule="auto"/>
              <w:jc w:val="center"/>
              <w:rPr>
                <w:color w:val="auto"/>
                <w:lang w:val="sr-Cyrl-RS"/>
              </w:rPr>
            </w:pPr>
            <w:r w:rsidRPr="00AE7A8D">
              <w:rPr>
                <w:color w:val="auto"/>
                <w:lang w:val="sr-Cyrl-RS"/>
              </w:rPr>
              <w:t>0</w:t>
            </w:r>
          </w:p>
        </w:tc>
      </w:tr>
      <w:tr w:rsidR="00F04AFC" w:rsidRPr="00AE7A8D" w14:paraId="63133268" w14:textId="77777777" w:rsidTr="001B390D">
        <w:tc>
          <w:tcPr>
            <w:tcW w:w="2636" w:type="dxa"/>
            <w:vMerge/>
          </w:tcPr>
          <w:p w14:paraId="0DA123B1" w14:textId="77777777" w:rsidR="00E41A89" w:rsidRPr="00AE7A8D" w:rsidRDefault="00E41A89" w:rsidP="007622B6">
            <w:pPr>
              <w:pStyle w:val="Default"/>
              <w:spacing w:line="252" w:lineRule="auto"/>
              <w:jc w:val="both"/>
              <w:rPr>
                <w:b/>
                <w:bCs/>
                <w:color w:val="auto"/>
                <w:lang w:val="sr-Cyrl-RS"/>
              </w:rPr>
            </w:pPr>
          </w:p>
        </w:tc>
        <w:tc>
          <w:tcPr>
            <w:tcW w:w="443" w:type="dxa"/>
          </w:tcPr>
          <w:p w14:paraId="7465DBBC" w14:textId="77777777" w:rsidR="00E41A89" w:rsidRPr="00AE7A8D" w:rsidRDefault="00E41A89" w:rsidP="007622B6">
            <w:pPr>
              <w:pStyle w:val="Default"/>
              <w:spacing w:line="252" w:lineRule="auto"/>
              <w:jc w:val="center"/>
              <w:rPr>
                <w:color w:val="auto"/>
                <w:lang w:val="sr-Cyrl-RS"/>
              </w:rPr>
            </w:pPr>
            <w:r w:rsidRPr="00AE7A8D">
              <w:rPr>
                <w:color w:val="auto"/>
                <w:lang w:val="sr-Cyrl-RS"/>
              </w:rPr>
              <w:t>O</w:t>
            </w:r>
          </w:p>
        </w:tc>
        <w:tc>
          <w:tcPr>
            <w:tcW w:w="4918" w:type="dxa"/>
          </w:tcPr>
          <w:p w14:paraId="27A1BBDA"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Инсистирање на поштовању дефинисаних критеријума </w:t>
            </w:r>
          </w:p>
        </w:tc>
        <w:tc>
          <w:tcPr>
            <w:tcW w:w="1244" w:type="dxa"/>
          </w:tcPr>
          <w:p w14:paraId="4B00EE1E" w14:textId="77777777" w:rsidR="00E41A89" w:rsidRPr="00AE7A8D" w:rsidRDefault="00E41A89" w:rsidP="007622B6">
            <w:pPr>
              <w:pStyle w:val="Default"/>
              <w:spacing w:line="252" w:lineRule="auto"/>
              <w:jc w:val="center"/>
              <w:rPr>
                <w:color w:val="auto"/>
                <w:lang w:val="sr-Cyrl-RS"/>
              </w:rPr>
            </w:pPr>
            <w:r w:rsidRPr="00AE7A8D">
              <w:rPr>
                <w:color w:val="auto"/>
                <w:lang w:val="sr-Cyrl-RS"/>
              </w:rPr>
              <w:t>+ + +</w:t>
            </w:r>
          </w:p>
        </w:tc>
      </w:tr>
      <w:tr w:rsidR="00F04AFC" w:rsidRPr="00AE7A8D" w14:paraId="6E3726C1" w14:textId="77777777" w:rsidTr="001B390D">
        <w:tc>
          <w:tcPr>
            <w:tcW w:w="2636" w:type="dxa"/>
            <w:vMerge/>
          </w:tcPr>
          <w:p w14:paraId="4C4CEA3D" w14:textId="77777777" w:rsidR="00E41A89" w:rsidRPr="00AE7A8D" w:rsidRDefault="00E41A89" w:rsidP="007622B6">
            <w:pPr>
              <w:pStyle w:val="Default"/>
              <w:spacing w:line="252" w:lineRule="auto"/>
              <w:jc w:val="both"/>
              <w:rPr>
                <w:b/>
                <w:bCs/>
                <w:color w:val="auto"/>
                <w:lang w:val="sr-Cyrl-RS"/>
              </w:rPr>
            </w:pPr>
          </w:p>
        </w:tc>
        <w:tc>
          <w:tcPr>
            <w:tcW w:w="443" w:type="dxa"/>
          </w:tcPr>
          <w:p w14:paraId="4488F020" w14:textId="77777777" w:rsidR="00E41A89" w:rsidRPr="00AE7A8D" w:rsidRDefault="00E41A89" w:rsidP="007622B6">
            <w:pPr>
              <w:pStyle w:val="Default"/>
              <w:spacing w:line="252" w:lineRule="auto"/>
              <w:jc w:val="center"/>
              <w:rPr>
                <w:color w:val="auto"/>
                <w:lang w:val="sr-Cyrl-RS"/>
              </w:rPr>
            </w:pPr>
            <w:r w:rsidRPr="00AE7A8D">
              <w:rPr>
                <w:color w:val="auto"/>
                <w:lang w:val="sr-Cyrl-RS"/>
              </w:rPr>
              <w:t>T</w:t>
            </w:r>
          </w:p>
        </w:tc>
        <w:tc>
          <w:tcPr>
            <w:tcW w:w="4918" w:type="dxa"/>
          </w:tcPr>
          <w:p w14:paraId="3ADCC5C1"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Неспремност појединих наставника да прихвате реалност новог времена. </w:t>
            </w:r>
          </w:p>
        </w:tc>
        <w:tc>
          <w:tcPr>
            <w:tcW w:w="1244" w:type="dxa"/>
          </w:tcPr>
          <w:p w14:paraId="04294D7D"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3A716D13" w14:textId="77777777" w:rsidTr="001B390D">
        <w:tc>
          <w:tcPr>
            <w:tcW w:w="2636" w:type="dxa"/>
            <w:vMerge w:val="restart"/>
          </w:tcPr>
          <w:p w14:paraId="6B63A6F1"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Доступност информација о терминима одржавања наставе </w:t>
            </w:r>
          </w:p>
          <w:p w14:paraId="50895670" w14:textId="77777777" w:rsidR="00E41A89" w:rsidRPr="00AE7A8D" w:rsidRDefault="00E41A89" w:rsidP="007622B6">
            <w:pPr>
              <w:pStyle w:val="Default"/>
              <w:spacing w:line="252" w:lineRule="auto"/>
              <w:jc w:val="both"/>
              <w:rPr>
                <w:b/>
                <w:bCs/>
                <w:color w:val="auto"/>
                <w:lang w:val="sr-Cyrl-RS"/>
              </w:rPr>
            </w:pPr>
          </w:p>
        </w:tc>
        <w:tc>
          <w:tcPr>
            <w:tcW w:w="443" w:type="dxa"/>
          </w:tcPr>
          <w:p w14:paraId="27196D1C" w14:textId="77777777" w:rsidR="00E41A89" w:rsidRPr="00AE7A8D" w:rsidRDefault="00E41A89" w:rsidP="007622B6">
            <w:pPr>
              <w:pStyle w:val="Default"/>
              <w:spacing w:line="252" w:lineRule="auto"/>
              <w:jc w:val="center"/>
              <w:rPr>
                <w:color w:val="auto"/>
                <w:lang w:val="sr-Cyrl-RS"/>
              </w:rPr>
            </w:pPr>
            <w:r w:rsidRPr="00AE7A8D">
              <w:rPr>
                <w:color w:val="auto"/>
                <w:lang w:val="sr-Cyrl-RS"/>
              </w:rPr>
              <w:t>S</w:t>
            </w:r>
          </w:p>
        </w:tc>
        <w:tc>
          <w:tcPr>
            <w:tcW w:w="4918" w:type="dxa"/>
          </w:tcPr>
          <w:p w14:paraId="410B92AF" w14:textId="77777777" w:rsidR="00E41A89" w:rsidRPr="00AE7A8D" w:rsidRDefault="00E41A89" w:rsidP="007622B6">
            <w:pPr>
              <w:pStyle w:val="Default"/>
              <w:spacing w:line="252" w:lineRule="auto"/>
              <w:rPr>
                <w:color w:val="auto"/>
                <w:lang w:val="sr-Cyrl-RS"/>
              </w:rPr>
            </w:pPr>
            <w:r w:rsidRPr="00AE7A8D">
              <w:rPr>
                <w:color w:val="auto"/>
                <w:lang w:val="sr-Cyrl-RS"/>
              </w:rPr>
              <w:t xml:space="preserve">Распореди наставе и испита у роковима истичу се на огласним таблама и на сајту Факултета </w:t>
            </w:r>
          </w:p>
        </w:tc>
        <w:tc>
          <w:tcPr>
            <w:tcW w:w="1244" w:type="dxa"/>
          </w:tcPr>
          <w:p w14:paraId="44516C96" w14:textId="77777777" w:rsidR="00E41A89" w:rsidRPr="00AE7A8D" w:rsidRDefault="00E41A89" w:rsidP="007622B6">
            <w:pPr>
              <w:pStyle w:val="Default"/>
              <w:spacing w:line="252" w:lineRule="auto"/>
              <w:jc w:val="center"/>
              <w:rPr>
                <w:color w:val="auto"/>
                <w:lang w:val="sr-Cyrl-RS"/>
              </w:rPr>
            </w:pPr>
            <w:r w:rsidRPr="00AE7A8D">
              <w:rPr>
                <w:color w:val="auto"/>
                <w:lang w:val="sr-Cyrl-RS"/>
              </w:rPr>
              <w:t>+ + +</w:t>
            </w:r>
          </w:p>
        </w:tc>
      </w:tr>
      <w:tr w:rsidR="00F04AFC" w:rsidRPr="00AE7A8D" w14:paraId="6AFF879D" w14:textId="77777777" w:rsidTr="001B390D">
        <w:tc>
          <w:tcPr>
            <w:tcW w:w="2636" w:type="dxa"/>
            <w:vMerge/>
          </w:tcPr>
          <w:p w14:paraId="38C1F859" w14:textId="77777777" w:rsidR="00E41A89" w:rsidRPr="00AE7A8D" w:rsidRDefault="00E41A89" w:rsidP="007622B6">
            <w:pPr>
              <w:pStyle w:val="Default"/>
              <w:spacing w:line="252" w:lineRule="auto"/>
              <w:jc w:val="both"/>
              <w:rPr>
                <w:b/>
                <w:bCs/>
                <w:color w:val="auto"/>
                <w:lang w:val="sr-Cyrl-RS"/>
              </w:rPr>
            </w:pPr>
          </w:p>
        </w:tc>
        <w:tc>
          <w:tcPr>
            <w:tcW w:w="443" w:type="dxa"/>
          </w:tcPr>
          <w:p w14:paraId="2B62B60B" w14:textId="77777777" w:rsidR="00E41A89" w:rsidRPr="00AE7A8D" w:rsidRDefault="00E41A89" w:rsidP="007622B6">
            <w:pPr>
              <w:pStyle w:val="Default"/>
              <w:spacing w:line="252" w:lineRule="auto"/>
              <w:jc w:val="center"/>
              <w:rPr>
                <w:color w:val="auto"/>
                <w:lang w:val="sr-Cyrl-RS"/>
              </w:rPr>
            </w:pPr>
            <w:r w:rsidRPr="00AE7A8D">
              <w:rPr>
                <w:color w:val="auto"/>
                <w:lang w:val="sr-Cyrl-RS"/>
              </w:rPr>
              <w:t>W</w:t>
            </w:r>
          </w:p>
        </w:tc>
        <w:tc>
          <w:tcPr>
            <w:tcW w:w="4918" w:type="dxa"/>
          </w:tcPr>
          <w:p w14:paraId="618CC4EF"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Кашњење са истицањем термина наставе </w:t>
            </w:r>
          </w:p>
        </w:tc>
        <w:tc>
          <w:tcPr>
            <w:tcW w:w="1244" w:type="dxa"/>
          </w:tcPr>
          <w:p w14:paraId="2E3ED99A" w14:textId="77777777" w:rsidR="00E41A89" w:rsidRPr="00AE7A8D" w:rsidRDefault="00E41A89" w:rsidP="007622B6">
            <w:pPr>
              <w:pStyle w:val="Default"/>
              <w:spacing w:line="252" w:lineRule="auto"/>
              <w:jc w:val="center"/>
              <w:rPr>
                <w:color w:val="auto"/>
                <w:lang w:val="sr-Cyrl-RS"/>
              </w:rPr>
            </w:pPr>
            <w:r w:rsidRPr="00AE7A8D">
              <w:rPr>
                <w:color w:val="auto"/>
                <w:lang w:val="sr-Cyrl-RS"/>
              </w:rPr>
              <w:t xml:space="preserve"> +</w:t>
            </w:r>
          </w:p>
        </w:tc>
      </w:tr>
      <w:tr w:rsidR="00F04AFC" w:rsidRPr="00AE7A8D" w14:paraId="3078922D" w14:textId="77777777" w:rsidTr="001B390D">
        <w:tc>
          <w:tcPr>
            <w:tcW w:w="2636" w:type="dxa"/>
            <w:vMerge/>
          </w:tcPr>
          <w:p w14:paraId="0C8FE7CE" w14:textId="77777777" w:rsidR="00E41A89" w:rsidRPr="00AE7A8D" w:rsidRDefault="00E41A89" w:rsidP="007622B6">
            <w:pPr>
              <w:pStyle w:val="Default"/>
              <w:spacing w:line="252" w:lineRule="auto"/>
              <w:jc w:val="both"/>
              <w:rPr>
                <w:b/>
                <w:bCs/>
                <w:color w:val="auto"/>
                <w:lang w:val="sr-Cyrl-RS"/>
              </w:rPr>
            </w:pPr>
          </w:p>
        </w:tc>
        <w:tc>
          <w:tcPr>
            <w:tcW w:w="443" w:type="dxa"/>
          </w:tcPr>
          <w:p w14:paraId="70698875" w14:textId="77777777" w:rsidR="00E41A89" w:rsidRPr="00AE7A8D" w:rsidRDefault="00E41A89" w:rsidP="007622B6">
            <w:pPr>
              <w:pStyle w:val="Default"/>
              <w:spacing w:line="252" w:lineRule="auto"/>
              <w:jc w:val="center"/>
              <w:rPr>
                <w:color w:val="auto"/>
                <w:lang w:val="sr-Cyrl-RS"/>
              </w:rPr>
            </w:pPr>
            <w:r w:rsidRPr="00AE7A8D">
              <w:rPr>
                <w:color w:val="auto"/>
                <w:lang w:val="sr-Cyrl-RS"/>
              </w:rPr>
              <w:t>O</w:t>
            </w:r>
          </w:p>
        </w:tc>
        <w:tc>
          <w:tcPr>
            <w:tcW w:w="4918" w:type="dxa"/>
          </w:tcPr>
          <w:p w14:paraId="50E7574B" w14:textId="77777777" w:rsidR="00E41A89" w:rsidRPr="00AE7A8D" w:rsidRDefault="00E41A89" w:rsidP="007622B6">
            <w:pPr>
              <w:pStyle w:val="Default"/>
              <w:spacing w:line="252" w:lineRule="auto"/>
              <w:rPr>
                <w:color w:val="auto"/>
                <w:lang w:val="sr-Cyrl-RS"/>
              </w:rPr>
            </w:pPr>
            <w:r w:rsidRPr="00AE7A8D">
              <w:rPr>
                <w:color w:val="auto"/>
                <w:lang w:val="sr-Cyrl-RS"/>
              </w:rPr>
              <w:t xml:space="preserve">Усвојена процедура за истицање на сајт Факултета </w:t>
            </w:r>
          </w:p>
        </w:tc>
        <w:tc>
          <w:tcPr>
            <w:tcW w:w="1244" w:type="dxa"/>
          </w:tcPr>
          <w:p w14:paraId="2E250782" w14:textId="77777777" w:rsidR="00E41A89" w:rsidRPr="00AE7A8D" w:rsidRDefault="00E41A89" w:rsidP="007622B6">
            <w:pPr>
              <w:pStyle w:val="Default"/>
              <w:spacing w:line="252" w:lineRule="auto"/>
              <w:jc w:val="center"/>
              <w:rPr>
                <w:color w:val="auto"/>
                <w:lang w:val="sr-Cyrl-RS"/>
              </w:rPr>
            </w:pPr>
            <w:r w:rsidRPr="00AE7A8D">
              <w:rPr>
                <w:color w:val="auto"/>
                <w:lang w:val="sr-Cyrl-RS"/>
              </w:rPr>
              <w:t>+ + +</w:t>
            </w:r>
          </w:p>
        </w:tc>
      </w:tr>
      <w:tr w:rsidR="00F04AFC" w:rsidRPr="00AE7A8D" w14:paraId="3AD730F7" w14:textId="77777777" w:rsidTr="001B390D">
        <w:tc>
          <w:tcPr>
            <w:tcW w:w="2636" w:type="dxa"/>
            <w:vMerge/>
          </w:tcPr>
          <w:p w14:paraId="41004F19" w14:textId="77777777" w:rsidR="00E41A89" w:rsidRPr="00AE7A8D" w:rsidRDefault="00E41A89" w:rsidP="007622B6">
            <w:pPr>
              <w:pStyle w:val="Default"/>
              <w:spacing w:line="252" w:lineRule="auto"/>
              <w:jc w:val="both"/>
              <w:rPr>
                <w:b/>
                <w:bCs/>
                <w:color w:val="auto"/>
                <w:lang w:val="sr-Cyrl-RS"/>
              </w:rPr>
            </w:pPr>
          </w:p>
        </w:tc>
        <w:tc>
          <w:tcPr>
            <w:tcW w:w="443" w:type="dxa"/>
          </w:tcPr>
          <w:p w14:paraId="21D278CD" w14:textId="77777777" w:rsidR="00E41A89" w:rsidRPr="00AE7A8D" w:rsidRDefault="00E41A89" w:rsidP="007622B6">
            <w:pPr>
              <w:pStyle w:val="Default"/>
              <w:spacing w:line="252" w:lineRule="auto"/>
              <w:jc w:val="center"/>
              <w:rPr>
                <w:color w:val="auto"/>
                <w:lang w:val="sr-Cyrl-RS"/>
              </w:rPr>
            </w:pPr>
            <w:r w:rsidRPr="00AE7A8D">
              <w:rPr>
                <w:color w:val="auto"/>
                <w:lang w:val="sr-Cyrl-RS"/>
              </w:rPr>
              <w:t>T</w:t>
            </w:r>
          </w:p>
        </w:tc>
        <w:tc>
          <w:tcPr>
            <w:tcW w:w="4918" w:type="dxa"/>
          </w:tcPr>
          <w:p w14:paraId="58A12443"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Непридржавање рокова </w:t>
            </w:r>
          </w:p>
        </w:tc>
        <w:tc>
          <w:tcPr>
            <w:tcW w:w="1244" w:type="dxa"/>
          </w:tcPr>
          <w:p w14:paraId="320A652B"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70C1D40F" w14:textId="77777777" w:rsidTr="001B390D">
        <w:tc>
          <w:tcPr>
            <w:tcW w:w="2636" w:type="dxa"/>
            <w:vMerge w:val="restart"/>
          </w:tcPr>
          <w:p w14:paraId="0B71AA5E"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Интерактивно учешће студената у наставном процесу наставе </w:t>
            </w:r>
          </w:p>
          <w:p w14:paraId="67C0C651" w14:textId="77777777" w:rsidR="00E41A89" w:rsidRPr="00AE7A8D" w:rsidRDefault="00E41A89" w:rsidP="007622B6">
            <w:pPr>
              <w:pStyle w:val="Default"/>
              <w:spacing w:line="252" w:lineRule="auto"/>
              <w:jc w:val="both"/>
              <w:rPr>
                <w:b/>
                <w:bCs/>
                <w:color w:val="auto"/>
                <w:lang w:val="sr-Cyrl-RS"/>
              </w:rPr>
            </w:pPr>
          </w:p>
        </w:tc>
        <w:tc>
          <w:tcPr>
            <w:tcW w:w="443" w:type="dxa"/>
          </w:tcPr>
          <w:p w14:paraId="665C0F16" w14:textId="77777777" w:rsidR="00E41A89" w:rsidRPr="00AE7A8D" w:rsidRDefault="00E41A89" w:rsidP="007622B6">
            <w:pPr>
              <w:pStyle w:val="Default"/>
              <w:spacing w:line="252" w:lineRule="auto"/>
              <w:jc w:val="center"/>
              <w:rPr>
                <w:color w:val="auto"/>
                <w:lang w:val="sr-Cyrl-RS"/>
              </w:rPr>
            </w:pPr>
            <w:r w:rsidRPr="00AE7A8D">
              <w:rPr>
                <w:color w:val="auto"/>
                <w:lang w:val="sr-Cyrl-RS"/>
              </w:rPr>
              <w:t>S</w:t>
            </w:r>
          </w:p>
        </w:tc>
        <w:tc>
          <w:tcPr>
            <w:tcW w:w="4918" w:type="dxa"/>
          </w:tcPr>
          <w:p w14:paraId="2B906AB0"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Дефинисано кроз курикулуме предмета </w:t>
            </w:r>
          </w:p>
        </w:tc>
        <w:tc>
          <w:tcPr>
            <w:tcW w:w="1244" w:type="dxa"/>
          </w:tcPr>
          <w:p w14:paraId="43EABB07"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56CCB60D" w14:textId="77777777" w:rsidTr="001B390D">
        <w:tc>
          <w:tcPr>
            <w:tcW w:w="2636" w:type="dxa"/>
            <w:vMerge/>
          </w:tcPr>
          <w:p w14:paraId="308D56CC" w14:textId="77777777" w:rsidR="00E41A89" w:rsidRPr="00AE7A8D" w:rsidRDefault="00E41A89" w:rsidP="007622B6">
            <w:pPr>
              <w:pStyle w:val="Default"/>
              <w:spacing w:line="252" w:lineRule="auto"/>
              <w:jc w:val="both"/>
              <w:rPr>
                <w:b/>
                <w:bCs/>
                <w:color w:val="auto"/>
                <w:lang w:val="sr-Cyrl-RS"/>
              </w:rPr>
            </w:pPr>
          </w:p>
        </w:tc>
        <w:tc>
          <w:tcPr>
            <w:tcW w:w="443" w:type="dxa"/>
          </w:tcPr>
          <w:p w14:paraId="7CF01E6B" w14:textId="77777777" w:rsidR="00E41A89" w:rsidRPr="00AE7A8D" w:rsidRDefault="00E41A89" w:rsidP="007622B6">
            <w:pPr>
              <w:pStyle w:val="Default"/>
              <w:spacing w:line="252" w:lineRule="auto"/>
              <w:jc w:val="center"/>
              <w:rPr>
                <w:color w:val="auto"/>
                <w:lang w:val="sr-Cyrl-RS"/>
              </w:rPr>
            </w:pPr>
            <w:r w:rsidRPr="00AE7A8D">
              <w:rPr>
                <w:color w:val="auto"/>
                <w:lang w:val="sr-Cyrl-RS"/>
              </w:rPr>
              <w:t>W</w:t>
            </w:r>
          </w:p>
        </w:tc>
        <w:tc>
          <w:tcPr>
            <w:tcW w:w="4918" w:type="dxa"/>
          </w:tcPr>
          <w:p w14:paraId="55CCEDE6"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Недовољна мотивисаност студената </w:t>
            </w:r>
          </w:p>
        </w:tc>
        <w:tc>
          <w:tcPr>
            <w:tcW w:w="1244" w:type="dxa"/>
          </w:tcPr>
          <w:p w14:paraId="6AD0B262"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2F3E66D2" w14:textId="77777777" w:rsidTr="001B390D">
        <w:tc>
          <w:tcPr>
            <w:tcW w:w="2636" w:type="dxa"/>
            <w:vMerge/>
          </w:tcPr>
          <w:p w14:paraId="797E50C6" w14:textId="77777777" w:rsidR="00E41A89" w:rsidRPr="00AE7A8D" w:rsidRDefault="00E41A89" w:rsidP="007622B6">
            <w:pPr>
              <w:pStyle w:val="Default"/>
              <w:spacing w:line="252" w:lineRule="auto"/>
              <w:jc w:val="both"/>
              <w:rPr>
                <w:b/>
                <w:bCs/>
                <w:color w:val="auto"/>
                <w:lang w:val="sr-Cyrl-RS"/>
              </w:rPr>
            </w:pPr>
          </w:p>
        </w:tc>
        <w:tc>
          <w:tcPr>
            <w:tcW w:w="443" w:type="dxa"/>
          </w:tcPr>
          <w:p w14:paraId="7B53F5D6" w14:textId="77777777" w:rsidR="00E41A89" w:rsidRPr="00AE7A8D" w:rsidRDefault="00E41A89" w:rsidP="007622B6">
            <w:pPr>
              <w:pStyle w:val="Default"/>
              <w:spacing w:line="252" w:lineRule="auto"/>
              <w:jc w:val="center"/>
              <w:rPr>
                <w:color w:val="auto"/>
                <w:lang w:val="sr-Cyrl-RS"/>
              </w:rPr>
            </w:pPr>
            <w:r w:rsidRPr="00AE7A8D">
              <w:rPr>
                <w:color w:val="auto"/>
                <w:lang w:val="sr-Cyrl-RS"/>
              </w:rPr>
              <w:t>O</w:t>
            </w:r>
          </w:p>
        </w:tc>
        <w:tc>
          <w:tcPr>
            <w:tcW w:w="4918" w:type="dxa"/>
          </w:tcPr>
          <w:p w14:paraId="1CF53F00" w14:textId="77777777" w:rsidR="00E41A89" w:rsidRPr="00AE7A8D" w:rsidRDefault="00E41A89" w:rsidP="007622B6">
            <w:pPr>
              <w:pStyle w:val="Default"/>
              <w:spacing w:line="252" w:lineRule="auto"/>
              <w:rPr>
                <w:color w:val="auto"/>
                <w:lang w:val="sr-Cyrl-RS"/>
              </w:rPr>
            </w:pPr>
            <w:r w:rsidRPr="00AE7A8D">
              <w:rPr>
                <w:color w:val="auto"/>
                <w:lang w:val="sr-Cyrl-RS"/>
              </w:rPr>
              <w:t xml:space="preserve">Освајање дела предиспитних бодова </w:t>
            </w:r>
          </w:p>
        </w:tc>
        <w:tc>
          <w:tcPr>
            <w:tcW w:w="1244" w:type="dxa"/>
          </w:tcPr>
          <w:p w14:paraId="4B580D68"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40A35388" w14:textId="77777777" w:rsidTr="001B390D">
        <w:tc>
          <w:tcPr>
            <w:tcW w:w="2636" w:type="dxa"/>
            <w:vMerge/>
          </w:tcPr>
          <w:p w14:paraId="7B04FA47" w14:textId="77777777" w:rsidR="00E41A89" w:rsidRPr="00AE7A8D" w:rsidRDefault="00E41A89" w:rsidP="007622B6">
            <w:pPr>
              <w:pStyle w:val="Default"/>
              <w:spacing w:line="252" w:lineRule="auto"/>
              <w:jc w:val="both"/>
              <w:rPr>
                <w:b/>
                <w:bCs/>
                <w:color w:val="auto"/>
                <w:lang w:val="sr-Cyrl-RS"/>
              </w:rPr>
            </w:pPr>
          </w:p>
        </w:tc>
        <w:tc>
          <w:tcPr>
            <w:tcW w:w="443" w:type="dxa"/>
          </w:tcPr>
          <w:p w14:paraId="0800D5F1" w14:textId="77777777" w:rsidR="00E41A89" w:rsidRPr="00AE7A8D" w:rsidRDefault="00E41A89" w:rsidP="007622B6">
            <w:pPr>
              <w:pStyle w:val="Default"/>
              <w:spacing w:line="252" w:lineRule="auto"/>
              <w:jc w:val="center"/>
              <w:rPr>
                <w:color w:val="auto"/>
                <w:lang w:val="sr-Cyrl-RS"/>
              </w:rPr>
            </w:pPr>
            <w:r w:rsidRPr="00AE7A8D">
              <w:rPr>
                <w:color w:val="auto"/>
                <w:lang w:val="sr-Cyrl-RS"/>
              </w:rPr>
              <w:t>T</w:t>
            </w:r>
          </w:p>
        </w:tc>
        <w:tc>
          <w:tcPr>
            <w:tcW w:w="4918" w:type="dxa"/>
          </w:tcPr>
          <w:p w14:paraId="4A5F1610" w14:textId="77777777" w:rsidR="00E41A89" w:rsidRPr="00AE7A8D" w:rsidRDefault="00E41A89" w:rsidP="007622B6">
            <w:pPr>
              <w:pStyle w:val="Default"/>
              <w:rPr>
                <w:color w:val="auto"/>
                <w:lang w:val="sr-Cyrl-RS"/>
              </w:rPr>
            </w:pPr>
            <w:r w:rsidRPr="00AE7A8D">
              <w:rPr>
                <w:color w:val="auto"/>
                <w:lang w:val="sr-Cyrl-RS"/>
              </w:rPr>
              <w:t xml:space="preserve">Недовољна спремност појединих наставника да промене своје навике у методици реализације наставе </w:t>
            </w:r>
          </w:p>
        </w:tc>
        <w:tc>
          <w:tcPr>
            <w:tcW w:w="1244" w:type="dxa"/>
          </w:tcPr>
          <w:p w14:paraId="6656D14B" w14:textId="77777777" w:rsidR="00E41A89" w:rsidRPr="00AE7A8D" w:rsidRDefault="00E41A89" w:rsidP="007622B6">
            <w:pPr>
              <w:pStyle w:val="Default"/>
              <w:spacing w:line="252" w:lineRule="auto"/>
              <w:jc w:val="center"/>
              <w:rPr>
                <w:color w:val="auto"/>
                <w:lang w:val="sr-Cyrl-RS"/>
              </w:rPr>
            </w:pPr>
            <w:r w:rsidRPr="00AE7A8D">
              <w:rPr>
                <w:color w:val="auto"/>
                <w:lang w:val="sr-Cyrl-RS"/>
              </w:rPr>
              <w:t xml:space="preserve"> +</w:t>
            </w:r>
          </w:p>
        </w:tc>
      </w:tr>
      <w:tr w:rsidR="00F04AFC" w:rsidRPr="00AE7A8D" w14:paraId="784BAEE5" w14:textId="77777777" w:rsidTr="001B390D">
        <w:tc>
          <w:tcPr>
            <w:tcW w:w="2636" w:type="dxa"/>
            <w:vMerge w:val="restart"/>
          </w:tcPr>
          <w:p w14:paraId="27DE68D7" w14:textId="77777777" w:rsidR="00E41A89" w:rsidRPr="00AE7A8D" w:rsidRDefault="00E41A89" w:rsidP="007622B6">
            <w:pPr>
              <w:pStyle w:val="Default"/>
              <w:spacing w:line="252" w:lineRule="auto"/>
              <w:rPr>
                <w:color w:val="auto"/>
                <w:lang w:val="sr-Cyrl-RS"/>
              </w:rPr>
            </w:pPr>
            <w:r w:rsidRPr="00AE7A8D">
              <w:rPr>
                <w:color w:val="auto"/>
                <w:lang w:val="sr-Cyrl-RS"/>
              </w:rPr>
              <w:lastRenderedPageBreak/>
              <w:t xml:space="preserve">Доступност информација о студијском програму, плану распореда наставе </w:t>
            </w:r>
          </w:p>
          <w:p w14:paraId="568C698B" w14:textId="77777777" w:rsidR="00E41A89" w:rsidRPr="00AE7A8D" w:rsidRDefault="00E41A89" w:rsidP="007622B6">
            <w:pPr>
              <w:pStyle w:val="Default"/>
              <w:spacing w:line="252" w:lineRule="auto"/>
              <w:jc w:val="both"/>
              <w:rPr>
                <w:b/>
                <w:bCs/>
                <w:color w:val="auto"/>
                <w:lang w:val="sr-Cyrl-RS"/>
              </w:rPr>
            </w:pPr>
          </w:p>
        </w:tc>
        <w:tc>
          <w:tcPr>
            <w:tcW w:w="443" w:type="dxa"/>
          </w:tcPr>
          <w:p w14:paraId="6EE65652" w14:textId="77777777" w:rsidR="00E41A89" w:rsidRPr="00AE7A8D" w:rsidRDefault="00E41A89" w:rsidP="007622B6">
            <w:pPr>
              <w:pStyle w:val="Default"/>
              <w:spacing w:line="252" w:lineRule="auto"/>
              <w:jc w:val="center"/>
              <w:rPr>
                <w:color w:val="auto"/>
                <w:lang w:val="sr-Cyrl-RS"/>
              </w:rPr>
            </w:pPr>
            <w:r w:rsidRPr="00AE7A8D">
              <w:rPr>
                <w:color w:val="auto"/>
                <w:lang w:val="sr-Cyrl-RS"/>
              </w:rPr>
              <w:t>S</w:t>
            </w:r>
          </w:p>
        </w:tc>
        <w:tc>
          <w:tcPr>
            <w:tcW w:w="4918" w:type="dxa"/>
          </w:tcPr>
          <w:p w14:paraId="1A75CD2C" w14:textId="77777777" w:rsidR="00E41A89" w:rsidRPr="00AE7A8D" w:rsidRDefault="00E41A89" w:rsidP="007622B6">
            <w:pPr>
              <w:pStyle w:val="Default"/>
              <w:rPr>
                <w:color w:val="auto"/>
                <w:lang w:val="sr-Cyrl-RS"/>
              </w:rPr>
            </w:pPr>
            <w:r w:rsidRPr="00AE7A8D">
              <w:rPr>
                <w:color w:val="auto"/>
                <w:lang w:val="sr-Cyrl-RS"/>
              </w:rPr>
              <w:t xml:space="preserve">Све информације налазе се на сајту Факултета </w:t>
            </w:r>
          </w:p>
        </w:tc>
        <w:tc>
          <w:tcPr>
            <w:tcW w:w="1244" w:type="dxa"/>
          </w:tcPr>
          <w:p w14:paraId="56EEEDBA" w14:textId="77777777" w:rsidR="00E41A89" w:rsidRPr="00AE7A8D" w:rsidRDefault="00E41A89" w:rsidP="007622B6">
            <w:pPr>
              <w:pStyle w:val="Default"/>
              <w:spacing w:line="252" w:lineRule="auto"/>
              <w:jc w:val="center"/>
              <w:rPr>
                <w:color w:val="auto"/>
                <w:lang w:val="sr-Cyrl-RS"/>
              </w:rPr>
            </w:pPr>
            <w:r w:rsidRPr="00AE7A8D">
              <w:rPr>
                <w:color w:val="auto"/>
                <w:lang w:val="sr-Cyrl-RS"/>
              </w:rPr>
              <w:t>+ + +</w:t>
            </w:r>
          </w:p>
        </w:tc>
      </w:tr>
      <w:tr w:rsidR="00F04AFC" w:rsidRPr="00AE7A8D" w14:paraId="0D596A40" w14:textId="77777777" w:rsidTr="001B390D">
        <w:tc>
          <w:tcPr>
            <w:tcW w:w="2636" w:type="dxa"/>
            <w:vMerge/>
          </w:tcPr>
          <w:p w14:paraId="1A939487" w14:textId="77777777" w:rsidR="00E41A89" w:rsidRPr="00AE7A8D" w:rsidRDefault="00E41A89" w:rsidP="007622B6">
            <w:pPr>
              <w:pStyle w:val="Default"/>
              <w:spacing w:line="252" w:lineRule="auto"/>
              <w:jc w:val="both"/>
              <w:rPr>
                <w:b/>
                <w:bCs/>
                <w:color w:val="auto"/>
                <w:lang w:val="sr-Cyrl-RS"/>
              </w:rPr>
            </w:pPr>
          </w:p>
        </w:tc>
        <w:tc>
          <w:tcPr>
            <w:tcW w:w="443" w:type="dxa"/>
          </w:tcPr>
          <w:p w14:paraId="140E998C" w14:textId="77777777" w:rsidR="00E41A89" w:rsidRPr="00AE7A8D" w:rsidRDefault="00E41A89" w:rsidP="007622B6">
            <w:pPr>
              <w:pStyle w:val="Default"/>
              <w:spacing w:line="252" w:lineRule="auto"/>
              <w:jc w:val="center"/>
              <w:rPr>
                <w:color w:val="auto"/>
                <w:lang w:val="sr-Cyrl-RS"/>
              </w:rPr>
            </w:pPr>
            <w:r w:rsidRPr="00AE7A8D">
              <w:rPr>
                <w:color w:val="auto"/>
                <w:lang w:val="sr-Cyrl-RS"/>
              </w:rPr>
              <w:t>W</w:t>
            </w:r>
          </w:p>
        </w:tc>
        <w:tc>
          <w:tcPr>
            <w:tcW w:w="4918" w:type="dxa"/>
          </w:tcPr>
          <w:p w14:paraId="244CD46F" w14:textId="77777777" w:rsidR="00E41A89" w:rsidRPr="00AE7A8D" w:rsidRDefault="00E41A89" w:rsidP="007622B6">
            <w:pPr>
              <w:pStyle w:val="Default"/>
              <w:rPr>
                <w:color w:val="auto"/>
                <w:lang w:val="sr-Cyrl-RS"/>
              </w:rPr>
            </w:pPr>
            <w:r w:rsidRPr="00AE7A8D">
              <w:rPr>
                <w:color w:val="auto"/>
                <w:lang w:val="sr-Cyrl-RS"/>
              </w:rPr>
              <w:t xml:space="preserve">Измене у распореду током реализације од стране наставника, кашњење распореда </w:t>
            </w:r>
          </w:p>
        </w:tc>
        <w:tc>
          <w:tcPr>
            <w:tcW w:w="1244" w:type="dxa"/>
          </w:tcPr>
          <w:p w14:paraId="71468B8E"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55C8D90A" w14:textId="77777777" w:rsidTr="001B390D">
        <w:tc>
          <w:tcPr>
            <w:tcW w:w="2636" w:type="dxa"/>
            <w:vMerge/>
          </w:tcPr>
          <w:p w14:paraId="6AA258D8" w14:textId="77777777" w:rsidR="00E41A89" w:rsidRPr="00AE7A8D" w:rsidRDefault="00E41A89" w:rsidP="007622B6">
            <w:pPr>
              <w:pStyle w:val="Default"/>
              <w:spacing w:line="252" w:lineRule="auto"/>
              <w:jc w:val="both"/>
              <w:rPr>
                <w:b/>
                <w:bCs/>
                <w:color w:val="auto"/>
                <w:lang w:val="sr-Cyrl-RS"/>
              </w:rPr>
            </w:pPr>
          </w:p>
        </w:tc>
        <w:tc>
          <w:tcPr>
            <w:tcW w:w="443" w:type="dxa"/>
          </w:tcPr>
          <w:p w14:paraId="4236FDC4" w14:textId="77777777" w:rsidR="00E41A89" w:rsidRPr="00AE7A8D" w:rsidRDefault="00E41A89" w:rsidP="007622B6">
            <w:pPr>
              <w:pStyle w:val="Default"/>
              <w:spacing w:line="252" w:lineRule="auto"/>
              <w:jc w:val="center"/>
              <w:rPr>
                <w:color w:val="auto"/>
                <w:lang w:val="sr-Cyrl-RS"/>
              </w:rPr>
            </w:pPr>
            <w:r w:rsidRPr="00AE7A8D">
              <w:rPr>
                <w:color w:val="auto"/>
                <w:lang w:val="sr-Cyrl-RS"/>
              </w:rPr>
              <w:t>O</w:t>
            </w:r>
          </w:p>
        </w:tc>
        <w:tc>
          <w:tcPr>
            <w:tcW w:w="4918" w:type="dxa"/>
          </w:tcPr>
          <w:p w14:paraId="1BAFE41F" w14:textId="77777777" w:rsidR="00E41A89" w:rsidRPr="00AE7A8D" w:rsidRDefault="00E41A89" w:rsidP="007622B6">
            <w:pPr>
              <w:pStyle w:val="Default"/>
              <w:spacing w:line="252" w:lineRule="auto"/>
              <w:rPr>
                <w:color w:val="auto"/>
                <w:lang w:val="sr-Cyrl-RS"/>
              </w:rPr>
            </w:pPr>
            <w:r w:rsidRPr="00AE7A8D">
              <w:rPr>
                <w:color w:val="auto"/>
                <w:lang w:val="sr-Cyrl-RS"/>
              </w:rPr>
              <w:t xml:space="preserve">Редовно ажурирање промена </w:t>
            </w:r>
          </w:p>
        </w:tc>
        <w:tc>
          <w:tcPr>
            <w:tcW w:w="1244" w:type="dxa"/>
          </w:tcPr>
          <w:p w14:paraId="57D20E00" w14:textId="77777777" w:rsidR="00E41A89" w:rsidRPr="00AE7A8D" w:rsidRDefault="00E41A89" w:rsidP="007622B6">
            <w:pPr>
              <w:pStyle w:val="Default"/>
              <w:spacing w:line="252" w:lineRule="auto"/>
              <w:jc w:val="center"/>
              <w:rPr>
                <w:color w:val="auto"/>
                <w:lang w:val="sr-Cyrl-RS"/>
              </w:rPr>
            </w:pPr>
            <w:r w:rsidRPr="00AE7A8D">
              <w:rPr>
                <w:color w:val="auto"/>
                <w:lang w:val="sr-Cyrl-RS"/>
              </w:rPr>
              <w:t>+</w:t>
            </w:r>
          </w:p>
        </w:tc>
      </w:tr>
      <w:tr w:rsidR="00F04AFC" w:rsidRPr="00AE7A8D" w14:paraId="0C2A3270" w14:textId="77777777" w:rsidTr="001B390D">
        <w:tc>
          <w:tcPr>
            <w:tcW w:w="2636" w:type="dxa"/>
            <w:vMerge/>
          </w:tcPr>
          <w:p w14:paraId="6FFBD3EC" w14:textId="77777777" w:rsidR="00E41A89" w:rsidRPr="00AE7A8D" w:rsidRDefault="00E41A89" w:rsidP="007622B6">
            <w:pPr>
              <w:pStyle w:val="Default"/>
              <w:spacing w:line="252" w:lineRule="auto"/>
              <w:jc w:val="both"/>
              <w:rPr>
                <w:b/>
                <w:bCs/>
                <w:color w:val="auto"/>
                <w:lang w:val="sr-Cyrl-RS"/>
              </w:rPr>
            </w:pPr>
          </w:p>
        </w:tc>
        <w:tc>
          <w:tcPr>
            <w:tcW w:w="443" w:type="dxa"/>
          </w:tcPr>
          <w:p w14:paraId="2E3BF0A8" w14:textId="77777777" w:rsidR="00E41A89" w:rsidRPr="00AE7A8D" w:rsidRDefault="00E41A89" w:rsidP="007622B6">
            <w:pPr>
              <w:pStyle w:val="Default"/>
              <w:spacing w:line="252" w:lineRule="auto"/>
              <w:jc w:val="center"/>
              <w:rPr>
                <w:color w:val="auto"/>
                <w:lang w:val="sr-Cyrl-RS"/>
              </w:rPr>
            </w:pPr>
            <w:r w:rsidRPr="00AE7A8D">
              <w:rPr>
                <w:color w:val="auto"/>
                <w:lang w:val="sr-Cyrl-RS"/>
              </w:rPr>
              <w:t>T</w:t>
            </w:r>
          </w:p>
        </w:tc>
        <w:tc>
          <w:tcPr>
            <w:tcW w:w="4918" w:type="dxa"/>
          </w:tcPr>
          <w:p w14:paraId="49B15A19" w14:textId="77777777" w:rsidR="00E41A89" w:rsidRPr="00AE7A8D" w:rsidRDefault="00E41A89" w:rsidP="007622B6">
            <w:pPr>
              <w:pStyle w:val="Default"/>
              <w:rPr>
                <w:color w:val="auto"/>
                <w:lang w:val="sr-Cyrl-RS"/>
              </w:rPr>
            </w:pPr>
            <w:r w:rsidRPr="00AE7A8D">
              <w:rPr>
                <w:color w:val="auto"/>
                <w:lang w:val="sr-Cyrl-RS"/>
              </w:rPr>
              <w:t xml:space="preserve">Неблаговремено информисање студената о насталим променама </w:t>
            </w:r>
          </w:p>
        </w:tc>
        <w:tc>
          <w:tcPr>
            <w:tcW w:w="1244" w:type="dxa"/>
          </w:tcPr>
          <w:p w14:paraId="01CC3BE6" w14:textId="77777777" w:rsidR="00E41A89" w:rsidRPr="00AE7A8D" w:rsidRDefault="00E41A89" w:rsidP="007622B6">
            <w:pPr>
              <w:pStyle w:val="Default"/>
              <w:spacing w:line="252" w:lineRule="auto"/>
              <w:jc w:val="center"/>
              <w:rPr>
                <w:color w:val="auto"/>
                <w:lang w:val="sr-Cyrl-RS"/>
              </w:rPr>
            </w:pPr>
            <w:r w:rsidRPr="00AE7A8D">
              <w:rPr>
                <w:color w:val="auto"/>
                <w:lang w:val="sr-Cyrl-RS"/>
              </w:rPr>
              <w:t>+ +</w:t>
            </w:r>
          </w:p>
        </w:tc>
      </w:tr>
      <w:tr w:rsidR="00F04AFC" w:rsidRPr="00AE7A8D" w14:paraId="0A2F035B" w14:textId="77777777" w:rsidTr="001B390D">
        <w:tc>
          <w:tcPr>
            <w:tcW w:w="2636" w:type="dxa"/>
            <w:vMerge w:val="restart"/>
          </w:tcPr>
          <w:p w14:paraId="7BF1217C" w14:textId="77777777" w:rsidR="00E41A89" w:rsidRPr="00AE7A8D" w:rsidRDefault="00E41A89" w:rsidP="007622B6">
            <w:pPr>
              <w:pStyle w:val="Default"/>
              <w:spacing w:line="252" w:lineRule="auto"/>
              <w:rPr>
                <w:color w:val="auto"/>
                <w:lang w:val="sr-Cyrl-RS"/>
              </w:rPr>
            </w:pPr>
            <w:r w:rsidRPr="00AE7A8D">
              <w:rPr>
                <w:color w:val="auto"/>
                <w:lang w:val="sr-Cyrl-RS"/>
              </w:rPr>
              <w:t xml:space="preserve">Систематско праћење квалитета наставе и корективне мере </w:t>
            </w:r>
          </w:p>
          <w:p w14:paraId="30DCCCAD" w14:textId="77777777" w:rsidR="00E41A89" w:rsidRPr="00AE7A8D" w:rsidRDefault="00E41A89" w:rsidP="007622B6">
            <w:pPr>
              <w:pStyle w:val="Default"/>
              <w:spacing w:line="252" w:lineRule="auto"/>
              <w:jc w:val="both"/>
              <w:rPr>
                <w:b/>
                <w:bCs/>
                <w:color w:val="auto"/>
                <w:lang w:val="sr-Cyrl-RS"/>
              </w:rPr>
            </w:pPr>
          </w:p>
        </w:tc>
        <w:tc>
          <w:tcPr>
            <w:tcW w:w="443" w:type="dxa"/>
          </w:tcPr>
          <w:p w14:paraId="1EBB306C" w14:textId="77777777" w:rsidR="00E41A89" w:rsidRPr="00AE7A8D" w:rsidRDefault="00E41A89" w:rsidP="007622B6">
            <w:pPr>
              <w:pStyle w:val="Default"/>
              <w:spacing w:line="252" w:lineRule="auto"/>
              <w:jc w:val="center"/>
              <w:rPr>
                <w:color w:val="auto"/>
                <w:lang w:val="sr-Cyrl-RS"/>
              </w:rPr>
            </w:pPr>
            <w:r w:rsidRPr="00AE7A8D">
              <w:rPr>
                <w:color w:val="auto"/>
                <w:lang w:val="sr-Cyrl-RS"/>
              </w:rPr>
              <w:t>S</w:t>
            </w:r>
          </w:p>
        </w:tc>
        <w:tc>
          <w:tcPr>
            <w:tcW w:w="4918" w:type="dxa"/>
          </w:tcPr>
          <w:p w14:paraId="7F90D212" w14:textId="77777777" w:rsidR="00E41A89" w:rsidRPr="00AE7A8D" w:rsidRDefault="00E41A89" w:rsidP="007622B6">
            <w:pPr>
              <w:pStyle w:val="Default"/>
              <w:spacing w:line="252" w:lineRule="auto"/>
              <w:rPr>
                <w:color w:val="auto"/>
                <w:lang w:val="sr-Cyrl-RS"/>
              </w:rPr>
            </w:pPr>
            <w:r w:rsidRPr="00AE7A8D">
              <w:rPr>
                <w:color w:val="auto"/>
                <w:lang w:val="sr-Cyrl-RS"/>
              </w:rPr>
              <w:t xml:space="preserve">Студентске евалуације и анализа успеха </w:t>
            </w:r>
          </w:p>
        </w:tc>
        <w:tc>
          <w:tcPr>
            <w:tcW w:w="1244" w:type="dxa"/>
          </w:tcPr>
          <w:p w14:paraId="2E134DF3" w14:textId="77777777" w:rsidR="00E41A89" w:rsidRPr="00AE7A8D" w:rsidRDefault="00E41A89" w:rsidP="007622B6">
            <w:pPr>
              <w:pStyle w:val="Default"/>
              <w:spacing w:line="252" w:lineRule="auto"/>
              <w:jc w:val="center"/>
              <w:rPr>
                <w:color w:val="auto"/>
                <w:lang w:val="sr-Cyrl-RS"/>
              </w:rPr>
            </w:pPr>
            <w:r w:rsidRPr="00AE7A8D">
              <w:rPr>
                <w:color w:val="auto"/>
                <w:lang w:val="sr-Cyrl-RS"/>
              </w:rPr>
              <w:t>+ + +</w:t>
            </w:r>
          </w:p>
        </w:tc>
      </w:tr>
      <w:tr w:rsidR="00F04AFC" w:rsidRPr="00AE7A8D" w14:paraId="187D6DB0" w14:textId="77777777" w:rsidTr="001B390D">
        <w:tc>
          <w:tcPr>
            <w:tcW w:w="2636" w:type="dxa"/>
            <w:vMerge/>
          </w:tcPr>
          <w:p w14:paraId="36AF6883" w14:textId="77777777" w:rsidR="00E41A89" w:rsidRPr="00AE7A8D" w:rsidRDefault="00E41A89" w:rsidP="007622B6">
            <w:pPr>
              <w:pStyle w:val="Default"/>
              <w:spacing w:line="252" w:lineRule="auto"/>
              <w:jc w:val="both"/>
              <w:rPr>
                <w:b/>
                <w:bCs/>
                <w:color w:val="auto"/>
                <w:lang w:val="sr-Cyrl-RS"/>
              </w:rPr>
            </w:pPr>
          </w:p>
        </w:tc>
        <w:tc>
          <w:tcPr>
            <w:tcW w:w="443" w:type="dxa"/>
          </w:tcPr>
          <w:p w14:paraId="132092AC" w14:textId="77777777" w:rsidR="00E41A89" w:rsidRPr="00AE7A8D" w:rsidRDefault="00E41A89" w:rsidP="007622B6">
            <w:pPr>
              <w:pStyle w:val="Default"/>
              <w:spacing w:line="252" w:lineRule="auto"/>
              <w:jc w:val="center"/>
              <w:rPr>
                <w:color w:val="auto"/>
                <w:lang w:val="sr-Cyrl-RS"/>
              </w:rPr>
            </w:pPr>
            <w:r w:rsidRPr="00AE7A8D">
              <w:rPr>
                <w:color w:val="auto"/>
                <w:lang w:val="sr-Cyrl-RS"/>
              </w:rPr>
              <w:t>W</w:t>
            </w:r>
          </w:p>
        </w:tc>
        <w:tc>
          <w:tcPr>
            <w:tcW w:w="4918" w:type="dxa"/>
          </w:tcPr>
          <w:p w14:paraId="4B2EB241" w14:textId="77777777" w:rsidR="00E41A89" w:rsidRPr="00AE7A8D" w:rsidRDefault="00E41A89" w:rsidP="007622B6">
            <w:pPr>
              <w:pStyle w:val="Default"/>
              <w:rPr>
                <w:color w:val="auto"/>
                <w:lang w:val="sr-Cyrl-RS"/>
              </w:rPr>
            </w:pPr>
            <w:r w:rsidRPr="00AE7A8D">
              <w:rPr>
                <w:color w:val="auto"/>
                <w:lang w:val="sr-Cyrl-RS"/>
              </w:rPr>
              <w:t xml:space="preserve">Недостаци у адекватној повратној спрези евалуација- унапређење квалитета наставе </w:t>
            </w:r>
          </w:p>
        </w:tc>
        <w:tc>
          <w:tcPr>
            <w:tcW w:w="1244" w:type="dxa"/>
          </w:tcPr>
          <w:p w14:paraId="2322F001" w14:textId="77777777" w:rsidR="00E41A89" w:rsidRPr="00AE7A8D" w:rsidRDefault="00E41A89" w:rsidP="007622B6">
            <w:pPr>
              <w:pStyle w:val="Default"/>
              <w:spacing w:line="252" w:lineRule="auto"/>
              <w:jc w:val="center"/>
              <w:rPr>
                <w:color w:val="auto"/>
                <w:lang w:val="sr-Cyrl-RS"/>
              </w:rPr>
            </w:pPr>
            <w:r w:rsidRPr="00AE7A8D">
              <w:rPr>
                <w:color w:val="auto"/>
                <w:lang w:val="sr-Cyrl-RS"/>
              </w:rPr>
              <w:t>0</w:t>
            </w:r>
          </w:p>
        </w:tc>
      </w:tr>
      <w:tr w:rsidR="00F04AFC" w:rsidRPr="00AE7A8D" w14:paraId="23698BC7" w14:textId="77777777" w:rsidTr="001B390D">
        <w:tc>
          <w:tcPr>
            <w:tcW w:w="2636" w:type="dxa"/>
            <w:vMerge/>
          </w:tcPr>
          <w:p w14:paraId="54C529ED" w14:textId="77777777" w:rsidR="00E41A89" w:rsidRPr="00AE7A8D" w:rsidRDefault="00E41A89" w:rsidP="007622B6">
            <w:pPr>
              <w:pStyle w:val="Default"/>
              <w:spacing w:line="252" w:lineRule="auto"/>
              <w:jc w:val="both"/>
              <w:rPr>
                <w:b/>
                <w:bCs/>
                <w:color w:val="auto"/>
                <w:lang w:val="sr-Cyrl-RS"/>
              </w:rPr>
            </w:pPr>
          </w:p>
        </w:tc>
        <w:tc>
          <w:tcPr>
            <w:tcW w:w="443" w:type="dxa"/>
          </w:tcPr>
          <w:p w14:paraId="11D8C68F" w14:textId="77777777" w:rsidR="00E41A89" w:rsidRPr="00AE7A8D" w:rsidRDefault="00E41A89" w:rsidP="007622B6">
            <w:pPr>
              <w:pStyle w:val="Default"/>
              <w:spacing w:line="252" w:lineRule="auto"/>
              <w:jc w:val="center"/>
              <w:rPr>
                <w:color w:val="auto"/>
                <w:lang w:val="sr-Cyrl-RS"/>
              </w:rPr>
            </w:pPr>
            <w:r w:rsidRPr="00AE7A8D">
              <w:rPr>
                <w:color w:val="auto"/>
                <w:lang w:val="sr-Cyrl-RS"/>
              </w:rPr>
              <w:t>O</w:t>
            </w:r>
          </w:p>
        </w:tc>
        <w:tc>
          <w:tcPr>
            <w:tcW w:w="4918" w:type="dxa"/>
          </w:tcPr>
          <w:p w14:paraId="74657F7B" w14:textId="77777777" w:rsidR="00E41A89" w:rsidRPr="00AE7A8D" w:rsidRDefault="00E41A89" w:rsidP="007622B6">
            <w:pPr>
              <w:pStyle w:val="Default"/>
              <w:rPr>
                <w:color w:val="auto"/>
                <w:lang w:val="sr-Cyrl-RS"/>
              </w:rPr>
            </w:pPr>
            <w:r w:rsidRPr="00AE7A8D">
              <w:rPr>
                <w:color w:val="auto"/>
                <w:lang w:val="sr-Cyrl-RS"/>
              </w:rPr>
              <w:t xml:space="preserve">Јавно објављивање резултата вредновања и начина реализације наставе на појединим предметима </w:t>
            </w:r>
          </w:p>
        </w:tc>
        <w:tc>
          <w:tcPr>
            <w:tcW w:w="1244" w:type="dxa"/>
          </w:tcPr>
          <w:p w14:paraId="427D8653" w14:textId="77777777" w:rsidR="00E41A89" w:rsidRPr="00AE7A8D" w:rsidRDefault="00E41A89" w:rsidP="007622B6">
            <w:pPr>
              <w:pStyle w:val="Default"/>
              <w:spacing w:line="252" w:lineRule="auto"/>
              <w:jc w:val="center"/>
              <w:rPr>
                <w:color w:val="auto"/>
                <w:lang w:val="sr-Cyrl-RS"/>
              </w:rPr>
            </w:pPr>
            <w:r w:rsidRPr="00AE7A8D">
              <w:rPr>
                <w:color w:val="auto"/>
                <w:lang w:val="sr-Cyrl-RS"/>
              </w:rPr>
              <w:t>+ + +</w:t>
            </w:r>
          </w:p>
        </w:tc>
      </w:tr>
      <w:tr w:rsidR="00F04AFC" w:rsidRPr="00AE7A8D" w14:paraId="25F257A6" w14:textId="77777777" w:rsidTr="001B390D">
        <w:tc>
          <w:tcPr>
            <w:tcW w:w="2636" w:type="dxa"/>
            <w:vMerge/>
          </w:tcPr>
          <w:p w14:paraId="1C0157D6" w14:textId="77777777" w:rsidR="00E41A89" w:rsidRPr="00AE7A8D" w:rsidRDefault="00E41A89" w:rsidP="007622B6">
            <w:pPr>
              <w:pStyle w:val="Default"/>
              <w:spacing w:line="252" w:lineRule="auto"/>
              <w:jc w:val="both"/>
              <w:rPr>
                <w:b/>
                <w:bCs/>
                <w:color w:val="auto"/>
                <w:lang w:val="sr-Cyrl-RS"/>
              </w:rPr>
            </w:pPr>
          </w:p>
        </w:tc>
        <w:tc>
          <w:tcPr>
            <w:tcW w:w="443" w:type="dxa"/>
          </w:tcPr>
          <w:p w14:paraId="7C99EBAF" w14:textId="77777777" w:rsidR="00E41A89" w:rsidRPr="00AE7A8D" w:rsidRDefault="00E41A89" w:rsidP="007622B6">
            <w:pPr>
              <w:pStyle w:val="Default"/>
              <w:spacing w:line="252" w:lineRule="auto"/>
              <w:jc w:val="center"/>
              <w:rPr>
                <w:color w:val="auto"/>
                <w:lang w:val="sr-Cyrl-RS"/>
              </w:rPr>
            </w:pPr>
            <w:r w:rsidRPr="00AE7A8D">
              <w:rPr>
                <w:color w:val="auto"/>
                <w:lang w:val="sr-Cyrl-RS"/>
              </w:rPr>
              <w:t>T</w:t>
            </w:r>
          </w:p>
        </w:tc>
        <w:tc>
          <w:tcPr>
            <w:tcW w:w="4918" w:type="dxa"/>
          </w:tcPr>
          <w:p w14:paraId="5975353B" w14:textId="77777777" w:rsidR="00E41A89" w:rsidRPr="00AE7A8D" w:rsidRDefault="00E41A89" w:rsidP="007622B6">
            <w:pPr>
              <w:pStyle w:val="Default"/>
              <w:rPr>
                <w:color w:val="auto"/>
                <w:lang w:val="sr-Cyrl-RS"/>
              </w:rPr>
            </w:pPr>
            <w:r w:rsidRPr="00AE7A8D">
              <w:rPr>
                <w:color w:val="auto"/>
                <w:lang w:val="sr-Cyrl-RS"/>
              </w:rPr>
              <w:t xml:space="preserve">Недовољна заинтересованост студената да реално и јавно говоре о квалитету наставе </w:t>
            </w:r>
          </w:p>
        </w:tc>
        <w:tc>
          <w:tcPr>
            <w:tcW w:w="1244" w:type="dxa"/>
          </w:tcPr>
          <w:p w14:paraId="32CA3063" w14:textId="77777777" w:rsidR="00E41A89" w:rsidRPr="00AE7A8D" w:rsidRDefault="00E41A89" w:rsidP="007622B6">
            <w:pPr>
              <w:pStyle w:val="Default"/>
              <w:spacing w:line="252" w:lineRule="auto"/>
              <w:jc w:val="center"/>
              <w:rPr>
                <w:color w:val="auto"/>
                <w:lang w:val="sr-Cyrl-RS"/>
              </w:rPr>
            </w:pPr>
            <w:r w:rsidRPr="00AE7A8D">
              <w:rPr>
                <w:color w:val="auto"/>
                <w:lang w:val="sr-Cyrl-RS"/>
              </w:rPr>
              <w:t>+ + +</w:t>
            </w:r>
          </w:p>
        </w:tc>
      </w:tr>
    </w:tbl>
    <w:p w14:paraId="3691E7B2" w14:textId="77777777" w:rsidR="00E41A89" w:rsidRPr="00AE7A8D" w:rsidRDefault="00E41A89" w:rsidP="007622B6">
      <w:pPr>
        <w:pStyle w:val="Default"/>
        <w:spacing w:line="252" w:lineRule="auto"/>
        <w:ind w:left="360" w:hanging="360"/>
        <w:jc w:val="both"/>
        <w:rPr>
          <w:color w:val="auto"/>
          <w:lang w:val="sr-Cyrl-RS"/>
        </w:rPr>
      </w:pPr>
    </w:p>
    <w:p w14:paraId="526770CE" w14:textId="77777777" w:rsidR="00E41A89" w:rsidRPr="00AE7A8D" w:rsidRDefault="00E41A89" w:rsidP="007622B6">
      <w:pPr>
        <w:pStyle w:val="Default"/>
        <w:spacing w:line="252" w:lineRule="auto"/>
        <w:ind w:left="360" w:hanging="360"/>
        <w:jc w:val="both"/>
        <w:rPr>
          <w:color w:val="auto"/>
          <w:lang w:val="sr-Cyrl-RS"/>
        </w:rPr>
      </w:pPr>
    </w:p>
    <w:p w14:paraId="01304D9D" w14:textId="77777777" w:rsidR="00E41A89" w:rsidRPr="00AE7A8D" w:rsidRDefault="00E41A89" w:rsidP="007622B6">
      <w:pPr>
        <w:spacing w:after="120" w:line="252" w:lineRule="auto"/>
        <w:jc w:val="both"/>
        <w:rPr>
          <w:rFonts w:ascii="Times New Roman" w:hAnsi="Times New Roman"/>
          <w:b/>
          <w:bCs/>
          <w:sz w:val="24"/>
          <w:szCs w:val="24"/>
          <w:lang w:val="sr-Cyrl-RS"/>
        </w:rPr>
      </w:pPr>
      <w:r w:rsidRPr="00AE7A8D">
        <w:rPr>
          <w:rFonts w:ascii="Times New Roman" w:hAnsi="Times New Roman"/>
          <w:b/>
          <w:bCs/>
          <w:sz w:val="24"/>
          <w:szCs w:val="24"/>
          <w:lang w:val="sr-Cyrl-RS"/>
        </w:rPr>
        <w:t xml:space="preserve">Ц. </w:t>
      </w:r>
      <w:r w:rsidRPr="00AE7A8D">
        <w:rPr>
          <w:rFonts w:ascii="Times New Roman" w:hAnsi="Times New Roman"/>
          <w:b/>
          <w:bCs/>
          <w:sz w:val="24"/>
          <w:szCs w:val="24"/>
          <w:lang w:val="sr-Cyrl-RS"/>
        </w:rPr>
        <w:tab/>
        <w:t xml:space="preserve">Предлог мера и активности за унапређење квалитета </w:t>
      </w:r>
      <w:r w:rsidRPr="00AE7A8D">
        <w:rPr>
          <w:rFonts w:ascii="Times New Roman" w:hAnsi="Times New Roman"/>
          <w:b/>
          <w:sz w:val="24"/>
          <w:szCs w:val="24"/>
          <w:lang w:val="sr-Cyrl-RS"/>
        </w:rPr>
        <w:t>стандарда 5</w:t>
      </w:r>
      <w:r w:rsidRPr="00AE7A8D">
        <w:rPr>
          <w:rFonts w:ascii="Times New Roman" w:hAnsi="Times New Roman"/>
          <w:b/>
          <w:bCs/>
          <w:sz w:val="24"/>
          <w:szCs w:val="24"/>
          <w:lang w:val="sr-Cyrl-RS"/>
        </w:rPr>
        <w:t xml:space="preserve">: </w:t>
      </w:r>
    </w:p>
    <w:p w14:paraId="6584E139" w14:textId="77777777" w:rsidR="00E41A89" w:rsidRPr="00AE7A8D" w:rsidRDefault="00E41A89" w:rsidP="007622B6">
      <w:pPr>
        <w:pStyle w:val="Default"/>
        <w:spacing w:before="360" w:line="252" w:lineRule="auto"/>
        <w:jc w:val="both"/>
        <w:rPr>
          <w:color w:val="auto"/>
          <w:lang w:val="sr-Cyrl-RS"/>
        </w:rPr>
      </w:pPr>
      <w:r w:rsidRPr="00AE7A8D">
        <w:rPr>
          <w:color w:val="auto"/>
          <w:lang w:val="sr-Cyrl-RS"/>
        </w:rPr>
        <w:t xml:space="preserve">Кроз имплементацију усвојених докумената у области Стратегије обезбеђења квалитета потребно је наставити са развијањем академског окружења у коме је квалитет наставног процеса предуслов за квалитет компетенција дипломираних студената. Тај процес треба да буде у фокусу активности свих запослених на факултету, свих студената а највише органа управљања и руковођења. </w:t>
      </w:r>
    </w:p>
    <w:p w14:paraId="1545653D" w14:textId="77777777" w:rsidR="00E41A89" w:rsidRPr="00AE7A8D" w:rsidRDefault="00E41A89" w:rsidP="007622B6">
      <w:pPr>
        <w:pStyle w:val="Default"/>
        <w:spacing w:before="120" w:line="252" w:lineRule="auto"/>
        <w:jc w:val="both"/>
        <w:rPr>
          <w:color w:val="auto"/>
          <w:lang w:val="sr-Cyrl-RS"/>
        </w:rPr>
      </w:pPr>
      <w:r w:rsidRPr="00AE7A8D">
        <w:rPr>
          <w:color w:val="auto"/>
          <w:lang w:val="sr-Cyrl-RS"/>
        </w:rPr>
        <w:t>Потребно је развијати све елементе квалитета и дефинисати све потребне процедуре којима ће се омогућити континуирана провера и унапређење квалитета у наставном процесу. Такође, потребно је развијати партнерски однос са студентима, односно Студентским парламентом као телом које их репрезентује, пре свега у сврху ефективне евалуације квалитета наставног процеса студијског програма, како у целини, тако и у односу на поједине семестре и предмете. У наредном периоду је потребно наставити са постојећим методама оцењивања. Такође, потребно је увести праксу благовременог истицања распореда предавања, најмање две недеље пре почетка семестра.</w:t>
      </w:r>
    </w:p>
    <w:p w14:paraId="7CBEED82" w14:textId="77777777" w:rsidR="00E41A89" w:rsidRPr="00AE7A8D" w:rsidRDefault="00E41A89" w:rsidP="007622B6">
      <w:pPr>
        <w:pStyle w:val="Default"/>
        <w:spacing w:line="252" w:lineRule="auto"/>
        <w:jc w:val="both"/>
        <w:rPr>
          <w:color w:val="auto"/>
          <w:lang w:val="sr-Cyrl-RS"/>
        </w:rPr>
      </w:pPr>
    </w:p>
    <w:p w14:paraId="6E36661F" w14:textId="77777777" w:rsidR="00E41A89" w:rsidRPr="00AE7A8D" w:rsidRDefault="00E41A89" w:rsidP="007622B6">
      <w:pPr>
        <w:pStyle w:val="Default"/>
        <w:spacing w:line="252" w:lineRule="auto"/>
        <w:jc w:val="both"/>
        <w:rPr>
          <w:color w:val="auto"/>
          <w:lang w:val="sr-Cyrl-RS"/>
        </w:rPr>
      </w:pPr>
    </w:p>
    <w:p w14:paraId="38645DC7" w14:textId="77777777" w:rsidR="00E41A89" w:rsidRPr="00AE7A8D" w:rsidRDefault="00E41A89" w:rsidP="007622B6">
      <w:pPr>
        <w:pStyle w:val="Default"/>
        <w:spacing w:line="252" w:lineRule="auto"/>
        <w:jc w:val="both"/>
        <w:rPr>
          <w:color w:val="auto"/>
          <w:lang w:val="sr-Cyrl-RS"/>
        </w:rPr>
      </w:pPr>
    </w:p>
    <w:p w14:paraId="1F8653C1" w14:textId="77777777" w:rsidR="00E41A89" w:rsidRPr="00AE7A8D" w:rsidRDefault="00E41A89" w:rsidP="007622B6">
      <w:pPr>
        <w:pStyle w:val="Default"/>
        <w:spacing w:line="252" w:lineRule="auto"/>
        <w:jc w:val="both"/>
        <w:rPr>
          <w:b/>
          <w:bCs/>
          <w:color w:val="auto"/>
          <w:u w:val="single"/>
          <w:lang w:val="sr-Cyrl-RS"/>
        </w:rPr>
      </w:pPr>
      <w:r w:rsidRPr="00AE7A8D">
        <w:rPr>
          <w:b/>
          <w:bCs/>
          <w:color w:val="auto"/>
          <w:u w:val="single"/>
          <w:lang w:val="sr-Cyrl-RS"/>
        </w:rPr>
        <w:t xml:space="preserve">ОЦЕНА ИСПУЊЕНОСТИ СТАНДАРДА 5 И ПРЕПОРУКЕ: </w:t>
      </w:r>
    </w:p>
    <w:p w14:paraId="135E58C4" w14:textId="77777777" w:rsidR="00E41A89" w:rsidRPr="00AE7A8D" w:rsidRDefault="00E41A89" w:rsidP="007622B6">
      <w:pPr>
        <w:pStyle w:val="Default"/>
        <w:spacing w:line="252" w:lineRule="auto"/>
        <w:jc w:val="both"/>
        <w:rPr>
          <w:b/>
          <w:bCs/>
          <w:color w:val="auto"/>
          <w:lang w:val="sr-Cyrl-RS"/>
        </w:rPr>
      </w:pPr>
    </w:p>
    <w:p w14:paraId="59E7A394" w14:textId="77777777" w:rsidR="00E41A89" w:rsidRPr="00AE7A8D" w:rsidRDefault="00E41A89" w:rsidP="007622B6">
      <w:pPr>
        <w:pStyle w:val="Default"/>
        <w:spacing w:before="240" w:line="252" w:lineRule="auto"/>
        <w:jc w:val="both"/>
        <w:rPr>
          <w:b/>
          <w:bCs/>
          <w:i/>
          <w:iCs/>
          <w:color w:val="auto"/>
          <w:lang w:val="sr-Cyrl-RS"/>
        </w:rPr>
      </w:pPr>
      <w:r w:rsidRPr="00AE7A8D">
        <w:rPr>
          <w:b/>
          <w:bCs/>
          <w:i/>
          <w:iCs/>
          <w:color w:val="auto"/>
          <w:lang w:val="sr-Cyrl-RS"/>
        </w:rPr>
        <w:t>Стандард испуњен у целини.</w:t>
      </w:r>
    </w:p>
    <w:p w14:paraId="62EBF9A1" w14:textId="77777777" w:rsidR="00E41A89" w:rsidRPr="00AE7A8D" w:rsidRDefault="00E41A89" w:rsidP="007622B6">
      <w:pPr>
        <w:pStyle w:val="Default"/>
        <w:spacing w:line="252" w:lineRule="auto"/>
        <w:jc w:val="both"/>
        <w:rPr>
          <w:b/>
          <w:bCs/>
          <w:i/>
          <w:iCs/>
          <w:color w:val="auto"/>
          <w:lang w:val="sr-Cyrl-RS"/>
        </w:rPr>
      </w:pPr>
    </w:p>
    <w:p w14:paraId="3A270781" w14:textId="77777777" w:rsidR="00E41A89" w:rsidRPr="00AE7A8D" w:rsidRDefault="00E41A89" w:rsidP="007622B6">
      <w:pPr>
        <w:pStyle w:val="Default"/>
        <w:spacing w:line="252" w:lineRule="auto"/>
        <w:jc w:val="both"/>
        <w:rPr>
          <w:color w:val="auto"/>
          <w:lang w:val="sr-Cyrl-RS"/>
        </w:rPr>
      </w:pPr>
      <w:r w:rsidRPr="00AE7A8D">
        <w:rPr>
          <w:color w:val="auto"/>
          <w:lang w:val="sr-Cyrl-RS"/>
        </w:rPr>
        <w:t xml:space="preserve">Сви елементи за проверу и унапређење квалитета наставног процеса су нормативно дефинисани и примењују се у континуитету на акредитованом студијском програму. Спроведене и квантификоване активности омогућавају сагледавање следећих оцена: 1) педагошког рада наставника од стране студената; 2) квалитета научно-истраживачког рада; 3) квалитета наставне литературе; 4) квалитета дипломираних студената од стране послодаваца; и 5) квалитета стечених знања од стране дипломираних студената. На основу наведених чињеница може се закључити да је </w:t>
      </w:r>
      <w:r w:rsidRPr="00AE7A8D">
        <w:rPr>
          <w:color w:val="auto"/>
          <w:lang w:val="sr-Cyrl-RS"/>
        </w:rPr>
        <w:lastRenderedPageBreak/>
        <w:t>Стандард 5, који регулише квалитет наставног процеса, испуњен у целини. У претходном периоду је остварен видљив напредак, али свакако да у наредном периоду има простора, потреба и могућности за даљим унапређењем, па ће Факултет и у том правцу усмерити своје активности и капацитете.</w:t>
      </w:r>
    </w:p>
    <w:p w14:paraId="27DC2BC3" w14:textId="77777777" w:rsidR="003F35F7" w:rsidRPr="00AE7A8D" w:rsidRDefault="003F35F7" w:rsidP="007622B6">
      <w:pPr>
        <w:pStyle w:val="Default"/>
        <w:spacing w:line="252" w:lineRule="auto"/>
        <w:jc w:val="both"/>
        <w:rPr>
          <w:b/>
          <w:bCs/>
          <w:color w:val="auto"/>
          <w:lang w:val="sr-Cyrl-RS"/>
        </w:rPr>
      </w:pPr>
      <w:r w:rsidRPr="00AE7A8D">
        <w:rPr>
          <w:b/>
          <w:bCs/>
          <w:color w:val="auto"/>
          <w:lang w:val="sr-Cyrl-RS"/>
        </w:rPr>
        <w:t>ПРИЛОЗИ</w:t>
      </w:r>
    </w:p>
    <w:p w14:paraId="244F231B" w14:textId="77777777" w:rsidR="003F35F7" w:rsidRPr="00AE7A8D" w:rsidRDefault="003F35F7" w:rsidP="007622B6">
      <w:pPr>
        <w:spacing w:before="20" w:after="20" w:line="252" w:lineRule="auto"/>
        <w:jc w:val="both"/>
        <w:rPr>
          <w:rFonts w:ascii="Times New Roman" w:hAnsi="Times New Roman"/>
          <w:sz w:val="24"/>
          <w:szCs w:val="24"/>
          <w:lang w:val="sr-Cyrl-RS"/>
        </w:rPr>
      </w:pPr>
      <w:r w:rsidRPr="00AE7A8D">
        <w:rPr>
          <w:rFonts w:ascii="Times New Roman" w:hAnsi="Times New Roman"/>
          <w:sz w:val="24"/>
          <w:szCs w:val="24"/>
          <w:lang w:val="sr-Cyrl-RS"/>
        </w:rPr>
        <w:t>Прилог 5.1.</w:t>
      </w:r>
      <w:r w:rsidRPr="00AE7A8D">
        <w:rPr>
          <w:rFonts w:ascii="Times New Roman" w:hAnsi="Times New Roman"/>
          <w:b/>
          <w:sz w:val="24"/>
          <w:szCs w:val="24"/>
          <w:lang w:val="sr-Cyrl-RS"/>
        </w:rPr>
        <w:tab/>
      </w:r>
      <w:r w:rsidRPr="00AE7A8D">
        <w:rPr>
          <w:rFonts w:ascii="Times New Roman" w:hAnsi="Times New Roman"/>
          <w:sz w:val="24"/>
          <w:szCs w:val="24"/>
          <w:lang w:val="sr-Cyrl-RS"/>
        </w:rPr>
        <w:t xml:space="preserve">Анализа резултата анкета студената о квалитету наставног процеса </w:t>
      </w:r>
    </w:p>
    <w:p w14:paraId="44C8AA34" w14:textId="77777777" w:rsidR="0053767C" w:rsidRPr="00AE7A8D" w:rsidRDefault="00D85628" w:rsidP="007622B6">
      <w:pPr>
        <w:pStyle w:val="Default"/>
        <w:spacing w:before="20" w:after="20"/>
        <w:ind w:left="1560" w:hanging="1560"/>
        <w:jc w:val="both"/>
        <w:rPr>
          <w:color w:val="auto"/>
          <w:lang w:val="ru-RU"/>
        </w:rPr>
      </w:pPr>
      <w:r w:rsidRPr="00AE7A8D">
        <w:rPr>
          <w:color w:val="auto"/>
          <w:lang w:val="sr-Cyrl-RS"/>
        </w:rPr>
        <w:tab/>
      </w:r>
      <w:r w:rsidRPr="00AE7A8D">
        <w:rPr>
          <w:color w:val="auto"/>
          <w:lang w:val="ru-RU"/>
        </w:rPr>
        <w:t>Прилог 5.1.1</w:t>
      </w:r>
      <w:r w:rsidRPr="00AE7A8D">
        <w:rPr>
          <w:color w:val="auto"/>
          <w:lang w:val="sr-Cyrl-RS"/>
        </w:rPr>
        <w:tab/>
        <w:t xml:space="preserve"> - </w:t>
      </w:r>
      <w:r w:rsidR="0053767C" w:rsidRPr="00AE7A8D">
        <w:rPr>
          <w:color w:val="auto"/>
          <w:lang w:val="ru-RU"/>
        </w:rPr>
        <w:t xml:space="preserve">Прилог 5.1.3 </w:t>
      </w:r>
      <w:r w:rsidR="005F5ACE" w:rsidRPr="00AE7A8D">
        <w:rPr>
          <w:color w:val="auto"/>
          <w:lang w:val="sr-Cyrl-RS"/>
        </w:rPr>
        <w:t xml:space="preserve">Извештај о </w:t>
      </w:r>
      <w:r w:rsidR="00581229" w:rsidRPr="00AE7A8D">
        <w:rPr>
          <w:color w:val="auto"/>
          <w:lang w:val="sr-Cyrl-RS"/>
        </w:rPr>
        <w:t>резултат</w:t>
      </w:r>
      <w:r w:rsidR="005F5ACE" w:rsidRPr="00AE7A8D">
        <w:rPr>
          <w:color w:val="auto"/>
          <w:lang w:val="sr-Cyrl-RS"/>
        </w:rPr>
        <w:t>им</w:t>
      </w:r>
      <w:r w:rsidR="00581229" w:rsidRPr="00AE7A8D">
        <w:rPr>
          <w:color w:val="auto"/>
          <w:lang w:val="sr-Cyrl-RS"/>
        </w:rPr>
        <w:t>а</w:t>
      </w:r>
      <w:r w:rsidRPr="00AE7A8D">
        <w:rPr>
          <w:color w:val="auto"/>
          <w:lang w:val="ru-RU"/>
        </w:rPr>
        <w:t xml:space="preserve"> студентског вредновања </w:t>
      </w:r>
      <w:r w:rsidR="00FE5922" w:rsidRPr="00AE7A8D">
        <w:rPr>
          <w:bCs/>
          <w:color w:val="auto"/>
          <w:lang w:val="sr-Cyrl-RS"/>
        </w:rPr>
        <w:t>наставног процеса,</w:t>
      </w:r>
      <w:r w:rsidR="00FE5922" w:rsidRPr="00AE7A8D">
        <w:rPr>
          <w:color w:val="auto"/>
          <w:lang w:val="ru-RU"/>
        </w:rPr>
        <w:t xml:space="preserve"> </w:t>
      </w:r>
      <w:r w:rsidRPr="00AE7A8D">
        <w:rPr>
          <w:color w:val="auto"/>
          <w:lang w:val="ru-RU"/>
        </w:rPr>
        <w:t>студијских програма и услова рада 2015/16</w:t>
      </w:r>
      <w:r w:rsidR="0053767C" w:rsidRPr="00AE7A8D">
        <w:rPr>
          <w:color w:val="auto"/>
          <w:lang w:val="ru-RU"/>
        </w:rPr>
        <w:t>, 2016/17 и 2017/18</w:t>
      </w:r>
      <w:r w:rsidRPr="00AE7A8D">
        <w:rPr>
          <w:color w:val="auto"/>
          <w:lang w:val="ru-RU"/>
        </w:rPr>
        <w:t>.</w:t>
      </w:r>
      <w:r w:rsidR="0053767C" w:rsidRPr="00AE7A8D">
        <w:rPr>
          <w:color w:val="auto"/>
          <w:lang w:val="ru-RU"/>
        </w:rPr>
        <w:t xml:space="preserve"> </w:t>
      </w:r>
    </w:p>
    <w:p w14:paraId="3B18168C" w14:textId="77777777" w:rsidR="00D85628" w:rsidRPr="00AE7A8D" w:rsidRDefault="0053767C" w:rsidP="007622B6">
      <w:pPr>
        <w:pStyle w:val="Default"/>
        <w:spacing w:before="20" w:after="20"/>
        <w:ind w:left="1560" w:hanging="1560"/>
        <w:jc w:val="both"/>
        <w:rPr>
          <w:color w:val="auto"/>
          <w:lang w:val="ru-RU"/>
        </w:rPr>
      </w:pPr>
      <w:r w:rsidRPr="00AE7A8D">
        <w:rPr>
          <w:color w:val="auto"/>
          <w:lang w:val="ru-RU"/>
        </w:rPr>
        <w:tab/>
        <w:t xml:space="preserve">Прилог 5.1.4 - Прилог 5.1.6 Анализе анкета о мишљењу студената о квалитету рада наставног особља 2015/16, 2016/17 и 2017/18. </w:t>
      </w:r>
    </w:p>
    <w:p w14:paraId="7F47BC94" w14:textId="77777777" w:rsidR="003F35F7" w:rsidRPr="00AE7A8D" w:rsidRDefault="003F35F7" w:rsidP="007622B6">
      <w:pPr>
        <w:spacing w:line="252" w:lineRule="auto"/>
        <w:ind w:left="1440" w:hanging="1440"/>
        <w:jc w:val="both"/>
        <w:rPr>
          <w:rFonts w:ascii="Times New Roman" w:hAnsi="Times New Roman"/>
          <w:sz w:val="24"/>
          <w:szCs w:val="24"/>
          <w:lang w:val="sr-Cyrl-RS"/>
        </w:rPr>
      </w:pPr>
      <w:r w:rsidRPr="00AE7A8D">
        <w:rPr>
          <w:rFonts w:ascii="Times New Roman" w:hAnsi="Times New Roman"/>
          <w:sz w:val="24"/>
          <w:szCs w:val="24"/>
          <w:lang w:val="sr-Cyrl-RS"/>
        </w:rPr>
        <w:t xml:space="preserve">Прилог 5.2. </w:t>
      </w:r>
      <w:r w:rsidRPr="00AE7A8D">
        <w:rPr>
          <w:rFonts w:ascii="Times New Roman" w:hAnsi="Times New Roman"/>
          <w:b/>
          <w:sz w:val="24"/>
          <w:szCs w:val="24"/>
          <w:lang w:val="sr-Cyrl-RS"/>
        </w:rPr>
        <w:tab/>
      </w:r>
      <w:r w:rsidRPr="00AE7A8D">
        <w:rPr>
          <w:rFonts w:ascii="Times New Roman" w:hAnsi="Times New Roman"/>
          <w:sz w:val="24"/>
          <w:szCs w:val="24"/>
          <w:lang w:val="sr-Cyrl-RS"/>
        </w:rPr>
        <w:t>Процедуре и поступци који обезбеђују поштовање плана и распореда наставе.</w:t>
      </w:r>
      <w:r w:rsidRPr="00AE7A8D">
        <w:rPr>
          <w:rFonts w:ascii="Times New Roman" w:hAnsi="Times New Roman"/>
          <w:b/>
          <w:sz w:val="24"/>
          <w:szCs w:val="24"/>
          <w:lang w:val="sr-Cyrl-RS"/>
        </w:rPr>
        <w:t xml:space="preserve"> </w:t>
      </w:r>
    </w:p>
    <w:p w14:paraId="0147CBC2" w14:textId="77777777" w:rsidR="003F35F7" w:rsidRPr="00AE7A8D" w:rsidRDefault="003F35F7" w:rsidP="007622B6">
      <w:pPr>
        <w:spacing w:line="252" w:lineRule="auto"/>
        <w:ind w:left="1440" w:hanging="1440"/>
        <w:jc w:val="both"/>
        <w:rPr>
          <w:rFonts w:ascii="Times New Roman" w:hAnsi="Times New Roman"/>
          <w:sz w:val="24"/>
          <w:szCs w:val="24"/>
          <w:lang w:val="sr-Cyrl-RS"/>
        </w:rPr>
      </w:pPr>
      <w:r w:rsidRPr="00AE7A8D">
        <w:rPr>
          <w:rFonts w:ascii="Times New Roman" w:hAnsi="Times New Roman"/>
          <w:sz w:val="24"/>
          <w:szCs w:val="24"/>
          <w:lang w:val="sr-Cyrl-RS"/>
        </w:rPr>
        <w:t>Прилог 5.3.</w:t>
      </w:r>
      <w:r w:rsidRPr="00AE7A8D">
        <w:rPr>
          <w:rFonts w:ascii="Times New Roman" w:hAnsi="Times New Roman"/>
          <w:b/>
          <w:sz w:val="24"/>
          <w:szCs w:val="24"/>
          <w:lang w:val="sr-Cyrl-RS"/>
        </w:rPr>
        <w:t xml:space="preserve"> </w:t>
      </w:r>
      <w:r w:rsidRPr="00AE7A8D">
        <w:rPr>
          <w:rFonts w:ascii="Times New Roman" w:hAnsi="Times New Roman"/>
          <w:b/>
          <w:sz w:val="24"/>
          <w:szCs w:val="24"/>
          <w:lang w:val="sr-Cyrl-RS"/>
        </w:rPr>
        <w:tab/>
      </w:r>
      <w:r w:rsidRPr="00AE7A8D">
        <w:rPr>
          <w:rFonts w:ascii="Times New Roman" w:hAnsi="Times New Roman"/>
          <w:sz w:val="24"/>
          <w:szCs w:val="24"/>
          <w:lang w:val="sr-Cyrl-RS"/>
        </w:rPr>
        <w:t>Доказ о спроведеним активностима којима се подстиче стицање активних компетенција наставника и сарадника</w:t>
      </w:r>
    </w:p>
    <w:p w14:paraId="0C6C2CD5" w14:textId="77777777" w:rsidR="0048718A" w:rsidRPr="00AE7A8D" w:rsidRDefault="0048718A" w:rsidP="007622B6">
      <w:pPr>
        <w:pStyle w:val="Default"/>
        <w:spacing w:line="252" w:lineRule="auto"/>
        <w:jc w:val="both"/>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F04AFC" w:rsidRPr="00AE7A8D" w14:paraId="7C5E09EA" w14:textId="77777777">
        <w:tc>
          <w:tcPr>
            <w:tcW w:w="9135" w:type="dxa"/>
            <w:shd w:val="clear" w:color="auto" w:fill="E0E0E0"/>
          </w:tcPr>
          <w:p w14:paraId="1041AEC6" w14:textId="77777777" w:rsidR="00CF1BC5" w:rsidRPr="00AE7A8D" w:rsidRDefault="00CF1BC5">
            <w:pPr>
              <w:tabs>
                <w:tab w:val="left" w:pos="567"/>
              </w:tabs>
              <w:spacing w:before="120" w:after="60" w:line="252" w:lineRule="auto"/>
              <w:ind w:left="504" w:hanging="504"/>
              <w:jc w:val="both"/>
              <w:rPr>
                <w:rFonts w:ascii="Times New Roman" w:hAnsi="Times New Roman"/>
                <w:b/>
                <w:bCs/>
                <w:sz w:val="24"/>
                <w:szCs w:val="24"/>
                <w:lang w:val="sr-Cyrl-RS"/>
              </w:rPr>
            </w:pPr>
            <w:r w:rsidRPr="00AE7A8D">
              <w:rPr>
                <w:rFonts w:ascii="Times New Roman" w:hAnsi="Times New Roman"/>
                <w:b/>
                <w:bCs/>
                <w:sz w:val="24"/>
                <w:szCs w:val="24"/>
                <w:lang w:val="sr-Cyrl-RS"/>
              </w:rPr>
              <w:t>Стандард 7: Квалитет наставника и сарадника</w:t>
            </w:r>
          </w:p>
          <w:p w14:paraId="2B2B4B3B" w14:textId="77777777" w:rsidR="00CF1BC5" w:rsidRPr="00AE7A8D" w:rsidRDefault="00CF1BC5">
            <w:pPr>
              <w:spacing w:after="120" w:line="252" w:lineRule="auto"/>
              <w:ind w:left="1332" w:firstLine="0"/>
              <w:jc w:val="both"/>
              <w:rPr>
                <w:rFonts w:ascii="Times New Roman" w:hAnsi="Times New Roman"/>
                <w:sz w:val="24"/>
                <w:szCs w:val="24"/>
                <w:lang w:val="sr-Cyrl-RS"/>
              </w:rPr>
            </w:pPr>
            <w:r w:rsidRPr="00AE7A8D">
              <w:rPr>
                <w:rFonts w:ascii="Times New Roman" w:hAnsi="Times New Roman"/>
                <w:sz w:val="24"/>
                <w:szCs w:val="24"/>
                <w:lang w:val="sr-Cyrl-RS"/>
              </w:rPr>
              <w:t>Квалитет наставника и сарадника обезбеђује се пажљивим планирањем и избором на основу јавног поступка, стварањем услова за перманентно усавршавање и развој наставника и сарадника и провером квалитета њиховог рада у настави.</w:t>
            </w:r>
          </w:p>
        </w:tc>
      </w:tr>
    </w:tbl>
    <w:p w14:paraId="709E88E4" w14:textId="77777777" w:rsidR="00CF1BC5" w:rsidRPr="00AE7A8D" w:rsidRDefault="00CF1BC5" w:rsidP="00CF1BC5">
      <w:pPr>
        <w:spacing w:line="252" w:lineRule="auto"/>
        <w:jc w:val="both"/>
        <w:rPr>
          <w:rFonts w:ascii="Times New Roman" w:hAnsi="Times New Roman"/>
          <w:b/>
          <w:sz w:val="24"/>
          <w:szCs w:val="24"/>
          <w:lang w:val="sr-Cyrl-RS"/>
        </w:rPr>
      </w:pPr>
    </w:p>
    <w:p w14:paraId="570468FC" w14:textId="77777777" w:rsidR="00CF1BC5" w:rsidRPr="00AE7A8D" w:rsidRDefault="00CF1BC5" w:rsidP="00CF1BC5">
      <w:pPr>
        <w:spacing w:after="120" w:line="252" w:lineRule="auto"/>
        <w:ind w:left="432" w:hanging="432"/>
        <w:jc w:val="both"/>
        <w:rPr>
          <w:rFonts w:ascii="Times New Roman" w:hAnsi="Times New Roman"/>
          <w:b/>
          <w:sz w:val="24"/>
          <w:szCs w:val="24"/>
          <w:lang w:val="sr-Cyrl-RS"/>
        </w:rPr>
      </w:pPr>
      <w:r w:rsidRPr="00AE7A8D">
        <w:rPr>
          <w:rFonts w:ascii="Times New Roman" w:hAnsi="Times New Roman"/>
          <w:b/>
          <w:sz w:val="24"/>
          <w:szCs w:val="24"/>
          <w:lang w:val="sr-Cyrl-RS"/>
        </w:rPr>
        <w:t>А.1</w:t>
      </w:r>
      <w:r w:rsidRPr="00AE7A8D">
        <w:rPr>
          <w:rFonts w:ascii="Times New Roman" w:hAnsi="Times New Roman"/>
          <w:b/>
          <w:sz w:val="24"/>
          <w:szCs w:val="24"/>
          <w:lang w:val="sr-Cyrl-RS"/>
        </w:rPr>
        <w:tab/>
        <w:t>Опис стања и анализа стандарда 7</w:t>
      </w:r>
    </w:p>
    <w:p w14:paraId="468D0D17" w14:textId="77777777" w:rsidR="00CF1BC5" w:rsidRPr="00AE7A8D" w:rsidRDefault="00CF1BC5" w:rsidP="00CF1BC5">
      <w:pPr>
        <w:autoSpaceDE w:val="0"/>
        <w:autoSpaceDN w:val="0"/>
        <w:adjustRightInd w:val="0"/>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На студијском програму интегрисаних академских студија – ИАС Архитектура на почетку школске 20</w:t>
      </w:r>
      <w:r w:rsidRPr="00AE7A8D">
        <w:rPr>
          <w:rFonts w:ascii="Times New Roman" w:hAnsi="Times New Roman"/>
          <w:sz w:val="24"/>
          <w:szCs w:val="24"/>
          <w:lang w:val="sr-Latn-RS"/>
        </w:rPr>
        <w:t>21</w:t>
      </w:r>
      <w:r w:rsidRPr="00AE7A8D">
        <w:rPr>
          <w:rFonts w:ascii="Times New Roman" w:hAnsi="Times New Roman"/>
          <w:sz w:val="24"/>
          <w:szCs w:val="24"/>
          <w:lang w:val="sr-Cyrl-RS"/>
        </w:rPr>
        <w:t>/20</w:t>
      </w:r>
      <w:r w:rsidRPr="00AE7A8D">
        <w:rPr>
          <w:rFonts w:ascii="Times New Roman" w:hAnsi="Times New Roman"/>
          <w:sz w:val="24"/>
          <w:szCs w:val="24"/>
          <w:lang w:val="sr-Latn-RS"/>
        </w:rPr>
        <w:t>22</w:t>
      </w:r>
      <w:r w:rsidRPr="00AE7A8D">
        <w:rPr>
          <w:rFonts w:ascii="Times New Roman" w:hAnsi="Times New Roman"/>
          <w:sz w:val="24"/>
          <w:szCs w:val="24"/>
          <w:lang w:val="sr-Cyrl-RS"/>
        </w:rPr>
        <w:t>. године има</w:t>
      </w:r>
      <w:r w:rsidRPr="00AE7A8D">
        <w:rPr>
          <w:rFonts w:ascii="Times New Roman" w:hAnsi="Times New Roman"/>
          <w:sz w:val="24"/>
          <w:szCs w:val="24"/>
          <w:lang w:val="sr-Latn-RS"/>
        </w:rPr>
        <w:t xml:space="preserve"> </w:t>
      </w:r>
      <w:r w:rsidRPr="00AE7A8D">
        <w:rPr>
          <w:rFonts w:ascii="Times New Roman" w:hAnsi="Times New Roman"/>
          <w:sz w:val="24"/>
          <w:szCs w:val="24"/>
          <w:lang w:val="sr-Cyrl-RS"/>
        </w:rPr>
        <w:t>укупно 54 члана наставног особља</w:t>
      </w:r>
      <w:r w:rsidRPr="00AE7A8D">
        <w:rPr>
          <w:rFonts w:ascii="Times New Roman" w:hAnsi="Times New Roman"/>
          <w:sz w:val="24"/>
          <w:szCs w:val="24"/>
          <w:lang w:val="sr-Latn-RS"/>
        </w:rPr>
        <w:t xml:space="preserve"> </w:t>
      </w:r>
      <w:r w:rsidRPr="00AE7A8D">
        <w:rPr>
          <w:rFonts w:ascii="Times New Roman" w:hAnsi="Times New Roman"/>
          <w:sz w:val="24"/>
          <w:szCs w:val="24"/>
          <w:lang w:val="sr-Cyrl-RS"/>
        </w:rPr>
        <w:t xml:space="preserve">ангажованих са пуним радним временом, и то 34 наставника и 20 сарадника. Наставнике чини 11 редовних професора, 11 ванредних професора и 12 доцената. Сараднике чине 5 асистената са докторатом, 7 асистената и 8 сарадника у настави. Осим њих, у реализацији наставе учествује 3 наставника и 24 сарадника ангажованих по уговору. </w:t>
      </w:r>
    </w:p>
    <w:p w14:paraId="01860E87" w14:textId="77777777" w:rsidR="00CF1BC5" w:rsidRPr="00AE7A8D" w:rsidRDefault="00CF1BC5" w:rsidP="00CF1BC5">
      <w:pPr>
        <w:autoSpaceDE w:val="0"/>
        <w:autoSpaceDN w:val="0"/>
        <w:adjustRightInd w:val="0"/>
        <w:spacing w:before="120" w:after="120" w:line="252" w:lineRule="auto"/>
        <w:ind w:left="0" w:firstLine="0"/>
        <w:jc w:val="both"/>
        <w:rPr>
          <w:rFonts w:ascii="Times New Roman" w:hAnsi="Times New Roman"/>
          <w:sz w:val="24"/>
          <w:szCs w:val="24"/>
          <w:lang w:val="sr-Cyrl-RS"/>
        </w:rPr>
      </w:pPr>
      <w:bookmarkStart w:id="1" w:name="_Hlk33688450"/>
      <w:r w:rsidRPr="00AE7A8D">
        <w:rPr>
          <w:rFonts w:ascii="Times New Roman" w:hAnsi="Times New Roman"/>
          <w:sz w:val="24"/>
          <w:szCs w:val="24"/>
          <w:lang w:val="sr-Cyrl-RS"/>
        </w:rPr>
        <w:t>Избор у звања врши се у складу са правилницима о поступку стицања звања и заснивања радног односа</w:t>
      </w:r>
      <w:r w:rsidRPr="00AE7A8D">
        <w:rPr>
          <w:rFonts w:ascii="Times New Roman" w:hAnsi="Times New Roman"/>
          <w:sz w:val="24"/>
          <w:szCs w:val="24"/>
          <w:lang w:val="sr-Latn-RS"/>
        </w:rPr>
        <w:t xml:space="preserve">, </w:t>
      </w:r>
      <w:r w:rsidRPr="00AE7A8D">
        <w:rPr>
          <w:rFonts w:ascii="Times New Roman" w:hAnsi="Times New Roman"/>
          <w:sz w:val="24"/>
          <w:szCs w:val="24"/>
          <w:lang w:val="sr-Cyrl-RS"/>
        </w:rPr>
        <w:t xml:space="preserve">односно ближим критеријумима за избор у звања. </w:t>
      </w:r>
      <w:bookmarkEnd w:id="1"/>
      <w:r w:rsidRPr="00AE7A8D">
        <w:rPr>
          <w:rFonts w:ascii="Times New Roman" w:hAnsi="Times New Roman"/>
          <w:sz w:val="24"/>
          <w:szCs w:val="24"/>
          <w:lang w:val="sr-Cyrl-RS"/>
        </w:rPr>
        <w:t>Сви избори врше се јавним конкурсом, оглашавањем у дневним новинама.</w:t>
      </w:r>
    </w:p>
    <w:p w14:paraId="5FA36858" w14:textId="77777777" w:rsidR="00CF1BC5" w:rsidRPr="00AE7A8D" w:rsidRDefault="00CF1BC5" w:rsidP="00CF1BC5">
      <w:pPr>
        <w:autoSpaceDE w:val="0"/>
        <w:autoSpaceDN w:val="0"/>
        <w:adjustRightInd w:val="0"/>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Приликом избора у звање наставника, у складу са важећим Правилником о поступку стицања звања и заснивањ</w:t>
      </w:r>
      <w:r w:rsidRPr="00AE7A8D">
        <w:rPr>
          <w:rFonts w:ascii="Times New Roman" w:hAnsi="Times New Roman"/>
          <w:sz w:val="24"/>
          <w:szCs w:val="24"/>
        </w:rPr>
        <w:t>a</w:t>
      </w:r>
      <w:r w:rsidRPr="00AE7A8D">
        <w:rPr>
          <w:rFonts w:ascii="Times New Roman" w:hAnsi="Times New Roman"/>
          <w:sz w:val="24"/>
          <w:szCs w:val="24"/>
          <w:lang w:val="sr-Cyrl-RS"/>
        </w:rPr>
        <w:t xml:space="preserve"> радног односа наставника Универзитета у Нишу, вреднују се резултати научно-истраживачког рада, ангажовања кандидата у развоју наставе и обезбеђивању научно-наставног подмлатка (за виша звања), резултати педагошког рада и елементи доприноса широј академској заједници. За наставнике који се први пут бирају у звање, даје се и оцена приступног предавања кандидата. Извештаји Комисије о пријављеним учесницима конкурса излажу се јавности на сајту Факултета и Универзитета у трајању од 30 дана, тако да је поступак у потпуности транспартентан.</w:t>
      </w:r>
      <w:r w:rsidRPr="00AE7A8D">
        <w:rPr>
          <w:rFonts w:ascii="Times New Roman" w:hAnsi="Times New Roman"/>
          <w:sz w:val="24"/>
          <w:szCs w:val="24"/>
          <w:lang w:val="sr-Latn-RS"/>
        </w:rPr>
        <w:t xml:space="preserve"> </w:t>
      </w:r>
      <w:r w:rsidRPr="00AE7A8D">
        <w:rPr>
          <w:rFonts w:ascii="Times New Roman" w:hAnsi="Times New Roman"/>
          <w:sz w:val="24"/>
          <w:szCs w:val="24"/>
          <w:lang w:val="sr-Cyrl-RS"/>
        </w:rPr>
        <w:t xml:space="preserve">Изборно веће Факултета утврђује предлог за избор учесника конкурса у звање. Уколико чланови Изборног већа Факултета потврде предлог за избор наставника у звање који је предложила Комисија за писање извештаја, предлог одлуке, усвојени извештаји и остала документација предвиђена Правилником се шаље на давање </w:t>
      </w:r>
      <w:r w:rsidRPr="00AE7A8D">
        <w:rPr>
          <w:rFonts w:ascii="Times New Roman" w:hAnsi="Times New Roman"/>
          <w:sz w:val="24"/>
          <w:szCs w:val="24"/>
          <w:lang w:val="sr-Cyrl-RS"/>
        </w:rPr>
        <w:lastRenderedPageBreak/>
        <w:t>сагласности одговарајућем Научно-стручном већу Универзитета у Нишу, које и врши избор. Оцењивање квалитета наставника као критеријума за избор се проводи у складу са Ближим критеријумима за избор у звања наставника Универзитета.</w:t>
      </w:r>
    </w:p>
    <w:p w14:paraId="5C6A5971" w14:textId="77777777" w:rsidR="00CF1BC5" w:rsidRPr="00AE7A8D" w:rsidRDefault="00CF1BC5" w:rsidP="00CF1BC5">
      <w:pPr>
        <w:autoSpaceDE w:val="0"/>
        <w:autoSpaceDN w:val="0"/>
        <w:adjustRightInd w:val="0"/>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Избор у звања сарадника врши се у складу са Правилником о поступку стицања звања и заснивања радног односа сарадника на Грађевинско-архитектонском факултету у Нишу. Комисија за писање извештаја вреднује кандидате према критеријумима прописаним Правилником и након пријема извештај се ставља на увид јавности у року од 15 дана, објављивањем на интернет страници Факултета. Изборно веће факултета доноси одлуку о избору сарадника, већином од укупног броја наставника.</w:t>
      </w:r>
    </w:p>
    <w:p w14:paraId="7EBD4D94" w14:textId="77777777" w:rsidR="00CF1BC5" w:rsidRPr="00AE7A8D" w:rsidRDefault="00CF1BC5" w:rsidP="00CF1BC5">
      <w:pPr>
        <w:autoSpaceDE w:val="0"/>
        <w:autoSpaceDN w:val="0"/>
        <w:adjustRightInd w:val="0"/>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Факултет врши редовну евалуацију и праћење квалитета и компетентности наставног кадра на студијском програму ИАС – Архитектура и дефинише план и програм будућег развоја и запошљавања кадрова. Мишљења студената о педагошком раду наставника и сарадника евалуирају се периодичним спровођењем анкетног испитивања. Факултет вреднује повезаност рада у настави са учешћем на научно-истраживачким пројектима и другим активностима које доприносе развоју академске и шире друштвене заједнице.</w:t>
      </w:r>
    </w:p>
    <w:p w14:paraId="03E7ECE8" w14:textId="77777777" w:rsidR="00CF1BC5" w:rsidRPr="00AE7A8D" w:rsidRDefault="00CF1BC5" w:rsidP="00CF1BC5">
      <w:pPr>
        <w:autoSpaceDE w:val="0"/>
        <w:autoSpaceDN w:val="0"/>
        <w:adjustRightInd w:val="0"/>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Реализација студијских путовања која укључују обилазак знаменитих дела архитектуре, размену искустава са иностраним школама архитектуре и пројектантским бироима од посебног су значаја за напредовање наставног кадра. Услед пандемије вируса COVID-19, током 2020. и 2021. године, могућности за путовања су била ограничене. Настава се у овом периоду реализована у потпуности или делимично на даљину</w:t>
      </w:r>
      <w:r w:rsidRPr="00AE7A8D">
        <w:rPr>
          <w:rFonts w:ascii="Times New Roman" w:hAnsi="Times New Roman"/>
          <w:sz w:val="24"/>
          <w:szCs w:val="24"/>
          <w:lang w:val="sr-Latn-RS"/>
        </w:rPr>
        <w:t>.</w:t>
      </w:r>
      <w:r w:rsidRPr="00AE7A8D">
        <w:rPr>
          <w:rFonts w:ascii="Times New Roman" w:hAnsi="Times New Roman"/>
          <w:sz w:val="24"/>
          <w:szCs w:val="24"/>
          <w:lang w:val="sr-Cyrl-RS"/>
        </w:rPr>
        <w:t xml:space="preserve"> Ванредни услови рада су у великој мери отежали реализацију наставе, али су, с друге стране, отворили могућности за унапређење инструмената онлајн комуникације наставника и сарадника са студентима.</w:t>
      </w:r>
      <w:r w:rsidRPr="00AE7A8D">
        <w:rPr>
          <w:lang w:val="sr-Cyrl-RS"/>
        </w:rPr>
        <w:t xml:space="preserve"> </w:t>
      </w:r>
    </w:p>
    <w:p w14:paraId="4985E84C" w14:textId="77777777" w:rsidR="00CF1BC5" w:rsidRPr="00AE7A8D" w:rsidRDefault="00CF1BC5" w:rsidP="00CF1BC5">
      <w:pPr>
        <w:autoSpaceDE w:val="0"/>
        <w:autoSpaceDN w:val="0"/>
        <w:adjustRightInd w:val="0"/>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На основу увида у остварене резултате вредновања квалитета рада Факултета од стране наставника и сарадника, може се закључити да би у наредном периоду требало обезбедити већа финансијска средства за унапређење услова рада, а посебно повећати информатичку опремљеност радног простора. Ово би допринело већој ефикасности у раду и бољим резултатима ангажовања запослених на Факултету. Дигиталном едукацијом наставног особља требало би олакшати приступ и управљање базом података која је од важности за квалитет реализације наставе. </w:t>
      </w:r>
    </w:p>
    <w:p w14:paraId="7D5AD1B5" w14:textId="77777777" w:rsidR="00CF1BC5" w:rsidRPr="00AE7A8D" w:rsidRDefault="00CF1BC5" w:rsidP="00CF1BC5">
      <w:pPr>
        <w:autoSpaceDE w:val="0"/>
        <w:autoSpaceDN w:val="0"/>
        <w:adjustRightInd w:val="0"/>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Спроведени поступак акредитације Факултета за обављање научно-истраживачке делатности у области архитектуре и грађевинарства током 2020. године је у многоме иницирао квалитетнији рад наставника и увећању компетенција увођењем нових студијских програма. У односу на претходни акредитациони период, запажа се позитиван тренд у напредовању наставног кадра (увећан је број наставника са вишим звањима, као и сарадника са докторатом). </w:t>
      </w:r>
    </w:p>
    <w:p w14:paraId="508C98E9" w14:textId="77777777" w:rsidR="00CF1BC5" w:rsidRPr="00AE7A8D" w:rsidRDefault="00CF1BC5" w:rsidP="00CF1BC5">
      <w:pPr>
        <w:spacing w:line="252" w:lineRule="auto"/>
        <w:ind w:left="432" w:hanging="432"/>
        <w:jc w:val="both"/>
        <w:rPr>
          <w:rFonts w:ascii="Times New Roman" w:hAnsi="Times New Roman"/>
          <w:b/>
          <w:sz w:val="24"/>
          <w:szCs w:val="24"/>
          <w:lang w:val="sr-Cyrl-RS"/>
        </w:rPr>
      </w:pPr>
    </w:p>
    <w:p w14:paraId="178911F5" w14:textId="77777777" w:rsidR="00CF1BC5" w:rsidRPr="00AE7A8D" w:rsidRDefault="00CF1BC5" w:rsidP="00CF1BC5">
      <w:pPr>
        <w:spacing w:after="240" w:line="252" w:lineRule="auto"/>
        <w:ind w:left="432" w:hanging="432"/>
        <w:jc w:val="both"/>
        <w:rPr>
          <w:rFonts w:ascii="Times New Roman" w:hAnsi="Times New Roman"/>
          <w:b/>
          <w:sz w:val="24"/>
          <w:szCs w:val="24"/>
          <w:lang w:val="sr-Cyrl-RS"/>
        </w:rPr>
      </w:pPr>
      <w:r w:rsidRPr="00AE7A8D">
        <w:rPr>
          <w:rFonts w:ascii="Times New Roman" w:hAnsi="Times New Roman"/>
          <w:b/>
          <w:sz w:val="24"/>
          <w:szCs w:val="24"/>
          <w:lang w:val="sr-Cyrl-RS"/>
        </w:rPr>
        <w:t>А.2</w:t>
      </w:r>
      <w:r w:rsidRPr="00AE7A8D">
        <w:rPr>
          <w:rFonts w:ascii="Times New Roman" w:hAnsi="Times New Roman"/>
          <w:b/>
          <w:sz w:val="24"/>
          <w:szCs w:val="24"/>
          <w:lang w:val="sr-Cyrl-RS"/>
        </w:rPr>
        <w:tab/>
        <w:t>Процена стандарда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8337"/>
      </w:tblGrid>
      <w:tr w:rsidR="00F04AFC" w:rsidRPr="00AE7A8D" w14:paraId="37D14656" w14:textId="77777777">
        <w:trPr>
          <w:trHeight w:val="295"/>
        </w:trPr>
        <w:tc>
          <w:tcPr>
            <w:tcW w:w="589" w:type="dxa"/>
          </w:tcPr>
          <w:p w14:paraId="64D2148D" w14:textId="77777777" w:rsidR="00CF1BC5" w:rsidRPr="00AE7A8D" w:rsidRDefault="00CF1BC5">
            <w:pPr>
              <w:autoSpaceDE w:val="0"/>
              <w:autoSpaceDN w:val="0"/>
              <w:adjustRightInd w:val="0"/>
              <w:spacing w:before="120" w:line="252" w:lineRule="auto"/>
              <w:rPr>
                <w:rFonts w:ascii="Times New Roman" w:hAnsi="Times New Roman"/>
                <w:b/>
                <w:sz w:val="24"/>
                <w:szCs w:val="24"/>
                <w:lang w:val="sr-Cyrl-RS"/>
              </w:rPr>
            </w:pPr>
            <w:bookmarkStart w:id="2" w:name="_Hlk497419953"/>
            <w:r w:rsidRPr="00AE7A8D">
              <w:rPr>
                <w:rFonts w:ascii="Times New Roman" w:hAnsi="Times New Roman"/>
                <w:b/>
                <w:bCs/>
                <w:sz w:val="24"/>
                <w:szCs w:val="24"/>
                <w:lang w:val="sr-Cyrl-RS"/>
              </w:rPr>
              <w:t>S</w:t>
            </w:r>
          </w:p>
        </w:tc>
        <w:tc>
          <w:tcPr>
            <w:tcW w:w="8337" w:type="dxa"/>
          </w:tcPr>
          <w:p w14:paraId="41DEE08B" w14:textId="77777777" w:rsidR="00CF1BC5" w:rsidRPr="00AE7A8D" w:rsidRDefault="00CF1BC5">
            <w:pPr>
              <w:autoSpaceDE w:val="0"/>
              <w:autoSpaceDN w:val="0"/>
              <w:adjustRightInd w:val="0"/>
              <w:spacing w:before="80" w:after="10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Утврђена процедура и минимални критеријуми за избор наставника као и вредновање резул</w:t>
            </w:r>
            <w:r w:rsidRPr="00AE7A8D">
              <w:rPr>
                <w:rFonts w:ascii="Times New Roman" w:hAnsi="Times New Roman"/>
                <w:sz w:val="24"/>
                <w:szCs w:val="24"/>
              </w:rPr>
              <w:t>t</w:t>
            </w:r>
            <w:r w:rsidRPr="00AE7A8D">
              <w:rPr>
                <w:rFonts w:ascii="Times New Roman" w:hAnsi="Times New Roman"/>
                <w:sz w:val="24"/>
                <w:szCs w:val="24"/>
                <w:lang w:val="sr-Cyrl-RS"/>
              </w:rPr>
              <w:t xml:space="preserve">ата научно-истраживачког и педагошког рада. Велики број радова на SCI, </w:t>
            </w:r>
            <w:r w:rsidRPr="00AE7A8D">
              <w:rPr>
                <w:rFonts w:ascii="Times New Roman" w:hAnsi="Times New Roman"/>
                <w:sz w:val="24"/>
                <w:szCs w:val="24"/>
              </w:rPr>
              <w:t>SCIe и SSCI</w:t>
            </w:r>
            <w:r w:rsidRPr="00AE7A8D">
              <w:rPr>
                <w:rFonts w:ascii="Times New Roman" w:hAnsi="Times New Roman"/>
                <w:sz w:val="24"/>
                <w:szCs w:val="24"/>
                <w:lang w:val="sr-Cyrl-RS"/>
              </w:rPr>
              <w:t xml:space="preserve"> листи.</w:t>
            </w:r>
          </w:p>
        </w:tc>
      </w:tr>
      <w:tr w:rsidR="00F04AFC" w:rsidRPr="00AE7A8D" w14:paraId="42C478E6" w14:textId="77777777">
        <w:trPr>
          <w:trHeight w:val="433"/>
        </w:trPr>
        <w:tc>
          <w:tcPr>
            <w:tcW w:w="589" w:type="dxa"/>
          </w:tcPr>
          <w:p w14:paraId="4B193EA5" w14:textId="77777777" w:rsidR="00CF1BC5" w:rsidRPr="00AE7A8D" w:rsidRDefault="00CF1BC5">
            <w:pPr>
              <w:autoSpaceDE w:val="0"/>
              <w:autoSpaceDN w:val="0"/>
              <w:adjustRightInd w:val="0"/>
              <w:spacing w:before="120" w:line="252" w:lineRule="auto"/>
              <w:rPr>
                <w:rFonts w:ascii="Times New Roman" w:hAnsi="Times New Roman"/>
                <w:b/>
                <w:sz w:val="24"/>
                <w:szCs w:val="24"/>
                <w:lang w:val="sr-Cyrl-RS"/>
              </w:rPr>
            </w:pPr>
            <w:r w:rsidRPr="00AE7A8D">
              <w:rPr>
                <w:rFonts w:ascii="Times New Roman" w:hAnsi="Times New Roman"/>
                <w:b/>
                <w:bCs/>
                <w:sz w:val="24"/>
                <w:szCs w:val="24"/>
                <w:lang w:val="sr-Cyrl-RS"/>
              </w:rPr>
              <w:lastRenderedPageBreak/>
              <w:t>W</w:t>
            </w:r>
          </w:p>
        </w:tc>
        <w:tc>
          <w:tcPr>
            <w:tcW w:w="8337" w:type="dxa"/>
          </w:tcPr>
          <w:p w14:paraId="197A8D40" w14:textId="77777777" w:rsidR="00CF1BC5" w:rsidRPr="00AE7A8D" w:rsidRDefault="00CF1BC5">
            <w:pPr>
              <w:autoSpaceDE w:val="0"/>
              <w:autoSpaceDN w:val="0"/>
              <w:adjustRightInd w:val="0"/>
              <w:spacing w:before="60" w:after="60"/>
              <w:ind w:left="41" w:hanging="8"/>
              <w:jc w:val="both"/>
              <w:rPr>
                <w:rFonts w:ascii="Times New Roman" w:hAnsi="Times New Roman"/>
                <w:sz w:val="24"/>
                <w:szCs w:val="24"/>
                <w:lang w:val="sr-Cyrl-RS"/>
              </w:rPr>
            </w:pPr>
            <w:r w:rsidRPr="00AE7A8D">
              <w:rPr>
                <w:rFonts w:ascii="Times New Roman" w:hAnsi="Times New Roman"/>
                <w:sz w:val="24"/>
                <w:szCs w:val="24"/>
                <w:lang w:val="sr-Cyrl-RS"/>
              </w:rPr>
              <w:t>Имплементација мера побољшања квалитета рада наставника и сарадника у односу на идентификоване слабије резултате вредновања наставног кадра од стране студената би могла да буде већа.</w:t>
            </w:r>
          </w:p>
        </w:tc>
      </w:tr>
      <w:tr w:rsidR="00F04AFC" w:rsidRPr="00AE7A8D" w14:paraId="0AC5B954" w14:textId="77777777">
        <w:trPr>
          <w:trHeight w:val="295"/>
        </w:trPr>
        <w:tc>
          <w:tcPr>
            <w:tcW w:w="589" w:type="dxa"/>
          </w:tcPr>
          <w:p w14:paraId="36213F5E" w14:textId="77777777" w:rsidR="00CF1BC5" w:rsidRPr="00AE7A8D" w:rsidRDefault="00CF1BC5">
            <w:pPr>
              <w:autoSpaceDE w:val="0"/>
              <w:autoSpaceDN w:val="0"/>
              <w:adjustRightInd w:val="0"/>
              <w:spacing w:before="120" w:line="252" w:lineRule="auto"/>
              <w:rPr>
                <w:rFonts w:ascii="Times New Roman" w:hAnsi="Times New Roman"/>
                <w:b/>
                <w:sz w:val="24"/>
                <w:szCs w:val="24"/>
                <w:lang w:val="sr-Cyrl-RS"/>
              </w:rPr>
            </w:pPr>
            <w:r w:rsidRPr="00AE7A8D">
              <w:rPr>
                <w:rFonts w:ascii="Times New Roman" w:hAnsi="Times New Roman"/>
                <w:b/>
                <w:bCs/>
                <w:sz w:val="24"/>
                <w:szCs w:val="24"/>
                <w:lang w:val="sr-Cyrl-RS"/>
              </w:rPr>
              <w:t>О</w:t>
            </w:r>
          </w:p>
        </w:tc>
        <w:tc>
          <w:tcPr>
            <w:tcW w:w="8337" w:type="dxa"/>
          </w:tcPr>
          <w:p w14:paraId="64E3A83A" w14:textId="77777777" w:rsidR="00CF1BC5" w:rsidRPr="00AE7A8D" w:rsidRDefault="00CF1BC5">
            <w:pPr>
              <w:autoSpaceDE w:val="0"/>
              <w:autoSpaceDN w:val="0"/>
              <w:adjustRightInd w:val="0"/>
              <w:spacing w:before="60" w:after="60"/>
              <w:ind w:left="41" w:hanging="8"/>
              <w:jc w:val="both"/>
              <w:rPr>
                <w:rFonts w:ascii="Times New Roman" w:hAnsi="Times New Roman"/>
                <w:sz w:val="24"/>
                <w:szCs w:val="24"/>
                <w:lang w:val="sr-Cyrl-RS"/>
              </w:rPr>
            </w:pPr>
            <w:r w:rsidRPr="00AE7A8D">
              <w:rPr>
                <w:rFonts w:ascii="Times New Roman" w:hAnsi="Times New Roman"/>
                <w:sz w:val="24"/>
                <w:szCs w:val="24"/>
                <w:lang w:val="sr-Cyrl-RS"/>
              </w:rPr>
              <w:t>Информисање наставног особља о уоченим слабостима индивидуалног рада од стране студената, уз примену одговарајућих мера за његово унапређење.</w:t>
            </w:r>
            <w:r w:rsidRPr="00AE7A8D">
              <w:rPr>
                <w:rFonts w:ascii="Times New Roman" w:hAnsi="Times New Roman"/>
                <w:sz w:val="24"/>
                <w:szCs w:val="24"/>
                <w:lang w:val="sr-Latn-RS"/>
              </w:rPr>
              <w:t xml:space="preserve"> </w:t>
            </w:r>
            <w:r w:rsidRPr="00AE7A8D">
              <w:rPr>
                <w:rFonts w:ascii="Times New Roman" w:hAnsi="Times New Roman"/>
                <w:sz w:val="24"/>
                <w:szCs w:val="24"/>
                <w:lang w:val="sr-Cyrl-RS"/>
              </w:rPr>
              <w:t>Унапређење комуникације са студентима након уочених слабости у периоду реализације онлајн наставе.</w:t>
            </w:r>
          </w:p>
        </w:tc>
      </w:tr>
      <w:tr w:rsidR="00CF1BC5" w:rsidRPr="00AE7A8D" w14:paraId="55E49707" w14:textId="77777777">
        <w:trPr>
          <w:trHeight w:val="295"/>
        </w:trPr>
        <w:tc>
          <w:tcPr>
            <w:tcW w:w="589" w:type="dxa"/>
          </w:tcPr>
          <w:p w14:paraId="02F16677" w14:textId="77777777" w:rsidR="00CF1BC5" w:rsidRPr="00AE7A8D" w:rsidRDefault="00CF1BC5">
            <w:pPr>
              <w:autoSpaceDE w:val="0"/>
              <w:autoSpaceDN w:val="0"/>
              <w:adjustRightInd w:val="0"/>
              <w:spacing w:before="120" w:line="252" w:lineRule="auto"/>
              <w:rPr>
                <w:rFonts w:ascii="Times New Roman" w:hAnsi="Times New Roman"/>
                <w:b/>
                <w:sz w:val="24"/>
                <w:szCs w:val="24"/>
                <w:lang w:val="sr-Cyrl-RS"/>
              </w:rPr>
            </w:pPr>
            <w:r w:rsidRPr="00AE7A8D">
              <w:rPr>
                <w:rFonts w:ascii="Times New Roman" w:hAnsi="Times New Roman"/>
                <w:b/>
                <w:bCs/>
                <w:sz w:val="24"/>
                <w:szCs w:val="24"/>
                <w:lang w:val="sr-Cyrl-RS"/>
              </w:rPr>
              <w:t>Т</w:t>
            </w:r>
          </w:p>
        </w:tc>
        <w:tc>
          <w:tcPr>
            <w:tcW w:w="8337" w:type="dxa"/>
          </w:tcPr>
          <w:p w14:paraId="1AFEB5A6" w14:textId="77777777" w:rsidR="00CF1BC5" w:rsidRPr="00AE7A8D" w:rsidRDefault="00CF1BC5">
            <w:pPr>
              <w:autoSpaceDE w:val="0"/>
              <w:autoSpaceDN w:val="0"/>
              <w:adjustRightInd w:val="0"/>
              <w:spacing w:before="60" w:after="60"/>
              <w:ind w:left="41" w:hanging="8"/>
              <w:jc w:val="both"/>
              <w:rPr>
                <w:rFonts w:ascii="Times New Roman" w:hAnsi="Times New Roman"/>
                <w:sz w:val="24"/>
                <w:szCs w:val="24"/>
                <w:lang w:val="sr-Cyrl-RS"/>
              </w:rPr>
            </w:pPr>
            <w:r w:rsidRPr="00AE7A8D">
              <w:rPr>
                <w:rFonts w:ascii="Times New Roman" w:hAnsi="Times New Roman"/>
                <w:sz w:val="24"/>
                <w:szCs w:val="24"/>
                <w:lang w:val="sr-Cyrl-RS"/>
              </w:rPr>
              <w:t>Недовољна материјална средства и дигитална опремљеност могу довести до смањења научне продуктивности наставног кадра.</w:t>
            </w:r>
          </w:p>
        </w:tc>
      </w:tr>
      <w:bookmarkEnd w:id="2"/>
    </w:tbl>
    <w:p w14:paraId="779F8E76" w14:textId="77777777" w:rsidR="00CF1BC5" w:rsidRPr="00AE7A8D" w:rsidRDefault="00CF1BC5" w:rsidP="00CF1BC5">
      <w:pPr>
        <w:spacing w:after="120" w:line="252" w:lineRule="auto"/>
        <w:ind w:left="0" w:firstLine="0"/>
        <w:jc w:val="both"/>
        <w:rPr>
          <w:rFonts w:ascii="Times New Roman" w:hAnsi="Times New Roman"/>
          <w:b/>
          <w:sz w:val="24"/>
          <w:szCs w:val="24"/>
          <w:lang w:val="sr-Cyrl-RS"/>
        </w:rPr>
      </w:pPr>
    </w:p>
    <w:p w14:paraId="174C44B7" w14:textId="77777777" w:rsidR="00CF1BC5" w:rsidRPr="00AE7A8D" w:rsidRDefault="00CF1BC5" w:rsidP="00CF1BC5">
      <w:pPr>
        <w:spacing w:before="240" w:after="120" w:line="252" w:lineRule="auto"/>
        <w:ind w:left="360" w:hanging="360"/>
        <w:jc w:val="both"/>
        <w:rPr>
          <w:rFonts w:ascii="Times New Roman" w:hAnsi="Times New Roman"/>
          <w:b/>
          <w:sz w:val="24"/>
          <w:szCs w:val="24"/>
          <w:lang w:val="sr-Cyrl-RS"/>
        </w:rPr>
      </w:pPr>
      <w:r w:rsidRPr="00AE7A8D">
        <w:rPr>
          <w:rFonts w:ascii="Times New Roman" w:hAnsi="Times New Roman"/>
          <w:b/>
          <w:sz w:val="24"/>
          <w:szCs w:val="24"/>
          <w:lang w:val="sr-Cyrl-RS"/>
        </w:rPr>
        <w:t>Б.</w:t>
      </w:r>
      <w:r w:rsidRPr="00AE7A8D">
        <w:rPr>
          <w:rFonts w:ascii="Times New Roman" w:hAnsi="Times New Roman"/>
          <w:b/>
          <w:sz w:val="24"/>
          <w:szCs w:val="24"/>
          <w:lang w:val="sr-Cyrl-RS"/>
        </w:rPr>
        <w:tab/>
        <w:t>SWOT анализа стандарда 7 и квантитативна оцена елемената анализе</w:t>
      </w:r>
    </w:p>
    <w:p w14:paraId="33B86B1B" w14:textId="77777777" w:rsidR="00CF1BC5" w:rsidRPr="00AE7A8D" w:rsidRDefault="00CF1BC5" w:rsidP="00CF1BC5">
      <w:pPr>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На основу наведених чињеница, презентованих прилога о вредновању испуњености Стандарда 7 могу се дати следеће оцене: </w:t>
      </w:r>
    </w:p>
    <w:tbl>
      <w:tblPr>
        <w:tblpPr w:leftFromText="180" w:rightFromText="180" w:vertAnchor="text" w:horzAnchor="margin" w:tblpY="15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7107"/>
        <w:gridCol w:w="1260"/>
      </w:tblGrid>
      <w:tr w:rsidR="00F04AFC" w:rsidRPr="00AE7A8D" w14:paraId="736A5259" w14:textId="77777777">
        <w:trPr>
          <w:trHeight w:val="157"/>
        </w:trPr>
        <w:tc>
          <w:tcPr>
            <w:tcW w:w="7668" w:type="dxa"/>
            <w:gridSpan w:val="2"/>
            <w:shd w:val="clear" w:color="auto" w:fill="auto"/>
          </w:tcPr>
          <w:p w14:paraId="358AC8C1" w14:textId="77777777" w:rsidR="00CF1BC5" w:rsidRPr="00AE7A8D" w:rsidRDefault="00CF1BC5">
            <w:pPr>
              <w:autoSpaceDE w:val="0"/>
              <w:autoSpaceDN w:val="0"/>
              <w:adjustRightInd w:val="0"/>
              <w:spacing w:before="80" w:after="80" w:line="252" w:lineRule="auto"/>
              <w:ind w:left="504" w:hanging="504"/>
              <w:rPr>
                <w:rFonts w:ascii="Times New Roman" w:hAnsi="Times New Roman"/>
                <w:b/>
                <w:sz w:val="24"/>
                <w:szCs w:val="24"/>
                <w:lang w:val="sr-Cyrl-RS"/>
              </w:rPr>
            </w:pPr>
            <w:r w:rsidRPr="00AE7A8D">
              <w:rPr>
                <w:rFonts w:ascii="Times New Roman" w:hAnsi="Times New Roman"/>
                <w:b/>
                <w:sz w:val="24"/>
                <w:szCs w:val="24"/>
                <w:lang w:val="sr-Cyrl-RS"/>
              </w:rPr>
              <w:t>Предмет анализе</w:t>
            </w:r>
          </w:p>
        </w:tc>
        <w:tc>
          <w:tcPr>
            <w:tcW w:w="1260" w:type="dxa"/>
          </w:tcPr>
          <w:p w14:paraId="7818863E" w14:textId="77777777" w:rsidR="00CF1BC5" w:rsidRPr="00AE7A8D" w:rsidRDefault="00CF1BC5">
            <w:pPr>
              <w:autoSpaceDE w:val="0"/>
              <w:autoSpaceDN w:val="0"/>
              <w:adjustRightInd w:val="0"/>
              <w:spacing w:line="252" w:lineRule="auto"/>
              <w:rPr>
                <w:rFonts w:ascii="Times New Roman" w:hAnsi="Times New Roman"/>
                <w:sz w:val="24"/>
                <w:szCs w:val="24"/>
                <w:lang w:val="sr-Cyrl-RS"/>
              </w:rPr>
            </w:pPr>
          </w:p>
        </w:tc>
      </w:tr>
      <w:tr w:rsidR="00F04AFC" w:rsidRPr="00AE7A8D" w14:paraId="1FEF3FF2" w14:textId="77777777">
        <w:trPr>
          <w:trHeight w:val="157"/>
        </w:trPr>
        <w:tc>
          <w:tcPr>
            <w:tcW w:w="7668" w:type="dxa"/>
            <w:gridSpan w:val="2"/>
            <w:shd w:val="clear" w:color="auto" w:fill="D9D9D9"/>
          </w:tcPr>
          <w:p w14:paraId="0147C818" w14:textId="77777777" w:rsidR="00CF1BC5" w:rsidRPr="00AE7A8D" w:rsidRDefault="00CF1BC5">
            <w:pPr>
              <w:autoSpaceDE w:val="0"/>
              <w:autoSpaceDN w:val="0"/>
              <w:adjustRightInd w:val="0"/>
              <w:spacing w:before="80" w:after="80" w:line="252" w:lineRule="auto"/>
              <w:rPr>
                <w:rFonts w:ascii="Times New Roman" w:hAnsi="Times New Roman"/>
                <w:sz w:val="24"/>
                <w:szCs w:val="24"/>
                <w:lang w:val="sr-Cyrl-RS"/>
              </w:rPr>
            </w:pPr>
            <w:r w:rsidRPr="00AE7A8D">
              <w:rPr>
                <w:rFonts w:ascii="Times New Roman" w:hAnsi="Times New Roman"/>
                <w:sz w:val="24"/>
                <w:szCs w:val="24"/>
                <w:lang w:val="sr-Cyrl-RS"/>
              </w:rPr>
              <w:t>Јавност поступка избора наставника и сарадника</w:t>
            </w:r>
          </w:p>
        </w:tc>
        <w:tc>
          <w:tcPr>
            <w:tcW w:w="1260" w:type="dxa"/>
            <w:shd w:val="clear" w:color="auto" w:fill="D9D9D9"/>
          </w:tcPr>
          <w:p w14:paraId="0067FD73" w14:textId="77777777" w:rsidR="00CF1BC5" w:rsidRPr="00AE7A8D" w:rsidRDefault="00CF1BC5">
            <w:pPr>
              <w:autoSpaceDE w:val="0"/>
              <w:autoSpaceDN w:val="0"/>
              <w:adjustRightInd w:val="0"/>
              <w:spacing w:before="80" w:after="80" w:line="252" w:lineRule="auto"/>
              <w:rPr>
                <w:rFonts w:ascii="Times New Roman" w:hAnsi="Times New Roman"/>
                <w:sz w:val="24"/>
                <w:szCs w:val="24"/>
                <w:lang w:val="sr-Cyrl-RS"/>
              </w:rPr>
            </w:pPr>
            <w:r w:rsidRPr="00AE7A8D">
              <w:rPr>
                <w:rFonts w:ascii="Times New Roman" w:hAnsi="Times New Roman"/>
                <w:sz w:val="24"/>
                <w:szCs w:val="24"/>
                <w:lang w:val="sr-Cyrl-RS"/>
              </w:rPr>
              <w:t>Вредност</w:t>
            </w:r>
          </w:p>
        </w:tc>
      </w:tr>
      <w:tr w:rsidR="00F04AFC" w:rsidRPr="00AE7A8D" w14:paraId="46908D60" w14:textId="77777777">
        <w:trPr>
          <w:trHeight w:hRule="exact" w:val="433"/>
        </w:trPr>
        <w:tc>
          <w:tcPr>
            <w:tcW w:w="561" w:type="dxa"/>
          </w:tcPr>
          <w:p w14:paraId="3922B87B" w14:textId="77777777" w:rsidR="00CF1BC5" w:rsidRPr="00AE7A8D" w:rsidRDefault="00CF1BC5">
            <w:pPr>
              <w:autoSpaceDE w:val="0"/>
              <w:autoSpaceDN w:val="0"/>
              <w:adjustRightInd w:val="0"/>
              <w:spacing w:before="80" w:after="8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7107" w:type="dxa"/>
          </w:tcPr>
          <w:p w14:paraId="75D5CE2E" w14:textId="77777777" w:rsidR="00CF1BC5" w:rsidRPr="00AE7A8D" w:rsidRDefault="00CF1BC5">
            <w:pPr>
              <w:autoSpaceDE w:val="0"/>
              <w:autoSpaceDN w:val="0"/>
              <w:adjustRightInd w:val="0"/>
              <w:spacing w:before="80" w:after="80" w:line="252" w:lineRule="auto"/>
              <w:jc w:val="left"/>
              <w:rPr>
                <w:rFonts w:ascii="Times New Roman" w:hAnsi="Times New Roman"/>
                <w:sz w:val="24"/>
                <w:szCs w:val="24"/>
                <w:lang w:val="sr-Cyrl-RS"/>
              </w:rPr>
            </w:pPr>
            <w:r w:rsidRPr="00AE7A8D">
              <w:rPr>
                <w:rFonts w:ascii="Times New Roman" w:hAnsi="Times New Roman"/>
                <w:sz w:val="24"/>
                <w:szCs w:val="24"/>
                <w:lang w:val="sr-Cyrl-RS"/>
              </w:rPr>
              <w:t xml:space="preserve">Поступак је транспарентан, Извештај се излаже јавности. </w:t>
            </w:r>
          </w:p>
        </w:tc>
        <w:tc>
          <w:tcPr>
            <w:tcW w:w="1260" w:type="dxa"/>
          </w:tcPr>
          <w:p w14:paraId="7D3D47DE" w14:textId="77777777" w:rsidR="00CF1BC5" w:rsidRPr="00AE7A8D" w:rsidRDefault="00CF1BC5">
            <w:pPr>
              <w:autoSpaceDE w:val="0"/>
              <w:autoSpaceDN w:val="0"/>
              <w:adjustRightInd w:val="0"/>
              <w:spacing w:before="80" w:after="80" w:line="252" w:lineRule="auto"/>
              <w:rPr>
                <w:rFonts w:ascii="Times New Roman" w:hAnsi="Times New Roman"/>
                <w:sz w:val="24"/>
                <w:szCs w:val="24"/>
                <w:lang w:val="sr-Cyrl-RS"/>
              </w:rPr>
            </w:pPr>
            <w:r w:rsidRPr="00AE7A8D">
              <w:rPr>
                <w:rFonts w:ascii="Times New Roman" w:hAnsi="Times New Roman"/>
                <w:sz w:val="24"/>
                <w:szCs w:val="24"/>
                <w:lang w:val="sr-Cyrl-RS"/>
              </w:rPr>
              <w:t>+ + +</w:t>
            </w:r>
          </w:p>
        </w:tc>
      </w:tr>
      <w:tr w:rsidR="00F04AFC" w:rsidRPr="00AE7A8D" w14:paraId="641751F7" w14:textId="77777777">
        <w:trPr>
          <w:trHeight w:hRule="exact" w:val="442"/>
        </w:trPr>
        <w:tc>
          <w:tcPr>
            <w:tcW w:w="561" w:type="dxa"/>
          </w:tcPr>
          <w:p w14:paraId="2EDAF50E" w14:textId="77777777" w:rsidR="00CF1BC5" w:rsidRPr="00AE7A8D" w:rsidRDefault="00CF1BC5">
            <w:pPr>
              <w:autoSpaceDE w:val="0"/>
              <w:autoSpaceDN w:val="0"/>
              <w:adjustRightInd w:val="0"/>
              <w:spacing w:before="80" w:after="80" w:line="252" w:lineRule="auto"/>
              <w:rPr>
                <w:rFonts w:ascii="Times New Roman" w:hAnsi="Times New Roman"/>
                <w:b/>
                <w:sz w:val="24"/>
                <w:szCs w:val="24"/>
                <w:lang w:val="sr-Cyrl-RS"/>
              </w:rPr>
            </w:pPr>
            <w:r w:rsidRPr="00AE7A8D">
              <w:rPr>
                <w:rFonts w:ascii="Times New Roman" w:hAnsi="Times New Roman"/>
                <w:b/>
                <w:bCs/>
                <w:sz w:val="24"/>
                <w:szCs w:val="24"/>
                <w:lang w:val="sr-Cyrl-RS"/>
              </w:rPr>
              <w:t>W</w:t>
            </w:r>
          </w:p>
        </w:tc>
        <w:tc>
          <w:tcPr>
            <w:tcW w:w="7107" w:type="dxa"/>
          </w:tcPr>
          <w:p w14:paraId="2B4027E9" w14:textId="77777777" w:rsidR="00CF1BC5" w:rsidRPr="00AE7A8D" w:rsidRDefault="00CF1BC5">
            <w:pPr>
              <w:autoSpaceDE w:val="0"/>
              <w:autoSpaceDN w:val="0"/>
              <w:adjustRightInd w:val="0"/>
              <w:spacing w:before="80" w:after="80" w:line="252" w:lineRule="auto"/>
              <w:jc w:val="left"/>
              <w:rPr>
                <w:rFonts w:ascii="Times New Roman" w:hAnsi="Times New Roman"/>
                <w:sz w:val="24"/>
                <w:szCs w:val="24"/>
                <w:lang w:val="sr-Cyrl-RS"/>
              </w:rPr>
            </w:pPr>
            <w:r w:rsidRPr="00AE7A8D">
              <w:rPr>
                <w:rFonts w:ascii="Times New Roman" w:hAnsi="Times New Roman"/>
                <w:sz w:val="24"/>
                <w:szCs w:val="24"/>
                <w:lang w:val="sr-Cyrl-RS"/>
              </w:rPr>
              <w:t>Незаинтересованост јавности за увид у референце.</w:t>
            </w:r>
          </w:p>
          <w:p w14:paraId="0BDB2001" w14:textId="77777777" w:rsidR="00CF1BC5" w:rsidRPr="00AE7A8D" w:rsidRDefault="00CF1BC5">
            <w:pPr>
              <w:autoSpaceDE w:val="0"/>
              <w:autoSpaceDN w:val="0"/>
              <w:adjustRightInd w:val="0"/>
              <w:spacing w:before="80" w:after="80" w:line="252" w:lineRule="auto"/>
              <w:jc w:val="left"/>
              <w:rPr>
                <w:rFonts w:ascii="Times New Roman" w:hAnsi="Times New Roman"/>
                <w:sz w:val="24"/>
                <w:szCs w:val="24"/>
                <w:lang w:val="sr-Cyrl-RS"/>
              </w:rPr>
            </w:pPr>
            <w:r w:rsidRPr="00AE7A8D">
              <w:rPr>
                <w:rFonts w:ascii="Times New Roman" w:hAnsi="Times New Roman"/>
                <w:sz w:val="24"/>
                <w:szCs w:val="24"/>
                <w:lang w:val="sr-Cyrl-RS"/>
              </w:rPr>
              <w:t>наставника.</w:t>
            </w:r>
          </w:p>
        </w:tc>
        <w:tc>
          <w:tcPr>
            <w:tcW w:w="1260" w:type="dxa"/>
          </w:tcPr>
          <w:p w14:paraId="0393E362" w14:textId="77777777" w:rsidR="00CF1BC5" w:rsidRPr="00AE7A8D" w:rsidRDefault="00CF1BC5">
            <w:pPr>
              <w:autoSpaceDE w:val="0"/>
              <w:autoSpaceDN w:val="0"/>
              <w:adjustRightInd w:val="0"/>
              <w:spacing w:before="80" w:after="8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2D035926" w14:textId="77777777">
        <w:trPr>
          <w:trHeight w:hRule="exact" w:val="640"/>
        </w:trPr>
        <w:tc>
          <w:tcPr>
            <w:tcW w:w="561" w:type="dxa"/>
          </w:tcPr>
          <w:p w14:paraId="3F2DD68F" w14:textId="77777777" w:rsidR="00CF1BC5" w:rsidRPr="00AE7A8D" w:rsidRDefault="00CF1BC5">
            <w:pPr>
              <w:autoSpaceDE w:val="0"/>
              <w:autoSpaceDN w:val="0"/>
              <w:adjustRightInd w:val="0"/>
              <w:spacing w:before="80" w:after="80" w:line="252" w:lineRule="auto"/>
              <w:rPr>
                <w:rFonts w:ascii="Times New Roman" w:hAnsi="Times New Roman"/>
                <w:b/>
                <w:sz w:val="24"/>
                <w:szCs w:val="24"/>
                <w:lang w:val="sr-Cyrl-RS"/>
              </w:rPr>
            </w:pPr>
            <w:r w:rsidRPr="00AE7A8D">
              <w:rPr>
                <w:rFonts w:ascii="Times New Roman" w:hAnsi="Times New Roman"/>
                <w:b/>
                <w:bCs/>
                <w:sz w:val="24"/>
                <w:szCs w:val="24"/>
                <w:lang w:val="sr-Cyrl-RS"/>
              </w:rPr>
              <w:t>O</w:t>
            </w:r>
          </w:p>
        </w:tc>
        <w:tc>
          <w:tcPr>
            <w:tcW w:w="7107" w:type="dxa"/>
          </w:tcPr>
          <w:p w14:paraId="1AE66DE3" w14:textId="77777777" w:rsidR="00CF1BC5" w:rsidRPr="00AE7A8D" w:rsidRDefault="00CF1BC5">
            <w:pPr>
              <w:autoSpaceDE w:val="0"/>
              <w:autoSpaceDN w:val="0"/>
              <w:adjustRightInd w:val="0"/>
              <w:spacing w:before="8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Допуна Правилника детаљнијом спецификацијом критеријума за евалуацију стручног и педагошког рада наставника. </w:t>
            </w:r>
          </w:p>
        </w:tc>
        <w:tc>
          <w:tcPr>
            <w:tcW w:w="1260" w:type="dxa"/>
          </w:tcPr>
          <w:p w14:paraId="080A9F1A" w14:textId="77777777" w:rsidR="00CF1BC5" w:rsidRPr="00AE7A8D" w:rsidRDefault="00CF1BC5">
            <w:pPr>
              <w:autoSpaceDE w:val="0"/>
              <w:autoSpaceDN w:val="0"/>
              <w:adjustRightInd w:val="0"/>
              <w:spacing w:before="80" w:after="8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746383DD" w14:textId="77777777">
        <w:trPr>
          <w:trHeight w:hRule="exact" w:val="442"/>
        </w:trPr>
        <w:tc>
          <w:tcPr>
            <w:tcW w:w="561" w:type="dxa"/>
          </w:tcPr>
          <w:p w14:paraId="6E9DD8B0" w14:textId="77777777" w:rsidR="00CF1BC5" w:rsidRPr="00AE7A8D" w:rsidRDefault="00CF1BC5">
            <w:pPr>
              <w:autoSpaceDE w:val="0"/>
              <w:autoSpaceDN w:val="0"/>
              <w:adjustRightInd w:val="0"/>
              <w:spacing w:before="80" w:after="80" w:line="252" w:lineRule="auto"/>
              <w:rPr>
                <w:rFonts w:ascii="Times New Roman" w:hAnsi="Times New Roman"/>
                <w:b/>
                <w:sz w:val="24"/>
                <w:szCs w:val="24"/>
                <w:lang w:val="sr-Latn-RS"/>
              </w:rPr>
            </w:pPr>
            <w:r w:rsidRPr="00AE7A8D">
              <w:rPr>
                <w:rFonts w:ascii="Times New Roman" w:hAnsi="Times New Roman"/>
                <w:b/>
                <w:sz w:val="24"/>
                <w:szCs w:val="24"/>
                <w:lang w:val="sr-Cyrl-RS"/>
              </w:rPr>
              <w:t>T</w:t>
            </w:r>
          </w:p>
        </w:tc>
        <w:tc>
          <w:tcPr>
            <w:tcW w:w="7107" w:type="dxa"/>
          </w:tcPr>
          <w:p w14:paraId="29347F14" w14:textId="77777777" w:rsidR="00CF1BC5" w:rsidRPr="00AE7A8D" w:rsidRDefault="00CF1BC5">
            <w:pPr>
              <w:autoSpaceDE w:val="0"/>
              <w:autoSpaceDN w:val="0"/>
              <w:adjustRightInd w:val="0"/>
              <w:spacing w:before="80" w:after="80" w:line="252" w:lineRule="auto"/>
              <w:jc w:val="left"/>
              <w:rPr>
                <w:rFonts w:ascii="Times New Roman" w:hAnsi="Times New Roman"/>
                <w:sz w:val="24"/>
                <w:szCs w:val="24"/>
                <w:lang w:val="sr-Cyrl-RS"/>
              </w:rPr>
            </w:pPr>
            <w:r w:rsidRPr="00AE7A8D">
              <w:rPr>
                <w:rFonts w:ascii="Times New Roman" w:hAnsi="Times New Roman"/>
                <w:sz w:val="24"/>
                <w:szCs w:val="24"/>
                <w:lang w:val="sr-Cyrl-RS"/>
              </w:rPr>
              <w:t xml:space="preserve">Приказивање референци са недовољном прецизношћу. </w:t>
            </w:r>
          </w:p>
        </w:tc>
        <w:tc>
          <w:tcPr>
            <w:tcW w:w="1260" w:type="dxa"/>
          </w:tcPr>
          <w:p w14:paraId="7B7EFE02" w14:textId="77777777" w:rsidR="00CF1BC5" w:rsidRPr="00AE7A8D" w:rsidRDefault="00CF1BC5">
            <w:pPr>
              <w:autoSpaceDE w:val="0"/>
              <w:autoSpaceDN w:val="0"/>
              <w:adjustRightInd w:val="0"/>
              <w:spacing w:before="80" w:after="80" w:line="252" w:lineRule="auto"/>
              <w:rPr>
                <w:rFonts w:ascii="Times New Roman" w:hAnsi="Times New Roman"/>
                <w:sz w:val="24"/>
                <w:szCs w:val="24"/>
                <w:lang w:val="sr-Latn-RS"/>
              </w:rPr>
            </w:pPr>
            <w:r w:rsidRPr="00AE7A8D">
              <w:rPr>
                <w:rFonts w:ascii="Times New Roman" w:hAnsi="Times New Roman"/>
                <w:sz w:val="24"/>
                <w:szCs w:val="24"/>
                <w:lang w:val="sr-Latn-RS"/>
              </w:rPr>
              <w:t>0</w:t>
            </w:r>
          </w:p>
        </w:tc>
      </w:tr>
      <w:tr w:rsidR="00F04AFC" w:rsidRPr="00AE7A8D" w14:paraId="359D3386" w14:textId="77777777">
        <w:trPr>
          <w:trHeight w:val="157"/>
        </w:trPr>
        <w:tc>
          <w:tcPr>
            <w:tcW w:w="7668" w:type="dxa"/>
            <w:gridSpan w:val="2"/>
            <w:shd w:val="clear" w:color="auto" w:fill="F2F2F2"/>
          </w:tcPr>
          <w:p w14:paraId="5A7C4137"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Усаглашеност поступака избора са прописима</w:t>
            </w:r>
          </w:p>
        </w:tc>
        <w:tc>
          <w:tcPr>
            <w:tcW w:w="1260" w:type="dxa"/>
          </w:tcPr>
          <w:p w14:paraId="78F309FB"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Вредност</w:t>
            </w:r>
          </w:p>
        </w:tc>
      </w:tr>
      <w:tr w:rsidR="00F04AFC" w:rsidRPr="00AE7A8D" w14:paraId="58C3FB53" w14:textId="77777777">
        <w:tc>
          <w:tcPr>
            <w:tcW w:w="561" w:type="dxa"/>
          </w:tcPr>
          <w:p w14:paraId="67FACE47"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7107" w:type="dxa"/>
          </w:tcPr>
          <w:p w14:paraId="0486971D"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Процедура поступка је јасно дефинисана и потпуно усаглашена. </w:t>
            </w:r>
          </w:p>
        </w:tc>
        <w:tc>
          <w:tcPr>
            <w:tcW w:w="1260" w:type="dxa"/>
          </w:tcPr>
          <w:p w14:paraId="51BB2AAB"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 +</w:t>
            </w:r>
          </w:p>
        </w:tc>
      </w:tr>
      <w:tr w:rsidR="00F04AFC" w:rsidRPr="00AE7A8D" w14:paraId="5F9310DB" w14:textId="77777777">
        <w:trPr>
          <w:trHeight w:hRule="exact" w:val="712"/>
        </w:trPr>
        <w:tc>
          <w:tcPr>
            <w:tcW w:w="561" w:type="dxa"/>
          </w:tcPr>
          <w:p w14:paraId="5DB25B50"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7107" w:type="dxa"/>
          </w:tcPr>
          <w:p w14:paraId="653CAAA7"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Неспремност појединих наставника да остваре много већи резултат од минимално неопходног за напредовање. </w:t>
            </w:r>
          </w:p>
        </w:tc>
        <w:tc>
          <w:tcPr>
            <w:tcW w:w="1260" w:type="dxa"/>
          </w:tcPr>
          <w:p w14:paraId="5E47FC61"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5517750C" w14:textId="77777777">
        <w:trPr>
          <w:trHeight w:hRule="exact" w:val="802"/>
        </w:trPr>
        <w:tc>
          <w:tcPr>
            <w:tcW w:w="561" w:type="dxa"/>
          </w:tcPr>
          <w:p w14:paraId="17AADED2"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7107" w:type="dxa"/>
          </w:tcPr>
          <w:p w14:paraId="7A7C98EC"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Немогућност да неусаглашени предлози прођу на Универзитету додатно мотивише наставнике.   </w:t>
            </w:r>
          </w:p>
        </w:tc>
        <w:tc>
          <w:tcPr>
            <w:tcW w:w="1260" w:type="dxa"/>
          </w:tcPr>
          <w:p w14:paraId="21C2FF5E"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326F12C4" w14:textId="77777777">
        <w:trPr>
          <w:trHeight w:hRule="exact" w:val="730"/>
        </w:trPr>
        <w:tc>
          <w:tcPr>
            <w:tcW w:w="561" w:type="dxa"/>
          </w:tcPr>
          <w:p w14:paraId="39324558"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7107" w:type="dxa"/>
          </w:tcPr>
          <w:p w14:paraId="56CDFAFB"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Релаксирано схватање дефинисаних рокова од стране појединих наставника. </w:t>
            </w:r>
          </w:p>
        </w:tc>
        <w:tc>
          <w:tcPr>
            <w:tcW w:w="1260" w:type="dxa"/>
          </w:tcPr>
          <w:p w14:paraId="5363A10B"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03CC5862" w14:textId="77777777">
        <w:trPr>
          <w:trHeight w:val="157"/>
        </w:trPr>
        <w:tc>
          <w:tcPr>
            <w:tcW w:w="7668" w:type="dxa"/>
            <w:gridSpan w:val="2"/>
            <w:shd w:val="clear" w:color="auto" w:fill="F2F2F2"/>
          </w:tcPr>
          <w:p w14:paraId="6D72B485"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Системско праћење и подстицање педагошких и научних активности</w:t>
            </w:r>
          </w:p>
        </w:tc>
        <w:tc>
          <w:tcPr>
            <w:tcW w:w="1260" w:type="dxa"/>
          </w:tcPr>
          <w:p w14:paraId="4C435D2D"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Вредност</w:t>
            </w:r>
          </w:p>
        </w:tc>
      </w:tr>
      <w:tr w:rsidR="00F04AFC" w:rsidRPr="00AE7A8D" w14:paraId="59D17E74" w14:textId="77777777">
        <w:trPr>
          <w:trHeight w:hRule="exact" w:val="442"/>
        </w:trPr>
        <w:tc>
          <w:tcPr>
            <w:tcW w:w="561" w:type="dxa"/>
          </w:tcPr>
          <w:p w14:paraId="18F7BA8C"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7107" w:type="dxa"/>
          </w:tcPr>
          <w:p w14:paraId="22F9E1C5" w14:textId="77777777" w:rsidR="00CF1BC5" w:rsidRPr="00AE7A8D" w:rsidRDefault="00CF1BC5">
            <w:pPr>
              <w:autoSpaceDE w:val="0"/>
              <w:autoSpaceDN w:val="0"/>
              <w:adjustRightInd w:val="0"/>
              <w:spacing w:before="60" w:after="60" w:line="252" w:lineRule="auto"/>
              <w:jc w:val="left"/>
              <w:rPr>
                <w:rFonts w:ascii="Times New Roman" w:hAnsi="Times New Roman"/>
                <w:sz w:val="24"/>
                <w:szCs w:val="24"/>
                <w:lang w:val="sr-Cyrl-RS"/>
              </w:rPr>
            </w:pPr>
            <w:r w:rsidRPr="00AE7A8D">
              <w:rPr>
                <w:rFonts w:ascii="Times New Roman" w:hAnsi="Times New Roman"/>
                <w:sz w:val="24"/>
                <w:szCs w:val="24"/>
                <w:lang w:val="sr-Cyrl-RS"/>
              </w:rPr>
              <w:t xml:space="preserve">Системско праћење кроз избор у звање и у току изборног периода. </w:t>
            </w:r>
          </w:p>
        </w:tc>
        <w:tc>
          <w:tcPr>
            <w:tcW w:w="1260" w:type="dxa"/>
          </w:tcPr>
          <w:p w14:paraId="00EB1175"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18EB74F2" w14:textId="77777777">
        <w:trPr>
          <w:trHeight w:hRule="exact" w:val="460"/>
        </w:trPr>
        <w:tc>
          <w:tcPr>
            <w:tcW w:w="561" w:type="dxa"/>
          </w:tcPr>
          <w:p w14:paraId="294E1D2A"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7107" w:type="dxa"/>
          </w:tcPr>
          <w:p w14:paraId="1DC3A346" w14:textId="77777777" w:rsidR="00CF1BC5" w:rsidRPr="00AE7A8D" w:rsidRDefault="00CF1BC5">
            <w:pPr>
              <w:autoSpaceDE w:val="0"/>
              <w:autoSpaceDN w:val="0"/>
              <w:adjustRightInd w:val="0"/>
              <w:spacing w:before="60" w:after="60" w:line="252" w:lineRule="auto"/>
              <w:jc w:val="left"/>
              <w:rPr>
                <w:rFonts w:ascii="Times New Roman" w:hAnsi="Times New Roman"/>
                <w:sz w:val="24"/>
                <w:szCs w:val="24"/>
                <w:lang w:val="sr-Cyrl-RS"/>
              </w:rPr>
            </w:pPr>
            <w:r w:rsidRPr="00AE7A8D">
              <w:rPr>
                <w:rFonts w:ascii="Times New Roman" w:hAnsi="Times New Roman"/>
                <w:sz w:val="24"/>
                <w:szCs w:val="24"/>
                <w:lang w:val="sr-Cyrl-RS"/>
              </w:rPr>
              <w:t xml:space="preserve">Анализе и праћење се углавном интезивирају у тренутку избора. </w:t>
            </w:r>
          </w:p>
        </w:tc>
        <w:tc>
          <w:tcPr>
            <w:tcW w:w="1260" w:type="dxa"/>
          </w:tcPr>
          <w:p w14:paraId="64B2C669"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1607CD1D" w14:textId="77777777">
        <w:trPr>
          <w:trHeight w:hRule="exact" w:val="433"/>
        </w:trPr>
        <w:tc>
          <w:tcPr>
            <w:tcW w:w="561" w:type="dxa"/>
          </w:tcPr>
          <w:p w14:paraId="5D902793"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7107" w:type="dxa"/>
          </w:tcPr>
          <w:p w14:paraId="0D4BCEF3" w14:textId="77777777" w:rsidR="00CF1BC5" w:rsidRPr="00AE7A8D" w:rsidRDefault="00CF1BC5">
            <w:pPr>
              <w:autoSpaceDE w:val="0"/>
              <w:autoSpaceDN w:val="0"/>
              <w:adjustRightInd w:val="0"/>
              <w:spacing w:before="60" w:after="60" w:line="252" w:lineRule="auto"/>
              <w:jc w:val="left"/>
              <w:rPr>
                <w:rFonts w:ascii="Times New Roman" w:hAnsi="Times New Roman"/>
                <w:sz w:val="24"/>
                <w:szCs w:val="24"/>
                <w:lang w:val="sr-Cyrl-RS"/>
              </w:rPr>
            </w:pPr>
            <w:r w:rsidRPr="00AE7A8D">
              <w:rPr>
                <w:rFonts w:ascii="Times New Roman" w:hAnsi="Times New Roman"/>
                <w:sz w:val="24"/>
                <w:szCs w:val="24"/>
                <w:lang w:val="sr-Cyrl-RS"/>
              </w:rPr>
              <w:t xml:space="preserve">Стварањем веће материјалне базе ситуација се може поправити. </w:t>
            </w:r>
          </w:p>
        </w:tc>
        <w:tc>
          <w:tcPr>
            <w:tcW w:w="1260" w:type="dxa"/>
          </w:tcPr>
          <w:p w14:paraId="5ED2E8AD"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6507E9B5" w14:textId="77777777">
        <w:trPr>
          <w:trHeight w:hRule="exact" w:val="847"/>
        </w:trPr>
        <w:tc>
          <w:tcPr>
            <w:tcW w:w="561" w:type="dxa"/>
          </w:tcPr>
          <w:p w14:paraId="3715FA54"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7107" w:type="dxa"/>
          </w:tcPr>
          <w:p w14:paraId="129FB5CC"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Неспремност појединих наставника на континуирано усавршавање, изван оквира изборних пропозиција. </w:t>
            </w:r>
          </w:p>
        </w:tc>
        <w:tc>
          <w:tcPr>
            <w:tcW w:w="1260" w:type="dxa"/>
          </w:tcPr>
          <w:p w14:paraId="1BD74552"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xml:space="preserve">+ </w:t>
            </w:r>
          </w:p>
        </w:tc>
      </w:tr>
      <w:tr w:rsidR="00F04AFC" w:rsidRPr="00AE7A8D" w14:paraId="53DE40BA" w14:textId="77777777">
        <w:trPr>
          <w:trHeight w:val="157"/>
        </w:trPr>
        <w:tc>
          <w:tcPr>
            <w:tcW w:w="7668" w:type="dxa"/>
            <w:gridSpan w:val="2"/>
            <w:shd w:val="clear" w:color="auto" w:fill="F2F2F2"/>
          </w:tcPr>
          <w:p w14:paraId="066A538C"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Дугорочна политика и селекција кадрова</w:t>
            </w:r>
          </w:p>
        </w:tc>
        <w:tc>
          <w:tcPr>
            <w:tcW w:w="1260" w:type="dxa"/>
          </w:tcPr>
          <w:p w14:paraId="71A168F4"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Вредност</w:t>
            </w:r>
          </w:p>
        </w:tc>
      </w:tr>
      <w:tr w:rsidR="00F04AFC" w:rsidRPr="00AE7A8D" w14:paraId="294C109B" w14:textId="77777777">
        <w:trPr>
          <w:trHeight w:hRule="exact" w:val="448"/>
        </w:trPr>
        <w:tc>
          <w:tcPr>
            <w:tcW w:w="561" w:type="dxa"/>
          </w:tcPr>
          <w:p w14:paraId="7F363081"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lastRenderedPageBreak/>
              <w:t>S</w:t>
            </w:r>
          </w:p>
        </w:tc>
        <w:tc>
          <w:tcPr>
            <w:tcW w:w="7107" w:type="dxa"/>
          </w:tcPr>
          <w:p w14:paraId="0827D665" w14:textId="77777777" w:rsidR="00CF1BC5" w:rsidRPr="00AE7A8D" w:rsidRDefault="00CF1BC5">
            <w:pPr>
              <w:autoSpaceDE w:val="0"/>
              <w:autoSpaceDN w:val="0"/>
              <w:adjustRightInd w:val="0"/>
              <w:spacing w:before="60" w:after="60" w:line="252" w:lineRule="auto"/>
              <w:jc w:val="left"/>
              <w:rPr>
                <w:rFonts w:ascii="Times New Roman" w:hAnsi="Times New Roman"/>
                <w:sz w:val="24"/>
                <w:szCs w:val="24"/>
                <w:lang w:val="sr-Cyrl-RS"/>
              </w:rPr>
            </w:pPr>
            <w:r w:rsidRPr="00AE7A8D">
              <w:rPr>
                <w:rFonts w:ascii="Times New Roman" w:hAnsi="Times New Roman"/>
                <w:sz w:val="24"/>
                <w:szCs w:val="24"/>
                <w:lang w:val="sr-Cyrl-RS"/>
              </w:rPr>
              <w:t xml:space="preserve">Усвојен план развоја кадрова. </w:t>
            </w:r>
          </w:p>
        </w:tc>
        <w:tc>
          <w:tcPr>
            <w:tcW w:w="1260" w:type="dxa"/>
          </w:tcPr>
          <w:p w14:paraId="53AD4E84"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7F9F7385" w14:textId="77777777">
        <w:trPr>
          <w:trHeight w:hRule="exact" w:val="718"/>
        </w:trPr>
        <w:tc>
          <w:tcPr>
            <w:tcW w:w="561" w:type="dxa"/>
          </w:tcPr>
          <w:p w14:paraId="549E2BD5"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7107" w:type="dxa"/>
          </w:tcPr>
          <w:p w14:paraId="34D8F2BE"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Не постоји дугорочна политика на нивоу шире друштвене заједнице и свеприсутан феномен „одлива мозгова“. </w:t>
            </w:r>
          </w:p>
        </w:tc>
        <w:tc>
          <w:tcPr>
            <w:tcW w:w="1260" w:type="dxa"/>
          </w:tcPr>
          <w:p w14:paraId="23D7E4C9"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4D30E350" w14:textId="77777777">
        <w:trPr>
          <w:trHeight w:hRule="exact" w:val="448"/>
        </w:trPr>
        <w:tc>
          <w:tcPr>
            <w:tcW w:w="561" w:type="dxa"/>
          </w:tcPr>
          <w:p w14:paraId="7A08FD27"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7107" w:type="dxa"/>
          </w:tcPr>
          <w:p w14:paraId="3ADA242D" w14:textId="77777777" w:rsidR="00CF1BC5" w:rsidRPr="00AE7A8D" w:rsidRDefault="00CF1BC5">
            <w:pPr>
              <w:autoSpaceDE w:val="0"/>
              <w:autoSpaceDN w:val="0"/>
              <w:adjustRightInd w:val="0"/>
              <w:spacing w:before="60" w:after="60" w:line="252" w:lineRule="auto"/>
              <w:jc w:val="left"/>
              <w:rPr>
                <w:rFonts w:ascii="Times New Roman" w:hAnsi="Times New Roman"/>
                <w:sz w:val="24"/>
                <w:szCs w:val="24"/>
                <w:lang w:val="sr-Cyrl-RS"/>
              </w:rPr>
            </w:pPr>
            <w:r w:rsidRPr="00AE7A8D">
              <w:rPr>
                <w:rFonts w:ascii="Times New Roman" w:hAnsi="Times New Roman"/>
                <w:sz w:val="24"/>
                <w:szCs w:val="24"/>
                <w:lang w:val="sr-Cyrl-RS"/>
              </w:rPr>
              <w:t xml:space="preserve">Ангажовање квалитетних кадрова са мастер и докторских студија. </w:t>
            </w:r>
          </w:p>
        </w:tc>
        <w:tc>
          <w:tcPr>
            <w:tcW w:w="1260" w:type="dxa"/>
          </w:tcPr>
          <w:p w14:paraId="4D9B2169"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 +</w:t>
            </w:r>
          </w:p>
        </w:tc>
      </w:tr>
      <w:tr w:rsidR="00F04AFC" w:rsidRPr="00AE7A8D" w14:paraId="707E7301" w14:textId="77777777">
        <w:trPr>
          <w:trHeight w:hRule="exact" w:val="448"/>
        </w:trPr>
        <w:tc>
          <w:tcPr>
            <w:tcW w:w="561" w:type="dxa"/>
          </w:tcPr>
          <w:p w14:paraId="41D454CB"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7107" w:type="dxa"/>
          </w:tcPr>
          <w:p w14:paraId="4D30ED3A" w14:textId="77777777" w:rsidR="00CF1BC5" w:rsidRPr="00AE7A8D" w:rsidRDefault="00CF1BC5">
            <w:pPr>
              <w:autoSpaceDE w:val="0"/>
              <w:autoSpaceDN w:val="0"/>
              <w:adjustRightInd w:val="0"/>
              <w:spacing w:before="60" w:after="60" w:line="252" w:lineRule="auto"/>
              <w:jc w:val="left"/>
              <w:rPr>
                <w:rFonts w:ascii="Times New Roman" w:hAnsi="Times New Roman"/>
                <w:sz w:val="24"/>
                <w:szCs w:val="24"/>
                <w:lang w:val="sr-Cyrl-RS"/>
              </w:rPr>
            </w:pPr>
            <w:r w:rsidRPr="00AE7A8D">
              <w:rPr>
                <w:rFonts w:ascii="Times New Roman" w:hAnsi="Times New Roman"/>
                <w:sz w:val="24"/>
                <w:szCs w:val="24"/>
                <w:lang w:val="sr-Cyrl-RS"/>
              </w:rPr>
              <w:t>Ограничене могућности селекције кадрова.</w:t>
            </w:r>
          </w:p>
        </w:tc>
        <w:tc>
          <w:tcPr>
            <w:tcW w:w="1260" w:type="dxa"/>
          </w:tcPr>
          <w:p w14:paraId="6395DA77"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xml:space="preserve">+ </w:t>
            </w:r>
          </w:p>
        </w:tc>
      </w:tr>
      <w:tr w:rsidR="00F04AFC" w:rsidRPr="00AE7A8D" w14:paraId="46577D1D" w14:textId="77777777">
        <w:trPr>
          <w:trHeight w:val="157"/>
        </w:trPr>
        <w:tc>
          <w:tcPr>
            <w:tcW w:w="7668" w:type="dxa"/>
            <w:gridSpan w:val="2"/>
            <w:shd w:val="clear" w:color="auto" w:fill="F2F2F2"/>
          </w:tcPr>
          <w:p w14:paraId="316C26C8"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Перманентна едукација и усавршaвања</w:t>
            </w:r>
          </w:p>
        </w:tc>
        <w:tc>
          <w:tcPr>
            <w:tcW w:w="1260" w:type="dxa"/>
          </w:tcPr>
          <w:p w14:paraId="62D1664D"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Вредност</w:t>
            </w:r>
          </w:p>
        </w:tc>
      </w:tr>
      <w:tr w:rsidR="00F04AFC" w:rsidRPr="00AE7A8D" w14:paraId="516C7B0F" w14:textId="77777777">
        <w:trPr>
          <w:trHeight w:hRule="exact" w:val="610"/>
        </w:trPr>
        <w:tc>
          <w:tcPr>
            <w:tcW w:w="561" w:type="dxa"/>
          </w:tcPr>
          <w:p w14:paraId="31EAF404"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7107" w:type="dxa"/>
          </w:tcPr>
          <w:p w14:paraId="40677483" w14:textId="77777777" w:rsidR="00CF1BC5" w:rsidRPr="00AE7A8D" w:rsidRDefault="00CF1BC5">
            <w:pPr>
              <w:autoSpaceDE w:val="0"/>
              <w:autoSpaceDN w:val="0"/>
              <w:adjustRightInd w:val="0"/>
              <w:spacing w:before="60" w:after="60"/>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Факултет подстиче професионално усавршавање наставника и сарадника . </w:t>
            </w:r>
          </w:p>
        </w:tc>
        <w:tc>
          <w:tcPr>
            <w:tcW w:w="1260" w:type="dxa"/>
          </w:tcPr>
          <w:p w14:paraId="21CE927C"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075F5C1E" w14:textId="77777777">
        <w:trPr>
          <w:trHeight w:hRule="exact" w:val="772"/>
        </w:trPr>
        <w:tc>
          <w:tcPr>
            <w:tcW w:w="561" w:type="dxa"/>
          </w:tcPr>
          <w:p w14:paraId="10799DBD"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7107" w:type="dxa"/>
          </w:tcPr>
          <w:p w14:paraId="0628B7F7"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Недовољна материјална средства и неадекватна информатичка опремљеност. </w:t>
            </w:r>
          </w:p>
        </w:tc>
        <w:tc>
          <w:tcPr>
            <w:tcW w:w="1260" w:type="dxa"/>
          </w:tcPr>
          <w:p w14:paraId="60217506"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xml:space="preserve">+ + </w:t>
            </w:r>
          </w:p>
        </w:tc>
      </w:tr>
      <w:tr w:rsidR="00F04AFC" w:rsidRPr="00AE7A8D" w14:paraId="2F68796C" w14:textId="77777777">
        <w:trPr>
          <w:trHeight w:hRule="exact" w:val="736"/>
        </w:trPr>
        <w:tc>
          <w:tcPr>
            <w:tcW w:w="561" w:type="dxa"/>
          </w:tcPr>
          <w:p w14:paraId="6D9D3462"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7107" w:type="dxa"/>
          </w:tcPr>
          <w:p w14:paraId="794C1101"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Може се поправити ситуација увећањем међународне сарадње и размене искустава. </w:t>
            </w:r>
          </w:p>
        </w:tc>
        <w:tc>
          <w:tcPr>
            <w:tcW w:w="1260" w:type="dxa"/>
          </w:tcPr>
          <w:p w14:paraId="4AD40FAE"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 +</w:t>
            </w:r>
          </w:p>
        </w:tc>
      </w:tr>
      <w:tr w:rsidR="00F04AFC" w:rsidRPr="00AE7A8D" w14:paraId="72FC0845" w14:textId="77777777">
        <w:trPr>
          <w:trHeight w:hRule="exact" w:val="728"/>
        </w:trPr>
        <w:tc>
          <w:tcPr>
            <w:tcW w:w="561" w:type="dxa"/>
          </w:tcPr>
          <w:p w14:paraId="1F830FBF"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7107" w:type="dxa"/>
          </w:tcPr>
          <w:p w14:paraId="07824235" w14:textId="77777777" w:rsidR="00CF1BC5" w:rsidRPr="00AE7A8D" w:rsidRDefault="00CF1BC5">
            <w:pPr>
              <w:autoSpaceDE w:val="0"/>
              <w:autoSpaceDN w:val="0"/>
              <w:adjustRightInd w:val="0"/>
              <w:spacing w:before="60" w:after="60" w:line="252" w:lineRule="auto"/>
              <w:ind w:left="13" w:hanging="13"/>
              <w:jc w:val="left"/>
              <w:rPr>
                <w:rFonts w:ascii="Times New Roman" w:hAnsi="Times New Roman"/>
                <w:sz w:val="24"/>
                <w:szCs w:val="24"/>
                <w:lang w:val="sr-Cyrl-RS"/>
              </w:rPr>
            </w:pPr>
            <w:r w:rsidRPr="00AE7A8D">
              <w:rPr>
                <w:rFonts w:ascii="Times New Roman" w:hAnsi="Times New Roman"/>
                <w:sz w:val="24"/>
                <w:szCs w:val="24"/>
                <w:lang w:val="sr-Cyrl-RS"/>
              </w:rPr>
              <w:t>Недовољна заинтересованост дела наставног кадра за унапређење сопственог рада и професионални развој.</w:t>
            </w:r>
          </w:p>
        </w:tc>
        <w:tc>
          <w:tcPr>
            <w:tcW w:w="1260" w:type="dxa"/>
          </w:tcPr>
          <w:p w14:paraId="133F92D4"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xml:space="preserve">+ </w:t>
            </w:r>
          </w:p>
        </w:tc>
      </w:tr>
      <w:tr w:rsidR="00F04AFC" w:rsidRPr="00AE7A8D" w14:paraId="130A85F2" w14:textId="77777777">
        <w:trPr>
          <w:trHeight w:val="157"/>
        </w:trPr>
        <w:tc>
          <w:tcPr>
            <w:tcW w:w="7668" w:type="dxa"/>
            <w:gridSpan w:val="2"/>
            <w:shd w:val="clear" w:color="auto" w:fill="F2F2F2"/>
          </w:tcPr>
          <w:p w14:paraId="3F2681E4"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xml:space="preserve">Повезаност образовног рада са истраживањима на пројекту и радом у привреди </w:t>
            </w:r>
          </w:p>
        </w:tc>
        <w:tc>
          <w:tcPr>
            <w:tcW w:w="1260" w:type="dxa"/>
          </w:tcPr>
          <w:p w14:paraId="3BD33BDA"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Вредност</w:t>
            </w:r>
          </w:p>
        </w:tc>
      </w:tr>
      <w:tr w:rsidR="00F04AFC" w:rsidRPr="00AE7A8D" w14:paraId="3DCFA257" w14:textId="77777777">
        <w:trPr>
          <w:trHeight w:hRule="exact" w:val="682"/>
        </w:trPr>
        <w:tc>
          <w:tcPr>
            <w:tcW w:w="561" w:type="dxa"/>
          </w:tcPr>
          <w:p w14:paraId="3CD5D855"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7107" w:type="dxa"/>
          </w:tcPr>
          <w:p w14:paraId="31F70055" w14:textId="77777777" w:rsidR="00CF1BC5" w:rsidRPr="00AE7A8D" w:rsidRDefault="00CF1BC5">
            <w:pPr>
              <w:autoSpaceDE w:val="0"/>
              <w:autoSpaceDN w:val="0"/>
              <w:adjustRightInd w:val="0"/>
              <w:spacing w:before="60" w:after="60"/>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Велики број наставника и сарадника учествује у научноистраживачким и стручним пројектима. </w:t>
            </w:r>
          </w:p>
        </w:tc>
        <w:tc>
          <w:tcPr>
            <w:tcW w:w="1260" w:type="dxa"/>
          </w:tcPr>
          <w:p w14:paraId="5F9E3B8F"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243361CA" w14:textId="77777777">
        <w:trPr>
          <w:trHeight w:hRule="exact" w:val="598"/>
        </w:trPr>
        <w:tc>
          <w:tcPr>
            <w:tcW w:w="561" w:type="dxa"/>
          </w:tcPr>
          <w:p w14:paraId="43458DD5"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7107" w:type="dxa"/>
          </w:tcPr>
          <w:p w14:paraId="210D9B07"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Недовољна могућност примене резултата у оквирима наставе. </w:t>
            </w:r>
          </w:p>
        </w:tc>
        <w:tc>
          <w:tcPr>
            <w:tcW w:w="1260" w:type="dxa"/>
          </w:tcPr>
          <w:p w14:paraId="4F40D059"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0C6EEACD" w14:textId="77777777">
        <w:trPr>
          <w:trHeight w:hRule="exact" w:val="637"/>
        </w:trPr>
        <w:tc>
          <w:tcPr>
            <w:tcW w:w="561" w:type="dxa"/>
          </w:tcPr>
          <w:p w14:paraId="2A474BF1"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7107" w:type="dxa"/>
          </w:tcPr>
          <w:p w14:paraId="4CFAF345"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Имплементација резултата научноистраживачког и стручног рада у наставном процесу. </w:t>
            </w:r>
          </w:p>
        </w:tc>
        <w:tc>
          <w:tcPr>
            <w:tcW w:w="1260" w:type="dxa"/>
          </w:tcPr>
          <w:p w14:paraId="01B37061"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61518B3C" w14:textId="77777777">
        <w:trPr>
          <w:trHeight w:hRule="exact" w:val="475"/>
        </w:trPr>
        <w:tc>
          <w:tcPr>
            <w:tcW w:w="561" w:type="dxa"/>
          </w:tcPr>
          <w:p w14:paraId="18C9352D"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7107" w:type="dxa"/>
          </w:tcPr>
          <w:p w14:paraId="1D78D81D" w14:textId="77777777" w:rsidR="00CF1BC5" w:rsidRPr="00AE7A8D" w:rsidRDefault="00CF1BC5">
            <w:pPr>
              <w:autoSpaceDE w:val="0"/>
              <w:autoSpaceDN w:val="0"/>
              <w:adjustRightInd w:val="0"/>
              <w:spacing w:before="60" w:after="60" w:line="252" w:lineRule="auto"/>
              <w:ind w:left="504" w:hanging="504"/>
              <w:jc w:val="left"/>
              <w:rPr>
                <w:rFonts w:ascii="Times New Roman" w:hAnsi="Times New Roman"/>
                <w:sz w:val="24"/>
                <w:szCs w:val="24"/>
                <w:lang w:val="sr-Cyrl-RS"/>
              </w:rPr>
            </w:pPr>
            <w:r w:rsidRPr="00AE7A8D">
              <w:rPr>
                <w:rFonts w:ascii="Times New Roman" w:hAnsi="Times New Roman"/>
                <w:sz w:val="24"/>
                <w:szCs w:val="24"/>
                <w:lang w:val="sr-Cyrl-RS"/>
              </w:rPr>
              <w:t xml:space="preserve">Занемаривање важности ове компоненте у образовном раду. </w:t>
            </w:r>
          </w:p>
        </w:tc>
        <w:tc>
          <w:tcPr>
            <w:tcW w:w="1260" w:type="dxa"/>
          </w:tcPr>
          <w:p w14:paraId="4491C947"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1E0346ED" w14:textId="77777777">
        <w:trPr>
          <w:trHeight w:val="157"/>
        </w:trPr>
        <w:tc>
          <w:tcPr>
            <w:tcW w:w="7668" w:type="dxa"/>
            <w:gridSpan w:val="2"/>
            <w:shd w:val="clear" w:color="auto" w:fill="F2F2F2"/>
          </w:tcPr>
          <w:p w14:paraId="5DDF4D9A"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Вредновање педагошких способности</w:t>
            </w:r>
          </w:p>
        </w:tc>
        <w:tc>
          <w:tcPr>
            <w:tcW w:w="1260" w:type="dxa"/>
          </w:tcPr>
          <w:p w14:paraId="6812B7E8"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Вредност</w:t>
            </w:r>
          </w:p>
        </w:tc>
      </w:tr>
      <w:tr w:rsidR="00F04AFC" w:rsidRPr="00AE7A8D" w14:paraId="6CCAE17E" w14:textId="77777777">
        <w:trPr>
          <w:trHeight w:hRule="exact" w:val="403"/>
        </w:trPr>
        <w:tc>
          <w:tcPr>
            <w:tcW w:w="561" w:type="dxa"/>
          </w:tcPr>
          <w:p w14:paraId="34C5104E"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b/>
                <w:bCs/>
                <w:sz w:val="24"/>
                <w:szCs w:val="24"/>
                <w:lang w:val="sr-Cyrl-RS"/>
              </w:rPr>
              <w:t>S</w:t>
            </w:r>
          </w:p>
        </w:tc>
        <w:tc>
          <w:tcPr>
            <w:tcW w:w="7107" w:type="dxa"/>
          </w:tcPr>
          <w:p w14:paraId="063DA8E8" w14:textId="77777777" w:rsidR="00CF1BC5" w:rsidRPr="00AE7A8D" w:rsidRDefault="00CF1BC5">
            <w:pPr>
              <w:autoSpaceDE w:val="0"/>
              <w:autoSpaceDN w:val="0"/>
              <w:adjustRightInd w:val="0"/>
              <w:spacing w:before="60" w:after="60"/>
              <w:ind w:left="0" w:firstLine="0"/>
              <w:jc w:val="both"/>
              <w:rPr>
                <w:rFonts w:ascii="Times New Roman" w:hAnsi="Times New Roman"/>
                <w:sz w:val="24"/>
                <w:szCs w:val="24"/>
                <w:lang w:val="sr-Cyrl-RS"/>
              </w:rPr>
            </w:pPr>
            <w:r w:rsidRPr="00AE7A8D">
              <w:rPr>
                <w:rFonts w:ascii="Times New Roman" w:hAnsi="Times New Roman"/>
                <w:sz w:val="24"/>
                <w:szCs w:val="24"/>
                <w:lang w:val="sr-Cyrl-RS"/>
              </w:rPr>
              <w:t>Педагошке способности се вреднују од стране студената.</w:t>
            </w:r>
          </w:p>
        </w:tc>
        <w:tc>
          <w:tcPr>
            <w:tcW w:w="1260" w:type="dxa"/>
          </w:tcPr>
          <w:p w14:paraId="1D3151B6"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 +</w:t>
            </w:r>
          </w:p>
        </w:tc>
      </w:tr>
      <w:tr w:rsidR="00F04AFC" w:rsidRPr="00AE7A8D" w14:paraId="230D58C5" w14:textId="77777777">
        <w:trPr>
          <w:trHeight w:hRule="exact" w:val="1023"/>
        </w:trPr>
        <w:tc>
          <w:tcPr>
            <w:tcW w:w="561" w:type="dxa"/>
          </w:tcPr>
          <w:p w14:paraId="4DC99CB6"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b/>
                <w:bCs/>
                <w:sz w:val="24"/>
                <w:szCs w:val="24"/>
                <w:lang w:val="sr-Cyrl-RS"/>
              </w:rPr>
              <w:t>W</w:t>
            </w:r>
          </w:p>
        </w:tc>
        <w:tc>
          <w:tcPr>
            <w:tcW w:w="7107" w:type="dxa"/>
          </w:tcPr>
          <w:p w14:paraId="44F8B5CE" w14:textId="77777777" w:rsidR="00CF1BC5" w:rsidRPr="00AE7A8D" w:rsidRDefault="00CF1BC5">
            <w:pPr>
              <w:autoSpaceDE w:val="0"/>
              <w:autoSpaceDN w:val="0"/>
              <w:adjustRightInd w:val="0"/>
              <w:spacing w:before="60" w:after="60"/>
              <w:ind w:left="0" w:firstLine="0"/>
              <w:jc w:val="both"/>
              <w:rPr>
                <w:rFonts w:ascii="Times New Roman" w:hAnsi="Times New Roman"/>
                <w:sz w:val="24"/>
                <w:szCs w:val="24"/>
                <w:lang w:val="sr-Cyrl-RS"/>
              </w:rPr>
            </w:pPr>
            <w:r w:rsidRPr="00AE7A8D">
              <w:rPr>
                <w:rFonts w:ascii="Times New Roman" w:hAnsi="Times New Roman"/>
                <w:sz w:val="24"/>
                <w:szCs w:val="24"/>
                <w:lang w:val="sr-Cyrl-RS"/>
              </w:rPr>
              <w:t>Необјективност процене студената о вредновању педагошких способности наставника и сарадника, као и попуњавање анкета од стране студената.</w:t>
            </w:r>
          </w:p>
          <w:p w14:paraId="6CD3CDA6" w14:textId="77777777" w:rsidR="00CF1BC5" w:rsidRPr="00AE7A8D" w:rsidRDefault="00CF1BC5">
            <w:pPr>
              <w:autoSpaceDE w:val="0"/>
              <w:autoSpaceDN w:val="0"/>
              <w:adjustRightInd w:val="0"/>
              <w:spacing w:before="60" w:after="60"/>
              <w:ind w:left="0" w:firstLine="0"/>
              <w:jc w:val="both"/>
              <w:rPr>
                <w:rFonts w:ascii="Times New Roman" w:hAnsi="Times New Roman"/>
                <w:sz w:val="24"/>
                <w:szCs w:val="24"/>
                <w:lang w:val="sr-Cyrl-RS"/>
              </w:rPr>
            </w:pPr>
            <w:r w:rsidRPr="00AE7A8D">
              <w:rPr>
                <w:rFonts w:ascii="Times New Roman" w:hAnsi="Times New Roman"/>
                <w:sz w:val="24"/>
                <w:szCs w:val="24"/>
                <w:lang w:val="sr-Cyrl-RS"/>
              </w:rPr>
              <w:t>који нису редовно присуствовали настави.</w:t>
            </w:r>
          </w:p>
        </w:tc>
        <w:tc>
          <w:tcPr>
            <w:tcW w:w="1260" w:type="dxa"/>
          </w:tcPr>
          <w:p w14:paraId="7845B9F0"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2F966D9A" w14:textId="77777777">
        <w:trPr>
          <w:trHeight w:hRule="exact" w:val="727"/>
        </w:trPr>
        <w:tc>
          <w:tcPr>
            <w:tcW w:w="561" w:type="dxa"/>
          </w:tcPr>
          <w:p w14:paraId="0C87EF6D"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b/>
                <w:bCs/>
                <w:sz w:val="24"/>
                <w:szCs w:val="24"/>
                <w:lang w:val="sr-Cyrl-RS"/>
              </w:rPr>
              <w:t>O</w:t>
            </w:r>
          </w:p>
        </w:tc>
        <w:tc>
          <w:tcPr>
            <w:tcW w:w="7107" w:type="dxa"/>
          </w:tcPr>
          <w:p w14:paraId="10529E3B" w14:textId="77777777" w:rsidR="00CF1BC5" w:rsidRPr="00AE7A8D" w:rsidRDefault="00CF1BC5">
            <w:pPr>
              <w:autoSpaceDE w:val="0"/>
              <w:autoSpaceDN w:val="0"/>
              <w:adjustRightInd w:val="0"/>
              <w:spacing w:before="60" w:after="60"/>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Обезбедити учешће студената у дискусијама о квалитету појединих предавања и вежби. </w:t>
            </w:r>
          </w:p>
        </w:tc>
        <w:tc>
          <w:tcPr>
            <w:tcW w:w="1260" w:type="dxa"/>
          </w:tcPr>
          <w:p w14:paraId="3122600C"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0822756A" w14:textId="77777777">
        <w:trPr>
          <w:trHeight w:hRule="exact" w:val="823"/>
        </w:trPr>
        <w:tc>
          <w:tcPr>
            <w:tcW w:w="561" w:type="dxa"/>
          </w:tcPr>
          <w:p w14:paraId="4F26EDEE"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7107" w:type="dxa"/>
          </w:tcPr>
          <w:p w14:paraId="49AD6806" w14:textId="77777777" w:rsidR="00CF1BC5" w:rsidRPr="00AE7A8D" w:rsidRDefault="00CF1BC5">
            <w:pPr>
              <w:autoSpaceDE w:val="0"/>
              <w:autoSpaceDN w:val="0"/>
              <w:adjustRightInd w:val="0"/>
              <w:spacing w:before="60" w:after="60"/>
              <w:ind w:left="0" w:firstLine="0"/>
              <w:jc w:val="both"/>
              <w:rPr>
                <w:rFonts w:ascii="Times New Roman" w:hAnsi="Times New Roman"/>
                <w:sz w:val="24"/>
                <w:szCs w:val="24"/>
                <w:lang w:val="sr-Cyrl-RS"/>
              </w:rPr>
            </w:pPr>
            <w:r w:rsidRPr="00AE7A8D">
              <w:rPr>
                <w:rFonts w:ascii="Times New Roman" w:hAnsi="Times New Roman"/>
                <w:sz w:val="24"/>
                <w:szCs w:val="24"/>
                <w:lang w:val="sr-Cyrl-RS"/>
              </w:rPr>
              <w:t>Непостојање транспарентног начина контроле квалитета педагошког рада осим анкетирања студената.</w:t>
            </w:r>
          </w:p>
        </w:tc>
        <w:tc>
          <w:tcPr>
            <w:tcW w:w="1260" w:type="dxa"/>
          </w:tcPr>
          <w:p w14:paraId="733B0C78"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xml:space="preserve">+ </w:t>
            </w:r>
          </w:p>
        </w:tc>
      </w:tr>
      <w:tr w:rsidR="00F04AFC" w:rsidRPr="00AE7A8D" w14:paraId="150E6C7C" w14:textId="77777777">
        <w:trPr>
          <w:trHeight w:val="157"/>
        </w:trPr>
        <w:tc>
          <w:tcPr>
            <w:tcW w:w="7668" w:type="dxa"/>
            <w:gridSpan w:val="2"/>
            <w:shd w:val="clear" w:color="auto" w:fill="F2F2F2"/>
          </w:tcPr>
          <w:p w14:paraId="71690C6A"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rPr>
              <w:t>Вредновање</w:t>
            </w:r>
            <w:r w:rsidRPr="00AE7A8D">
              <w:rPr>
                <w:rFonts w:ascii="Times New Roman" w:hAnsi="Times New Roman"/>
                <w:sz w:val="24"/>
                <w:szCs w:val="24"/>
                <w:lang w:val="sr-Cyrl-RS"/>
              </w:rPr>
              <w:t xml:space="preserve"> истраживачких </w:t>
            </w:r>
            <w:r w:rsidRPr="00AE7A8D">
              <w:rPr>
                <w:rFonts w:ascii="Times New Roman" w:hAnsi="Times New Roman"/>
                <w:sz w:val="24"/>
                <w:szCs w:val="24"/>
              </w:rPr>
              <w:t>способности</w:t>
            </w:r>
          </w:p>
        </w:tc>
        <w:tc>
          <w:tcPr>
            <w:tcW w:w="1260" w:type="dxa"/>
          </w:tcPr>
          <w:p w14:paraId="252720A2"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Вредност</w:t>
            </w:r>
          </w:p>
        </w:tc>
      </w:tr>
      <w:tr w:rsidR="00F04AFC" w:rsidRPr="00AE7A8D" w14:paraId="32CF32B6" w14:textId="77777777">
        <w:trPr>
          <w:trHeight w:val="527"/>
        </w:trPr>
        <w:tc>
          <w:tcPr>
            <w:tcW w:w="561" w:type="dxa"/>
            <w:shd w:val="clear" w:color="auto" w:fill="auto"/>
          </w:tcPr>
          <w:p w14:paraId="7A96FF92"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b/>
                <w:bCs/>
                <w:sz w:val="24"/>
                <w:szCs w:val="24"/>
                <w:lang w:val="sr-Cyrl-RS"/>
              </w:rPr>
              <w:t>S</w:t>
            </w:r>
          </w:p>
        </w:tc>
        <w:tc>
          <w:tcPr>
            <w:tcW w:w="7107" w:type="dxa"/>
            <w:shd w:val="clear" w:color="auto" w:fill="auto"/>
          </w:tcPr>
          <w:p w14:paraId="3C6F1D4A" w14:textId="77777777" w:rsidR="00CF1BC5" w:rsidRPr="00AE7A8D" w:rsidRDefault="00CF1BC5">
            <w:pPr>
              <w:tabs>
                <w:tab w:val="left" w:pos="2805"/>
              </w:tabs>
              <w:autoSpaceDE w:val="0"/>
              <w:autoSpaceDN w:val="0"/>
              <w:adjustRightInd w:val="0"/>
              <w:spacing w:before="60" w:after="60"/>
              <w:ind w:left="0" w:firstLine="0"/>
              <w:jc w:val="both"/>
              <w:rPr>
                <w:rFonts w:ascii="Times New Roman" w:hAnsi="Times New Roman"/>
                <w:sz w:val="24"/>
                <w:szCs w:val="24"/>
                <w:lang w:val="sr-Cyrl-RS"/>
              </w:rPr>
            </w:pPr>
            <w:r w:rsidRPr="00AE7A8D">
              <w:rPr>
                <w:rFonts w:ascii="Times New Roman" w:hAnsi="Times New Roman"/>
                <w:sz w:val="24"/>
                <w:szCs w:val="24"/>
                <w:lang w:val="sr-Cyrl-RS"/>
              </w:rPr>
              <w:t>Праћење истраживачких способности исказује се кроз извештаје о избору у звања.</w:t>
            </w:r>
          </w:p>
        </w:tc>
        <w:tc>
          <w:tcPr>
            <w:tcW w:w="1260" w:type="dxa"/>
          </w:tcPr>
          <w:p w14:paraId="51F96EDA" w14:textId="77777777" w:rsidR="00CF1BC5" w:rsidRPr="00AE7A8D" w:rsidRDefault="00CF1BC5">
            <w:pPr>
              <w:autoSpaceDE w:val="0"/>
              <w:autoSpaceDN w:val="0"/>
              <w:adjustRightInd w:val="0"/>
              <w:spacing w:before="60" w:after="60"/>
              <w:ind w:left="504" w:hanging="504"/>
              <w:rPr>
                <w:rFonts w:ascii="Times New Roman" w:hAnsi="Times New Roman"/>
                <w:sz w:val="24"/>
                <w:szCs w:val="24"/>
                <w:lang w:val="sr-Cyrl-RS"/>
              </w:rPr>
            </w:pPr>
            <w:r w:rsidRPr="00AE7A8D">
              <w:rPr>
                <w:rFonts w:ascii="Times New Roman" w:hAnsi="Times New Roman"/>
                <w:sz w:val="24"/>
                <w:szCs w:val="24"/>
                <w:lang w:val="sr-Cyrl-RS"/>
              </w:rPr>
              <w:t>+ + +</w:t>
            </w:r>
          </w:p>
        </w:tc>
      </w:tr>
      <w:tr w:rsidR="00F04AFC" w:rsidRPr="00AE7A8D" w14:paraId="2F1B6545" w14:textId="77777777">
        <w:trPr>
          <w:trHeight w:val="157"/>
        </w:trPr>
        <w:tc>
          <w:tcPr>
            <w:tcW w:w="561" w:type="dxa"/>
            <w:shd w:val="clear" w:color="auto" w:fill="auto"/>
          </w:tcPr>
          <w:p w14:paraId="27E9140B"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b/>
                <w:bCs/>
                <w:sz w:val="24"/>
                <w:szCs w:val="24"/>
                <w:lang w:val="sr-Cyrl-RS"/>
              </w:rPr>
              <w:t>W</w:t>
            </w:r>
          </w:p>
        </w:tc>
        <w:tc>
          <w:tcPr>
            <w:tcW w:w="7107" w:type="dxa"/>
            <w:shd w:val="clear" w:color="auto" w:fill="auto"/>
          </w:tcPr>
          <w:p w14:paraId="59777C8F" w14:textId="77777777" w:rsidR="00CF1BC5" w:rsidRPr="00AE7A8D" w:rsidRDefault="00CF1BC5">
            <w:pPr>
              <w:tabs>
                <w:tab w:val="left" w:pos="2805"/>
              </w:tabs>
              <w:autoSpaceDE w:val="0"/>
              <w:autoSpaceDN w:val="0"/>
              <w:adjustRightInd w:val="0"/>
              <w:spacing w:before="60" w:after="60"/>
              <w:ind w:left="0" w:firstLine="0"/>
              <w:jc w:val="both"/>
              <w:rPr>
                <w:rFonts w:ascii="Times New Roman" w:hAnsi="Times New Roman"/>
                <w:sz w:val="24"/>
                <w:szCs w:val="24"/>
                <w:lang w:val="sr-Cyrl-RS"/>
              </w:rPr>
            </w:pPr>
            <w:r w:rsidRPr="00AE7A8D">
              <w:rPr>
                <w:rFonts w:ascii="Times New Roman" w:hAnsi="Times New Roman"/>
                <w:sz w:val="24"/>
                <w:szCs w:val="24"/>
                <w:lang w:val="sr-Cyrl-RS"/>
              </w:rPr>
              <w:t>Слаба видљивост остварених резултата наставника и сарадника мимо оквира изборног циклуса.</w:t>
            </w:r>
          </w:p>
        </w:tc>
        <w:tc>
          <w:tcPr>
            <w:tcW w:w="1260" w:type="dxa"/>
          </w:tcPr>
          <w:p w14:paraId="4160238B" w14:textId="77777777" w:rsidR="00CF1BC5" w:rsidRPr="00AE7A8D" w:rsidRDefault="00CF1BC5">
            <w:pPr>
              <w:autoSpaceDE w:val="0"/>
              <w:autoSpaceDN w:val="0"/>
              <w:adjustRightInd w:val="0"/>
              <w:spacing w:before="60" w:after="60"/>
              <w:ind w:left="504" w:hanging="504"/>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0F85D122" w14:textId="77777777">
        <w:trPr>
          <w:trHeight w:val="157"/>
        </w:trPr>
        <w:tc>
          <w:tcPr>
            <w:tcW w:w="561" w:type="dxa"/>
            <w:shd w:val="clear" w:color="auto" w:fill="auto"/>
          </w:tcPr>
          <w:p w14:paraId="361B56E5"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b/>
                <w:bCs/>
                <w:sz w:val="24"/>
                <w:szCs w:val="24"/>
                <w:lang w:val="sr-Cyrl-RS"/>
              </w:rPr>
              <w:lastRenderedPageBreak/>
              <w:t>O</w:t>
            </w:r>
          </w:p>
        </w:tc>
        <w:tc>
          <w:tcPr>
            <w:tcW w:w="7107" w:type="dxa"/>
            <w:shd w:val="clear" w:color="auto" w:fill="auto"/>
          </w:tcPr>
          <w:p w14:paraId="4CDE5704" w14:textId="77777777" w:rsidR="00CF1BC5" w:rsidRPr="00AE7A8D" w:rsidRDefault="00CF1BC5">
            <w:pPr>
              <w:tabs>
                <w:tab w:val="left" w:pos="2805"/>
              </w:tabs>
              <w:autoSpaceDE w:val="0"/>
              <w:autoSpaceDN w:val="0"/>
              <w:adjustRightInd w:val="0"/>
              <w:spacing w:before="60" w:after="60"/>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Објављивање извештаја о резултатима научне продукције наставника и сарадника </w:t>
            </w:r>
            <w:r w:rsidRPr="00AE7A8D">
              <w:rPr>
                <w:lang w:val="sr-Cyrl-RS"/>
              </w:rPr>
              <w:t xml:space="preserve"> </w:t>
            </w:r>
            <w:r w:rsidRPr="00AE7A8D">
              <w:rPr>
                <w:rFonts w:ascii="Times New Roman" w:hAnsi="Times New Roman"/>
                <w:sz w:val="24"/>
                <w:szCs w:val="24"/>
                <w:lang w:val="sr-Cyrl-RS"/>
              </w:rPr>
              <w:t>на студијском програму  периодично, током године.</w:t>
            </w:r>
          </w:p>
        </w:tc>
        <w:tc>
          <w:tcPr>
            <w:tcW w:w="1260" w:type="dxa"/>
          </w:tcPr>
          <w:p w14:paraId="25D28DF2" w14:textId="77777777" w:rsidR="00CF1BC5" w:rsidRPr="00AE7A8D" w:rsidRDefault="00CF1BC5">
            <w:pPr>
              <w:autoSpaceDE w:val="0"/>
              <w:autoSpaceDN w:val="0"/>
              <w:adjustRightInd w:val="0"/>
              <w:spacing w:before="60" w:after="60"/>
              <w:ind w:left="504" w:hanging="504"/>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11B03C20" w14:textId="77777777">
        <w:trPr>
          <w:trHeight w:val="157"/>
        </w:trPr>
        <w:tc>
          <w:tcPr>
            <w:tcW w:w="561" w:type="dxa"/>
            <w:shd w:val="clear" w:color="auto" w:fill="auto"/>
          </w:tcPr>
          <w:p w14:paraId="4D7714BB"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7107" w:type="dxa"/>
            <w:shd w:val="clear" w:color="auto" w:fill="auto"/>
          </w:tcPr>
          <w:p w14:paraId="7DF94B8E" w14:textId="77777777" w:rsidR="00CF1BC5" w:rsidRPr="00AE7A8D" w:rsidRDefault="00CF1BC5">
            <w:pPr>
              <w:autoSpaceDE w:val="0"/>
              <w:autoSpaceDN w:val="0"/>
              <w:adjustRightInd w:val="0"/>
              <w:spacing w:before="60" w:after="60"/>
              <w:ind w:left="0" w:firstLine="36"/>
              <w:jc w:val="both"/>
              <w:rPr>
                <w:rFonts w:ascii="Times New Roman" w:hAnsi="Times New Roman"/>
                <w:sz w:val="24"/>
                <w:szCs w:val="24"/>
                <w:lang w:val="sr-Cyrl-RS"/>
              </w:rPr>
            </w:pPr>
            <w:r w:rsidRPr="00AE7A8D">
              <w:rPr>
                <w:rFonts w:ascii="Times New Roman" w:hAnsi="Times New Roman"/>
                <w:sz w:val="24"/>
                <w:szCs w:val="24"/>
                <w:lang w:val="sr-Cyrl-RS"/>
              </w:rPr>
              <w:t>Недостатак финансијских средстава за објављивање радова.</w:t>
            </w:r>
          </w:p>
        </w:tc>
        <w:tc>
          <w:tcPr>
            <w:tcW w:w="1260" w:type="dxa"/>
          </w:tcPr>
          <w:p w14:paraId="45848A71" w14:textId="77777777" w:rsidR="00CF1BC5" w:rsidRPr="00AE7A8D" w:rsidRDefault="00CF1BC5">
            <w:pPr>
              <w:autoSpaceDE w:val="0"/>
              <w:autoSpaceDN w:val="0"/>
              <w:adjustRightInd w:val="0"/>
              <w:spacing w:before="60" w:after="60"/>
              <w:ind w:left="504" w:hanging="504"/>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400A72A6" w14:textId="77777777">
        <w:trPr>
          <w:trHeight w:val="157"/>
        </w:trPr>
        <w:tc>
          <w:tcPr>
            <w:tcW w:w="7668" w:type="dxa"/>
            <w:gridSpan w:val="2"/>
            <w:shd w:val="clear" w:color="auto" w:fill="F2F2F2"/>
          </w:tcPr>
          <w:p w14:paraId="43EB1E76"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Уважавање мишљења студената о педагошком раду наставника и сарадника</w:t>
            </w:r>
          </w:p>
        </w:tc>
        <w:tc>
          <w:tcPr>
            <w:tcW w:w="1260" w:type="dxa"/>
          </w:tcPr>
          <w:p w14:paraId="0482AFE4"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Вредност</w:t>
            </w:r>
          </w:p>
        </w:tc>
      </w:tr>
      <w:tr w:rsidR="00F04AFC" w:rsidRPr="00AE7A8D" w14:paraId="59272BF2" w14:textId="77777777">
        <w:trPr>
          <w:trHeight w:hRule="exact" w:val="610"/>
        </w:trPr>
        <w:tc>
          <w:tcPr>
            <w:tcW w:w="561" w:type="dxa"/>
          </w:tcPr>
          <w:p w14:paraId="08206281"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bCs/>
                <w:sz w:val="24"/>
                <w:szCs w:val="24"/>
                <w:lang w:val="sr-Cyrl-RS"/>
              </w:rPr>
              <w:t>S</w:t>
            </w:r>
          </w:p>
        </w:tc>
        <w:tc>
          <w:tcPr>
            <w:tcW w:w="7107" w:type="dxa"/>
          </w:tcPr>
          <w:p w14:paraId="769C4B68" w14:textId="77777777" w:rsidR="00CF1BC5" w:rsidRPr="00AE7A8D" w:rsidRDefault="00CF1BC5">
            <w:pPr>
              <w:autoSpaceDE w:val="0"/>
              <w:autoSpaceDN w:val="0"/>
              <w:adjustRightInd w:val="0"/>
              <w:spacing w:before="60" w:after="60"/>
              <w:ind w:left="-22" w:firstLine="22"/>
              <w:jc w:val="both"/>
              <w:rPr>
                <w:rFonts w:ascii="Times New Roman" w:hAnsi="Times New Roman"/>
                <w:sz w:val="24"/>
                <w:szCs w:val="24"/>
                <w:lang w:val="sr-Cyrl-RS"/>
              </w:rPr>
            </w:pPr>
            <w:r w:rsidRPr="00AE7A8D">
              <w:rPr>
                <w:rFonts w:ascii="Times New Roman" w:hAnsi="Times New Roman"/>
                <w:sz w:val="24"/>
                <w:szCs w:val="24"/>
                <w:lang w:val="sr-Cyrl-RS"/>
              </w:rPr>
              <w:t>Успостављена процедура за давање студентског мишљења при избору.</w:t>
            </w:r>
          </w:p>
        </w:tc>
        <w:tc>
          <w:tcPr>
            <w:tcW w:w="1260" w:type="dxa"/>
          </w:tcPr>
          <w:p w14:paraId="33FE657E"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29AFB7E8" w14:textId="77777777">
        <w:trPr>
          <w:trHeight w:hRule="exact" w:val="448"/>
        </w:trPr>
        <w:tc>
          <w:tcPr>
            <w:tcW w:w="561" w:type="dxa"/>
            <w:tcBorders>
              <w:bottom w:val="single" w:sz="4" w:space="0" w:color="auto"/>
            </w:tcBorders>
          </w:tcPr>
          <w:p w14:paraId="1A026E2D"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7107" w:type="dxa"/>
            <w:tcBorders>
              <w:bottom w:val="single" w:sz="4" w:space="0" w:color="auto"/>
            </w:tcBorders>
          </w:tcPr>
          <w:p w14:paraId="4E698B89" w14:textId="77777777" w:rsidR="00CF1BC5" w:rsidRPr="00AE7A8D" w:rsidRDefault="00CF1BC5">
            <w:pPr>
              <w:autoSpaceDE w:val="0"/>
              <w:autoSpaceDN w:val="0"/>
              <w:adjustRightInd w:val="0"/>
              <w:spacing w:before="60" w:after="60"/>
              <w:ind w:left="68" w:hanging="68"/>
              <w:jc w:val="both"/>
              <w:rPr>
                <w:rFonts w:ascii="Times New Roman" w:hAnsi="Times New Roman"/>
                <w:sz w:val="24"/>
                <w:szCs w:val="24"/>
                <w:lang w:val="sr-Cyrl-RS"/>
              </w:rPr>
            </w:pPr>
            <w:r w:rsidRPr="00AE7A8D">
              <w:rPr>
                <w:rFonts w:ascii="Times New Roman" w:hAnsi="Times New Roman"/>
                <w:sz w:val="24"/>
                <w:szCs w:val="24"/>
                <w:lang w:val="sr-Cyrl-RS"/>
              </w:rPr>
              <w:t>Мишљење се формално изражава у извештајима за избор.</w:t>
            </w:r>
          </w:p>
        </w:tc>
        <w:tc>
          <w:tcPr>
            <w:tcW w:w="1260" w:type="dxa"/>
            <w:tcBorders>
              <w:bottom w:val="single" w:sz="4" w:space="0" w:color="auto"/>
            </w:tcBorders>
          </w:tcPr>
          <w:p w14:paraId="79A12BE2"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xml:space="preserve"> ++</w:t>
            </w:r>
          </w:p>
        </w:tc>
      </w:tr>
      <w:tr w:rsidR="00F04AFC" w:rsidRPr="00AE7A8D" w14:paraId="404D7272" w14:textId="77777777">
        <w:trPr>
          <w:trHeight w:hRule="exact" w:val="706"/>
        </w:trPr>
        <w:tc>
          <w:tcPr>
            <w:tcW w:w="561" w:type="dxa"/>
          </w:tcPr>
          <w:p w14:paraId="7F921539"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bCs/>
                <w:sz w:val="24"/>
                <w:szCs w:val="24"/>
                <w:lang w:val="sr-Cyrl-RS"/>
              </w:rPr>
              <w:t>O</w:t>
            </w:r>
          </w:p>
        </w:tc>
        <w:tc>
          <w:tcPr>
            <w:tcW w:w="7107" w:type="dxa"/>
          </w:tcPr>
          <w:p w14:paraId="7FB7336D" w14:textId="77777777" w:rsidR="00CF1BC5" w:rsidRPr="00AE7A8D" w:rsidRDefault="00CF1BC5">
            <w:pPr>
              <w:autoSpaceDE w:val="0"/>
              <w:autoSpaceDN w:val="0"/>
              <w:adjustRightInd w:val="0"/>
              <w:spacing w:before="60" w:after="60"/>
              <w:ind w:left="68" w:hanging="68"/>
              <w:jc w:val="both"/>
              <w:rPr>
                <w:rFonts w:ascii="Times New Roman" w:hAnsi="Times New Roman"/>
                <w:sz w:val="24"/>
                <w:szCs w:val="24"/>
                <w:lang w:val="sr-Cyrl-RS"/>
              </w:rPr>
            </w:pPr>
            <w:r w:rsidRPr="00AE7A8D">
              <w:rPr>
                <w:rFonts w:ascii="Times New Roman" w:hAnsi="Times New Roman"/>
                <w:sz w:val="24"/>
                <w:szCs w:val="24"/>
                <w:lang w:val="sr-Cyrl-RS"/>
              </w:rPr>
              <w:t xml:space="preserve">Укључивање квалитетних </w:t>
            </w:r>
            <w:r w:rsidRPr="00AE7A8D">
              <w:rPr>
                <w:lang w:val="sr-Cyrl-RS"/>
              </w:rPr>
              <w:t xml:space="preserve"> </w:t>
            </w:r>
            <w:r w:rsidRPr="00AE7A8D">
              <w:rPr>
                <w:rFonts w:ascii="Times New Roman" w:hAnsi="Times New Roman"/>
                <w:sz w:val="24"/>
                <w:szCs w:val="24"/>
                <w:lang w:val="sr-Cyrl-RS"/>
              </w:rPr>
              <w:t xml:space="preserve">представника студијског програма  у рад Наставно-научног већа. </w:t>
            </w:r>
          </w:p>
        </w:tc>
        <w:tc>
          <w:tcPr>
            <w:tcW w:w="1260" w:type="dxa"/>
          </w:tcPr>
          <w:p w14:paraId="397C6A7C"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 +</w:t>
            </w:r>
          </w:p>
        </w:tc>
      </w:tr>
      <w:tr w:rsidR="00F04AFC" w:rsidRPr="00AE7A8D" w14:paraId="366D03B0" w14:textId="77777777">
        <w:trPr>
          <w:trHeight w:hRule="exact" w:val="702"/>
        </w:trPr>
        <w:tc>
          <w:tcPr>
            <w:tcW w:w="561" w:type="dxa"/>
          </w:tcPr>
          <w:p w14:paraId="56E99CA2"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7107" w:type="dxa"/>
          </w:tcPr>
          <w:p w14:paraId="5FB20B0A" w14:textId="77777777" w:rsidR="00CF1BC5" w:rsidRPr="00AE7A8D" w:rsidRDefault="00CF1BC5">
            <w:pPr>
              <w:autoSpaceDE w:val="0"/>
              <w:autoSpaceDN w:val="0"/>
              <w:adjustRightInd w:val="0"/>
              <w:spacing w:before="60" w:after="60"/>
              <w:ind w:left="0" w:firstLine="0"/>
              <w:jc w:val="both"/>
              <w:rPr>
                <w:rFonts w:ascii="Times New Roman" w:hAnsi="Times New Roman"/>
                <w:sz w:val="24"/>
                <w:szCs w:val="24"/>
                <w:lang w:val="sr-Cyrl-RS"/>
              </w:rPr>
            </w:pPr>
            <w:r w:rsidRPr="00AE7A8D">
              <w:rPr>
                <w:rFonts w:ascii="Times New Roman" w:hAnsi="Times New Roman"/>
                <w:sz w:val="24"/>
                <w:szCs w:val="24"/>
                <w:lang w:val="sr-Cyrl-RS"/>
              </w:rPr>
              <w:t>Формално приступање студената процесу процене педагошког рада наставника и сарадника.</w:t>
            </w:r>
          </w:p>
        </w:tc>
        <w:tc>
          <w:tcPr>
            <w:tcW w:w="1260" w:type="dxa"/>
          </w:tcPr>
          <w:p w14:paraId="4300B0C7" w14:textId="77777777" w:rsidR="00CF1BC5" w:rsidRPr="00AE7A8D" w:rsidRDefault="00CF1BC5">
            <w:pPr>
              <w:autoSpaceDE w:val="0"/>
              <w:autoSpaceDN w:val="0"/>
              <w:adjustRightInd w:val="0"/>
              <w:spacing w:before="60" w:after="6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bl>
    <w:p w14:paraId="44F69B9A" w14:textId="77777777" w:rsidR="00CF1BC5" w:rsidRPr="00AE7A8D" w:rsidRDefault="00CF1BC5" w:rsidP="00CF1BC5">
      <w:pPr>
        <w:spacing w:before="60" w:after="60" w:line="252" w:lineRule="auto"/>
        <w:ind w:left="504" w:hanging="504"/>
        <w:jc w:val="both"/>
        <w:rPr>
          <w:rFonts w:ascii="Times New Roman" w:hAnsi="Times New Roman"/>
          <w:b/>
          <w:sz w:val="24"/>
          <w:szCs w:val="24"/>
          <w:lang w:val="sr-Cyrl-RS"/>
        </w:rPr>
      </w:pPr>
    </w:p>
    <w:p w14:paraId="10EC12A3" w14:textId="77777777" w:rsidR="00CF1BC5" w:rsidRPr="00AE7A8D" w:rsidRDefault="00CF1BC5" w:rsidP="00CF1BC5">
      <w:pPr>
        <w:spacing w:before="120" w:after="120" w:line="252" w:lineRule="auto"/>
        <w:ind w:left="504" w:hanging="504"/>
        <w:jc w:val="both"/>
        <w:rPr>
          <w:rFonts w:ascii="Times New Roman" w:hAnsi="Times New Roman"/>
          <w:b/>
          <w:sz w:val="24"/>
          <w:szCs w:val="24"/>
          <w:lang w:val="sr-Cyrl-RS"/>
        </w:rPr>
      </w:pPr>
      <w:r w:rsidRPr="00AE7A8D">
        <w:rPr>
          <w:rFonts w:ascii="Times New Roman" w:hAnsi="Times New Roman"/>
          <w:b/>
          <w:sz w:val="24"/>
          <w:szCs w:val="24"/>
          <w:lang w:val="sr-Cyrl-RS"/>
        </w:rPr>
        <w:t xml:space="preserve">Ц. </w:t>
      </w:r>
      <w:r w:rsidRPr="00AE7A8D">
        <w:rPr>
          <w:rFonts w:ascii="Times New Roman" w:hAnsi="Times New Roman"/>
          <w:b/>
          <w:sz w:val="24"/>
          <w:szCs w:val="24"/>
          <w:lang w:val="sr-Cyrl-RS"/>
        </w:rPr>
        <w:tab/>
        <w:t xml:space="preserve">Предлог мера и активности за унапређење квалитета стандарда 7: </w:t>
      </w:r>
    </w:p>
    <w:p w14:paraId="4A28F0DD" w14:textId="77777777" w:rsidR="00CF1BC5" w:rsidRPr="00AE7A8D" w:rsidRDefault="00CF1BC5" w:rsidP="00CF1BC5">
      <w:pPr>
        <w:spacing w:after="120"/>
        <w:ind w:left="0" w:firstLine="0"/>
        <w:jc w:val="both"/>
        <w:rPr>
          <w:rFonts w:ascii="Times New Roman" w:hAnsi="Times New Roman"/>
          <w:sz w:val="24"/>
          <w:szCs w:val="24"/>
          <w:lang w:val="sr-Cyrl-RS"/>
        </w:rPr>
      </w:pPr>
      <w:r w:rsidRPr="00AE7A8D">
        <w:rPr>
          <w:rFonts w:ascii="Times New Roman" w:hAnsi="Times New Roman"/>
          <w:sz w:val="24"/>
          <w:szCs w:val="24"/>
          <w:lang w:val="sr-Cyrl-RS"/>
        </w:rPr>
        <w:t>У циљу подизања нивоа компетентности наставника и сарадника на студијском програму - ИАС Архитектура потребно је мотивисати наставно особље да научно напредовање остварују изван граница минимално дефинисаних критеријума избора. Унапређење квалитета подразумева и континуирани процес подмлађивања наставничког кадра пријемом нових сарадника и избором сарадника који су докторирали у виша, наставничка звања.</w:t>
      </w:r>
    </w:p>
    <w:p w14:paraId="2DAEE936" w14:textId="77777777" w:rsidR="00CF1BC5" w:rsidRPr="00AE7A8D" w:rsidRDefault="00CF1BC5" w:rsidP="00CF1BC5">
      <w:pPr>
        <w:spacing w:after="120"/>
        <w:ind w:left="0" w:firstLine="0"/>
        <w:jc w:val="both"/>
        <w:rPr>
          <w:lang w:val="sr-Cyrl-RS"/>
        </w:rPr>
      </w:pPr>
      <w:r w:rsidRPr="00AE7A8D">
        <w:rPr>
          <w:rFonts w:ascii="Times New Roman" w:hAnsi="Times New Roman"/>
          <w:sz w:val="24"/>
          <w:szCs w:val="24"/>
          <w:lang w:val="sr-Cyrl-RS"/>
        </w:rPr>
        <w:t>Неопходно је, такође, повећати контролу, не само редовности одржавања наставе и испуњавања обавеза, већ и квалитета наставних активности. У циљу провере квалитета наставе требало би организовати отворен разговор са представницима студената, уз уважавање мишљења студената о педагошком раду наставника и сарадника. Резултати студентског вредновања треба да мотивишу наставнике на евентуално кориговање свог рада и наставног процеса. Уколико дође до одступања у раду и квалитету, неопходно је предузети мере корекције у виду упозорења и упућивања на усавршавање и побољшање наставе. С друге стране, најбоље оцењене кадрове би требало наградити обезбеђењем стручне литературе или пружањем олакшица за усавршавање у иностранству.</w:t>
      </w:r>
      <w:r w:rsidRPr="00AE7A8D">
        <w:rPr>
          <w:lang w:val="sr-Cyrl-RS"/>
        </w:rPr>
        <w:t xml:space="preserve"> </w:t>
      </w:r>
    </w:p>
    <w:p w14:paraId="41F80CCB" w14:textId="77777777" w:rsidR="00CF1BC5" w:rsidRPr="00AE7A8D" w:rsidRDefault="00CF1BC5" w:rsidP="00CF1BC5">
      <w:pPr>
        <w:spacing w:before="120" w:after="3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У циљу подстицања на научно-истраживачки рад неопходно је даље унапређивати механизам обавештавања и техничке подршке за учешће на конкурсима међународних и националних пројеката</w:t>
      </w:r>
      <w:r w:rsidRPr="00AE7A8D">
        <w:rPr>
          <w:lang w:val="sr-Cyrl-RS"/>
        </w:rPr>
        <w:t xml:space="preserve"> </w:t>
      </w:r>
      <w:r w:rsidRPr="00AE7A8D">
        <w:rPr>
          <w:rFonts w:ascii="Times New Roman" w:hAnsi="Times New Roman"/>
          <w:sz w:val="24"/>
          <w:szCs w:val="24"/>
          <w:lang w:val="sr-Cyrl-RS"/>
        </w:rPr>
        <w:t>у области архитектуре. Потребно је обезбедити додатна финансијска и информатичка средства за стручно, професионално и педагошко усавршавање наставника и сарадника и подстицати њихову мобилност у земљи и иностранству. Едукацији наставног кадра помогло би и ангажовање гостујућих предавача са иностраних универзитета.</w:t>
      </w:r>
      <w:r w:rsidRPr="00AE7A8D">
        <w:rPr>
          <w:lang w:val="sr-Cyrl-RS"/>
        </w:rPr>
        <w:t xml:space="preserve"> </w:t>
      </w:r>
    </w:p>
    <w:p w14:paraId="0DFE1813" w14:textId="77777777" w:rsidR="00CF1BC5" w:rsidRPr="00AE7A8D" w:rsidRDefault="00CF1BC5" w:rsidP="00CF1BC5">
      <w:pPr>
        <w:autoSpaceDE w:val="0"/>
        <w:autoSpaceDN w:val="0"/>
        <w:adjustRightInd w:val="0"/>
        <w:spacing w:after="120" w:line="252" w:lineRule="auto"/>
        <w:ind w:left="432" w:hanging="432"/>
        <w:jc w:val="both"/>
        <w:rPr>
          <w:rFonts w:ascii="Times New Roman" w:hAnsi="Times New Roman"/>
          <w:b/>
          <w:bCs/>
          <w:sz w:val="24"/>
          <w:szCs w:val="24"/>
          <w:lang w:val="sr-Cyrl-RS"/>
        </w:rPr>
      </w:pPr>
      <w:r w:rsidRPr="00AE7A8D">
        <w:rPr>
          <w:rFonts w:ascii="Times New Roman" w:hAnsi="Times New Roman"/>
          <w:b/>
          <w:bCs/>
          <w:sz w:val="24"/>
          <w:szCs w:val="24"/>
          <w:lang w:val="sr-Cyrl-RS"/>
        </w:rPr>
        <w:t xml:space="preserve">ОЦЕНА ИСПУЊЕНОСТИ СТАНДАРДА 7 И ПРЕПОРУКЕ: </w:t>
      </w:r>
    </w:p>
    <w:p w14:paraId="0281C327" w14:textId="77777777" w:rsidR="00CF1BC5" w:rsidRPr="00AE7A8D" w:rsidRDefault="00CF1BC5" w:rsidP="00CF1BC5">
      <w:pPr>
        <w:autoSpaceDE w:val="0"/>
        <w:autoSpaceDN w:val="0"/>
        <w:adjustRightInd w:val="0"/>
        <w:spacing w:before="240" w:after="240" w:line="252" w:lineRule="auto"/>
        <w:jc w:val="both"/>
        <w:rPr>
          <w:rFonts w:ascii="Times New Roman" w:hAnsi="Times New Roman"/>
          <w:b/>
          <w:bCs/>
          <w:i/>
          <w:iCs/>
          <w:sz w:val="24"/>
          <w:szCs w:val="24"/>
          <w:lang w:val="sr-Cyrl-RS"/>
        </w:rPr>
      </w:pPr>
      <w:r w:rsidRPr="00AE7A8D">
        <w:rPr>
          <w:rFonts w:ascii="Times New Roman" w:hAnsi="Times New Roman"/>
          <w:b/>
          <w:bCs/>
          <w:i/>
          <w:iCs/>
          <w:sz w:val="24"/>
          <w:szCs w:val="24"/>
          <w:lang w:val="sr-Cyrl-RS"/>
        </w:rPr>
        <w:t xml:space="preserve">Стандард испуњен у целини </w:t>
      </w:r>
    </w:p>
    <w:p w14:paraId="39F7E0BD" w14:textId="77777777" w:rsidR="00CF1BC5" w:rsidRPr="00AE7A8D" w:rsidRDefault="00CF1BC5" w:rsidP="00CF1BC5">
      <w:pPr>
        <w:autoSpaceDE w:val="0"/>
        <w:autoSpaceDN w:val="0"/>
        <w:adjustRightInd w:val="0"/>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lastRenderedPageBreak/>
        <w:t xml:space="preserve">Факултет се приликом избора наставника и сарадника у звања придржава прописаних поступака и услова путем којих оцењује научну, стручну и педагошку активност наставника и сарадника. Процедуре за оцену квалитета наставника и сарадника, као и њихово напредовање, су дефинисане у складу са Законом и Стандардима које прописује Национални савет за високо образовање. Процедура за избор у наставничка знања дефинисана је правилником и ближим критеријумима за избор у поједина звања за одговарајуће уже научне области. Процедура за избор у сарадничка звања дефинисана је посебним правилником Факултета. Остварен је несумњиво високи квалитет научно-истраживачког рада објављивањем већег броја радова на </w:t>
      </w:r>
      <w:r w:rsidRPr="00AE7A8D">
        <w:rPr>
          <w:rFonts w:ascii="Times New Roman" w:hAnsi="Times New Roman"/>
          <w:sz w:val="24"/>
          <w:szCs w:val="24"/>
        </w:rPr>
        <w:t>SCI</w:t>
      </w:r>
      <w:r w:rsidRPr="00AE7A8D">
        <w:rPr>
          <w:rFonts w:ascii="Times New Roman" w:hAnsi="Times New Roman"/>
          <w:sz w:val="24"/>
          <w:szCs w:val="24"/>
          <w:lang w:val="sr-Cyrl-RS"/>
        </w:rPr>
        <w:t xml:space="preserve">, SCIе, </w:t>
      </w:r>
      <w:r w:rsidRPr="00AE7A8D">
        <w:rPr>
          <w:rFonts w:ascii="Times New Roman" w:hAnsi="Times New Roman"/>
          <w:sz w:val="24"/>
          <w:szCs w:val="24"/>
          <w:lang w:val="sr-Latn-RS"/>
        </w:rPr>
        <w:t>SSCI</w:t>
      </w:r>
      <w:r w:rsidRPr="00AE7A8D">
        <w:rPr>
          <w:rFonts w:ascii="Times New Roman" w:hAnsi="Times New Roman"/>
          <w:sz w:val="24"/>
          <w:szCs w:val="24"/>
          <w:lang w:val="sr-Cyrl-RS"/>
        </w:rPr>
        <w:t xml:space="preserve"> листи и цитата (према </w:t>
      </w:r>
      <w:r w:rsidRPr="00AE7A8D">
        <w:rPr>
          <w:rFonts w:ascii="Times New Roman" w:hAnsi="Times New Roman"/>
          <w:sz w:val="24"/>
          <w:szCs w:val="24"/>
        </w:rPr>
        <w:t>SCOPUS</w:t>
      </w:r>
      <w:r w:rsidRPr="00AE7A8D">
        <w:rPr>
          <w:rFonts w:ascii="Times New Roman" w:hAnsi="Times New Roman"/>
          <w:sz w:val="24"/>
          <w:szCs w:val="24"/>
          <w:lang w:val="sr-Cyrl-RS"/>
        </w:rPr>
        <w:t xml:space="preserve">-у), као и организовањем међународних научно-стручних манифестација. У наредном периоду треба посебну пажњу посветити овом стандарду, с обзиром на то да је компетентност, знање и способност наставника и сарадника од пресудне важности за квалитет наставе која се реализује у оквиру студијског програма – ИАС Архитектура. </w:t>
      </w:r>
    </w:p>
    <w:p w14:paraId="6D847669" w14:textId="77777777" w:rsidR="00CF1BC5" w:rsidRPr="00AE7A8D" w:rsidRDefault="00CF1BC5" w:rsidP="00CF1BC5">
      <w:pPr>
        <w:autoSpaceDE w:val="0"/>
        <w:autoSpaceDN w:val="0"/>
        <w:adjustRightInd w:val="0"/>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Чињенице указују да је овај стандард испуњен у целини. </w:t>
      </w:r>
    </w:p>
    <w:p w14:paraId="5F07D11E" w14:textId="77777777" w:rsidR="00CF1BC5" w:rsidRPr="00AE7A8D" w:rsidRDefault="00CF1BC5" w:rsidP="00CF1BC5">
      <w:pPr>
        <w:spacing w:line="252" w:lineRule="auto"/>
        <w:jc w:val="both"/>
        <w:rPr>
          <w:rFonts w:ascii="Times New Roman" w:hAnsi="Times New Roman"/>
          <w:b/>
          <w:sz w:val="24"/>
          <w:szCs w:val="24"/>
          <w:lang w:val="sr-Cyrl-RS"/>
        </w:rPr>
      </w:pPr>
    </w:p>
    <w:p w14:paraId="1C34113B" w14:textId="77777777" w:rsidR="00CF1BC5" w:rsidRPr="00AE7A8D" w:rsidRDefault="00CF1BC5" w:rsidP="00CF1BC5">
      <w:pPr>
        <w:spacing w:before="60" w:after="120" w:line="252" w:lineRule="auto"/>
        <w:ind w:left="504" w:hanging="504"/>
        <w:jc w:val="both"/>
        <w:rPr>
          <w:rFonts w:ascii="Times New Roman" w:hAnsi="Times New Roman"/>
          <w:b/>
          <w:sz w:val="24"/>
          <w:szCs w:val="24"/>
          <w:lang w:val="sr-Cyrl-RS"/>
        </w:rPr>
      </w:pPr>
      <w:r w:rsidRPr="00AE7A8D">
        <w:rPr>
          <w:rFonts w:ascii="Times New Roman" w:hAnsi="Times New Roman"/>
          <w:b/>
          <w:sz w:val="24"/>
          <w:szCs w:val="24"/>
          <w:lang w:val="sr-Cyrl-RS"/>
        </w:rPr>
        <w:t xml:space="preserve">Д. Показатељи и прилози за стандард 7 </w:t>
      </w:r>
    </w:p>
    <w:p w14:paraId="4F68D9C3" w14:textId="77777777" w:rsidR="00CF1BC5" w:rsidRPr="00AE7A8D" w:rsidRDefault="00CF1BC5" w:rsidP="00CF1BC5">
      <w:pPr>
        <w:pStyle w:val="Default"/>
        <w:spacing w:before="120" w:line="252" w:lineRule="auto"/>
        <w:ind w:left="360" w:hanging="360"/>
        <w:jc w:val="both"/>
        <w:rPr>
          <w:b/>
          <w:bCs/>
          <w:color w:val="auto"/>
          <w:lang w:val="sr-Cyrl-RS"/>
        </w:rPr>
      </w:pPr>
      <w:r w:rsidRPr="00AE7A8D">
        <w:rPr>
          <w:bCs/>
          <w:color w:val="auto"/>
          <w:lang w:val="sr-Cyrl-RS"/>
        </w:rPr>
        <w:t>А. Обавезни прилози</w:t>
      </w:r>
    </w:p>
    <w:p w14:paraId="1D055749" w14:textId="77777777" w:rsidR="00CF1BC5" w:rsidRPr="00AE7A8D" w:rsidRDefault="00CF1BC5" w:rsidP="00CF1BC5">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Табела 7.1. Преглед броја наставника по звањима и статус наставника у високошколској установи (радни однос са пуним и непуним радним временом, ангажовање по уговору) </w:t>
      </w:r>
    </w:p>
    <w:p w14:paraId="7D66FA28" w14:textId="77777777" w:rsidR="00CF1BC5" w:rsidRPr="00AE7A8D" w:rsidRDefault="00CF1BC5" w:rsidP="00CF1BC5">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Табела 7.2. Преглед броја сарадника и статус сарадника у високошколској установи  (радни однос са пуним и непуним радним временом, ангажовање по уговору) </w:t>
      </w:r>
    </w:p>
    <w:p w14:paraId="2DC8DAE4" w14:textId="77777777" w:rsidR="00CF1BC5" w:rsidRPr="00AE7A8D" w:rsidRDefault="00CF1BC5" w:rsidP="00CF1BC5">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Прилог 7.1. Правилник о избору наставника и сарадника </w:t>
      </w:r>
    </w:p>
    <w:p w14:paraId="6E9484A0" w14:textId="77777777" w:rsidR="00CF1BC5" w:rsidRPr="00AE7A8D" w:rsidRDefault="00CF1BC5" w:rsidP="00CF1BC5">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Прилог 7.2.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 </w:t>
      </w:r>
    </w:p>
    <w:p w14:paraId="1C3F782C" w14:textId="77777777" w:rsidR="00CF1BC5" w:rsidRPr="00AE7A8D" w:rsidRDefault="00CF1BC5" w:rsidP="00CF1BC5">
      <w:pPr>
        <w:pStyle w:val="Default"/>
        <w:spacing w:before="120" w:line="252" w:lineRule="auto"/>
        <w:ind w:left="360" w:hanging="360"/>
        <w:jc w:val="both"/>
        <w:rPr>
          <w:b/>
          <w:bCs/>
          <w:color w:val="auto"/>
          <w:lang w:val="sr-Cyrl-RS"/>
        </w:rPr>
      </w:pPr>
      <w:r w:rsidRPr="00AE7A8D">
        <w:rPr>
          <w:bCs/>
          <w:color w:val="auto"/>
          <w:lang w:val="sr-Cyrl-RS"/>
        </w:rPr>
        <w:t>Б. Додатни прилог</w:t>
      </w:r>
    </w:p>
    <w:p w14:paraId="785244A5" w14:textId="77777777" w:rsidR="00CF1BC5" w:rsidRPr="00AE7A8D" w:rsidRDefault="00CF1BC5" w:rsidP="00CF1BC5">
      <w:pPr>
        <w:pStyle w:val="Default"/>
        <w:spacing w:before="120" w:after="120"/>
        <w:jc w:val="both"/>
        <w:rPr>
          <w:noProof/>
          <w:color w:val="auto"/>
          <w:lang w:val="sr-Cyrl-CS"/>
        </w:rPr>
      </w:pPr>
      <w:r w:rsidRPr="00AE7A8D">
        <w:rPr>
          <w:noProof/>
          <w:color w:val="auto"/>
          <w:lang w:val="sr-Cyrl-CS"/>
        </w:rPr>
        <w:t>7.1.1. Правилник о поступку стицања звања и заснивања радног односа сарадника Грађевинско-архитектонског факултета у Нишу</w:t>
      </w:r>
    </w:p>
    <w:p w14:paraId="41508A3C" w14:textId="77777777" w:rsidR="00CF1BC5" w:rsidRPr="00AE7A8D" w:rsidRDefault="00CF1BC5" w:rsidP="00CF1BC5">
      <w:pPr>
        <w:pStyle w:val="Default"/>
        <w:spacing w:before="60" w:after="60" w:line="252" w:lineRule="auto"/>
        <w:jc w:val="both"/>
        <w:rPr>
          <w:bCs/>
          <w:color w:val="auto"/>
          <w:lang w:val="sr-Cyrl-RS"/>
        </w:rPr>
      </w:pPr>
    </w:p>
    <w:p w14:paraId="43D6B1D6" w14:textId="77777777" w:rsidR="00CF1BC5" w:rsidRPr="00AE7A8D" w:rsidRDefault="00CF1BC5" w:rsidP="00CF1BC5">
      <w:pPr>
        <w:pStyle w:val="Default"/>
        <w:spacing w:before="60" w:after="60" w:line="252" w:lineRule="auto"/>
        <w:ind w:left="360" w:hanging="360"/>
        <w:jc w:val="both"/>
        <w:rPr>
          <w:bCs/>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F04AFC" w:rsidRPr="00AE7A8D" w14:paraId="37A0DFD3" w14:textId="77777777">
        <w:tc>
          <w:tcPr>
            <w:tcW w:w="9135" w:type="dxa"/>
            <w:shd w:val="clear" w:color="auto" w:fill="E0E0E0"/>
          </w:tcPr>
          <w:p w14:paraId="3E5818FB" w14:textId="77777777" w:rsidR="00CF1BC5" w:rsidRPr="00AE7A8D" w:rsidRDefault="00CF1BC5">
            <w:pPr>
              <w:tabs>
                <w:tab w:val="left" w:pos="567"/>
              </w:tabs>
              <w:spacing w:before="120" w:after="60" w:line="252" w:lineRule="auto"/>
              <w:ind w:left="504" w:hanging="504"/>
              <w:jc w:val="both"/>
              <w:rPr>
                <w:rFonts w:ascii="Times New Roman" w:hAnsi="Times New Roman"/>
                <w:b/>
                <w:bCs/>
                <w:sz w:val="24"/>
                <w:szCs w:val="24"/>
                <w:lang w:val="sr-Cyrl-RS"/>
              </w:rPr>
            </w:pPr>
            <w:r w:rsidRPr="00AE7A8D">
              <w:rPr>
                <w:rFonts w:ascii="Times New Roman" w:hAnsi="Times New Roman"/>
                <w:b/>
                <w:bCs/>
                <w:sz w:val="24"/>
                <w:szCs w:val="24"/>
                <w:lang w:val="sr-Cyrl-RS"/>
              </w:rPr>
              <w:t>Стандард 8: Квалитет студената</w:t>
            </w:r>
          </w:p>
          <w:p w14:paraId="7F217C3B" w14:textId="77777777" w:rsidR="00CF1BC5" w:rsidRPr="00AE7A8D" w:rsidRDefault="00CF1BC5">
            <w:pPr>
              <w:spacing w:after="120" w:line="252" w:lineRule="auto"/>
              <w:ind w:left="1332" w:firstLine="0"/>
              <w:jc w:val="both"/>
              <w:rPr>
                <w:rFonts w:ascii="Times New Roman" w:hAnsi="Times New Roman"/>
                <w:sz w:val="24"/>
                <w:szCs w:val="24"/>
                <w:lang w:val="sr-Cyrl-RS"/>
              </w:rPr>
            </w:pPr>
            <w:r w:rsidRPr="00AE7A8D">
              <w:rPr>
                <w:rFonts w:ascii="Times New Roman" w:hAnsi="Times New Roman"/>
                <w:sz w:val="24"/>
                <w:szCs w:val="24"/>
                <w:lang w:val="sr-Cyrl-RS"/>
              </w:rPr>
              <w:t>Квалитет студената се обезбеђује селекцијом студената на унапред прописан и јаван начин, оцењивањем студената током рада у настави, перманентним праћењем и проверавањем резултата оцењивања и пролазности студената и предузимањем одговарајућих мера у случају пропуста.</w:t>
            </w:r>
          </w:p>
        </w:tc>
      </w:tr>
    </w:tbl>
    <w:p w14:paraId="17DBC151" w14:textId="77777777" w:rsidR="00CF1BC5" w:rsidRPr="00AE7A8D" w:rsidRDefault="00CF1BC5" w:rsidP="00CF1BC5">
      <w:pPr>
        <w:spacing w:line="252" w:lineRule="auto"/>
        <w:jc w:val="both"/>
        <w:rPr>
          <w:rFonts w:ascii="Times New Roman" w:hAnsi="Times New Roman"/>
          <w:b/>
          <w:sz w:val="24"/>
          <w:szCs w:val="24"/>
          <w:lang w:val="sr-Cyrl-RS"/>
        </w:rPr>
      </w:pPr>
    </w:p>
    <w:p w14:paraId="501A0E4B" w14:textId="77777777" w:rsidR="00CF1BC5" w:rsidRPr="00AE7A8D" w:rsidRDefault="00CF1BC5" w:rsidP="00CF1BC5">
      <w:pPr>
        <w:spacing w:after="120" w:line="252" w:lineRule="auto"/>
        <w:ind w:left="432" w:hanging="432"/>
        <w:jc w:val="both"/>
        <w:rPr>
          <w:rFonts w:ascii="Times New Roman" w:hAnsi="Times New Roman"/>
          <w:b/>
          <w:sz w:val="24"/>
          <w:szCs w:val="24"/>
          <w:lang w:val="sr-Cyrl-RS"/>
        </w:rPr>
      </w:pPr>
      <w:r w:rsidRPr="00AE7A8D">
        <w:rPr>
          <w:rFonts w:ascii="Times New Roman" w:hAnsi="Times New Roman"/>
          <w:b/>
          <w:sz w:val="24"/>
          <w:szCs w:val="24"/>
          <w:lang w:val="sr-Cyrl-RS"/>
        </w:rPr>
        <w:t>А.1</w:t>
      </w:r>
      <w:r w:rsidRPr="00AE7A8D">
        <w:rPr>
          <w:rFonts w:ascii="Times New Roman" w:hAnsi="Times New Roman"/>
          <w:b/>
          <w:sz w:val="24"/>
          <w:szCs w:val="24"/>
          <w:lang w:val="sr-Cyrl-RS"/>
        </w:rPr>
        <w:tab/>
        <w:t>Опис стања и анализа стандарда 8</w:t>
      </w:r>
    </w:p>
    <w:p w14:paraId="67D01419" w14:textId="77777777" w:rsidR="00CF1BC5" w:rsidRPr="00AE7A8D" w:rsidRDefault="00CF1BC5" w:rsidP="00CF1BC5">
      <w:pPr>
        <w:autoSpaceDE w:val="0"/>
        <w:autoSpaceDN w:val="0"/>
        <w:adjustRightInd w:val="0"/>
        <w:spacing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Грађевинско-архитектонски факултет је на студијском програму ИАС – Архитектура дефинисао услове и процедуре уписа студената, као и број студената на свакој </w:t>
      </w:r>
      <w:r w:rsidRPr="00AE7A8D">
        <w:rPr>
          <w:rFonts w:ascii="Times New Roman" w:hAnsi="Times New Roman"/>
          <w:sz w:val="24"/>
          <w:szCs w:val="24"/>
          <w:lang w:val="sr-Cyrl-RS"/>
        </w:rPr>
        <w:lastRenderedPageBreak/>
        <w:t>студијској групи. Информације о врстама, структури, циљевима и исходима студијског програма, конкурсима за упис и начину уписа студената објављују се на сајту Факултета.</w:t>
      </w:r>
    </w:p>
    <w:p w14:paraId="60D8E258" w14:textId="77777777" w:rsidR="00CF1BC5" w:rsidRPr="00AE7A8D" w:rsidRDefault="00CF1BC5" w:rsidP="00CF1BC5">
      <w:pPr>
        <w:autoSpaceDE w:val="0"/>
        <w:autoSpaceDN w:val="0"/>
        <w:adjustRightInd w:val="0"/>
        <w:spacing w:after="120" w:line="252" w:lineRule="auto"/>
        <w:ind w:left="0" w:firstLine="0"/>
        <w:jc w:val="both"/>
        <w:rPr>
          <w:rFonts w:ascii="Times New Roman" w:hAnsi="Times New Roman"/>
          <w:sz w:val="24"/>
          <w:szCs w:val="24"/>
          <w:lang w:val="sr-Cyrl-CS"/>
        </w:rPr>
      </w:pPr>
      <w:r w:rsidRPr="00AE7A8D">
        <w:rPr>
          <w:rFonts w:ascii="Times New Roman" w:hAnsi="Times New Roman"/>
          <w:sz w:val="24"/>
          <w:szCs w:val="24"/>
          <w:lang w:val="sr-Cyrl-CS"/>
        </w:rPr>
        <w:t>Факултет посебну пажњу посвећује потенцијалним студентима организовањем обилазака средњих школа у више градова у којима учествују наставници, сарадници и студенти Факултета, учествовањем на фестивалима науке и сличним манифестацијама.</w:t>
      </w:r>
      <w:r w:rsidRPr="00AE7A8D">
        <w:rPr>
          <w:lang w:val="sr-Cyrl-RS"/>
        </w:rPr>
        <w:t xml:space="preserve"> </w:t>
      </w:r>
      <w:r w:rsidRPr="00AE7A8D">
        <w:rPr>
          <w:rFonts w:ascii="Times New Roman" w:hAnsi="Times New Roman"/>
          <w:sz w:val="24"/>
          <w:szCs w:val="24"/>
          <w:lang w:val="sr-Cyrl-CS"/>
        </w:rPr>
        <w:t>Факултет пружа потенцијалним студентима све релевантне информације и податке који су у вези са студијаским програмом путем Информатора, затим преко обавештења и конкурса на сајту Факултета или на огласним таблама.</w:t>
      </w:r>
    </w:p>
    <w:p w14:paraId="398E9581" w14:textId="77777777" w:rsidR="00CF1BC5" w:rsidRPr="00AE7A8D" w:rsidRDefault="00CF1BC5" w:rsidP="00CF1BC5">
      <w:pPr>
        <w:autoSpaceDE w:val="0"/>
        <w:autoSpaceDN w:val="0"/>
        <w:adjustRightInd w:val="0"/>
        <w:spacing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CS"/>
        </w:rPr>
        <w:t>Процедура уписа студената</w:t>
      </w:r>
      <w:r w:rsidRPr="00AE7A8D">
        <w:rPr>
          <w:sz w:val="24"/>
          <w:szCs w:val="24"/>
          <w:lang w:val="sr-Cyrl-CS"/>
        </w:rPr>
        <w:t xml:space="preserve"> </w:t>
      </w:r>
      <w:r w:rsidRPr="00AE7A8D">
        <w:rPr>
          <w:rFonts w:ascii="Times New Roman" w:hAnsi="Times New Roman"/>
          <w:sz w:val="24"/>
          <w:szCs w:val="24"/>
          <w:lang w:val="sr-Cyrl-CS"/>
        </w:rPr>
        <w:t>на интегрисане академске студије регулисана је Правилником о упису студената на студијске програме Грађевинско-архитектонског факултета у Нишу, Правилником о упису студената на студијске програме Универзитета у Нишу, као и Статутом Факултета.</w:t>
      </w:r>
      <w:r w:rsidRPr="00AE7A8D">
        <w:rPr>
          <w:sz w:val="24"/>
          <w:szCs w:val="24"/>
          <w:lang w:val="sr-Cyrl-CS"/>
        </w:rPr>
        <w:t xml:space="preserve"> </w:t>
      </w:r>
      <w:r w:rsidRPr="00AE7A8D">
        <w:rPr>
          <w:rFonts w:ascii="Times New Roman" w:hAnsi="Times New Roman"/>
          <w:sz w:val="24"/>
          <w:szCs w:val="24"/>
          <w:lang w:val="sr-Cyrl-CS"/>
        </w:rPr>
        <w:t xml:space="preserve">При селекцији студената за упис на интегрисане студије, </w:t>
      </w:r>
      <w:r w:rsidRPr="00AE7A8D">
        <w:rPr>
          <w:rFonts w:ascii="Times New Roman" w:hAnsi="Times New Roman"/>
          <w:sz w:val="24"/>
          <w:szCs w:val="24"/>
          <w:lang w:val="sr-Cyrl-RS"/>
        </w:rPr>
        <w:t>Грађевинско-архитектонски</w:t>
      </w:r>
      <w:r w:rsidRPr="00AE7A8D">
        <w:rPr>
          <w:rFonts w:ascii="Times New Roman" w:hAnsi="Times New Roman"/>
          <w:sz w:val="24"/>
          <w:szCs w:val="24"/>
          <w:lang w:val="sr-Cyrl-CS"/>
        </w:rPr>
        <w:t xml:space="preserve"> факултет вреднује резултате постигнуте у претходном школовању и резултате постигнуте на пријемном испиту, у складу са законом и Статутом Факултета.</w:t>
      </w:r>
      <w:r w:rsidRPr="00AE7A8D">
        <w:rPr>
          <w:sz w:val="24"/>
          <w:szCs w:val="24"/>
          <w:lang w:val="sr-Cyrl-CS"/>
        </w:rPr>
        <w:t xml:space="preserve"> </w:t>
      </w:r>
    </w:p>
    <w:p w14:paraId="2937D0E6" w14:textId="77777777" w:rsidR="00CF1BC5" w:rsidRPr="00AE7A8D" w:rsidRDefault="00CF1BC5" w:rsidP="00CF1BC5">
      <w:pPr>
        <w:autoSpaceDE w:val="0"/>
        <w:autoSpaceDN w:val="0"/>
        <w:adjustRightInd w:val="0"/>
        <w:spacing w:after="120" w:line="252" w:lineRule="auto"/>
        <w:ind w:left="0" w:firstLine="0"/>
        <w:jc w:val="both"/>
        <w:rPr>
          <w:rFonts w:ascii="Times New Roman" w:hAnsi="Times New Roman"/>
          <w:sz w:val="24"/>
          <w:szCs w:val="24"/>
          <w:lang w:val="sr-Cyrl-CS"/>
        </w:rPr>
      </w:pPr>
      <w:r w:rsidRPr="00AE7A8D">
        <w:rPr>
          <w:rFonts w:ascii="Times New Roman" w:hAnsi="Times New Roman"/>
          <w:sz w:val="24"/>
          <w:szCs w:val="24"/>
          <w:lang w:val="sr-Cyrl-CS"/>
        </w:rPr>
        <w:t xml:space="preserve">Поступак уписа је јаван, од објављивања конкурса, рангирања на основу претходних резултата и рангирања на основу резултата остварених на пријемном испиту. Резултати сваке фазе уписног процеса објављују се на огласној табли и интернет страници Факултета. </w:t>
      </w:r>
    </w:p>
    <w:p w14:paraId="3B47B7DB" w14:textId="77777777" w:rsidR="00CF1BC5" w:rsidRPr="00AE7A8D" w:rsidRDefault="00CF1BC5" w:rsidP="00CF1BC5">
      <w:pPr>
        <w:autoSpaceDE w:val="0"/>
        <w:autoSpaceDN w:val="0"/>
        <w:adjustRightInd w:val="0"/>
        <w:spacing w:after="120" w:line="252" w:lineRule="auto"/>
        <w:ind w:left="0" w:firstLine="0"/>
        <w:jc w:val="both"/>
        <w:rPr>
          <w:rFonts w:ascii="Times New Roman" w:hAnsi="Times New Roman"/>
          <w:sz w:val="24"/>
          <w:szCs w:val="24"/>
          <w:lang w:val="sr-Cyrl-CS"/>
        </w:rPr>
      </w:pPr>
      <w:r w:rsidRPr="00AE7A8D">
        <w:rPr>
          <w:rFonts w:ascii="Times New Roman" w:hAnsi="Times New Roman"/>
          <w:sz w:val="24"/>
          <w:szCs w:val="24"/>
          <w:lang w:val="sr-Cyrl-CS"/>
        </w:rPr>
        <w:t>Сваки наставник на почетку семестра упознаје студенте са обавезом похађања и учествовања у настави, начином оцењивања студената у предиспитном и испитном периоду</w:t>
      </w:r>
      <w:r w:rsidRPr="00AE7A8D">
        <w:rPr>
          <w:rFonts w:ascii="Times New Roman" w:hAnsi="Times New Roman"/>
          <w:sz w:val="24"/>
          <w:szCs w:val="24"/>
          <w:lang w:val="sr-Latn-RS"/>
        </w:rPr>
        <w:t>.</w:t>
      </w:r>
      <w:r w:rsidRPr="00AE7A8D">
        <w:rPr>
          <w:rFonts w:ascii="Times New Roman" w:hAnsi="Times New Roman"/>
          <w:sz w:val="24"/>
          <w:szCs w:val="24"/>
          <w:lang w:val="sr-Cyrl-CS"/>
        </w:rPr>
        <w:t xml:space="preserve"> Ове информације налазе се и у књигама предмета сваког студијског програма, које су доступне на сајту Факултета. Успешност студената у савлађивању одређеног предмета прати се континуирано током </w:t>
      </w:r>
      <w:r w:rsidRPr="00AE7A8D">
        <w:rPr>
          <w:rFonts w:ascii="Times New Roman" w:hAnsi="Times New Roman"/>
          <w:sz w:val="24"/>
          <w:szCs w:val="24"/>
          <w:lang w:val="sr-Cyrl-RS"/>
        </w:rPr>
        <w:t>реализације</w:t>
      </w:r>
      <w:r w:rsidRPr="00AE7A8D">
        <w:rPr>
          <w:rFonts w:ascii="Times New Roman" w:hAnsi="Times New Roman"/>
          <w:sz w:val="24"/>
          <w:szCs w:val="24"/>
          <w:lang w:val="sr-Latn-RS"/>
        </w:rPr>
        <w:t xml:space="preserve"> </w:t>
      </w:r>
      <w:r w:rsidRPr="00AE7A8D">
        <w:rPr>
          <w:rFonts w:ascii="Times New Roman" w:hAnsi="Times New Roman"/>
          <w:sz w:val="24"/>
          <w:szCs w:val="24"/>
          <w:lang w:val="sr-Cyrl-CS"/>
        </w:rPr>
        <w:t>наставе и у коначном изражава поенима и оценом, а према квалитету стечених знања и вештина.</w:t>
      </w:r>
    </w:p>
    <w:p w14:paraId="731423B5" w14:textId="77777777" w:rsidR="00CF1BC5" w:rsidRPr="00AE7A8D" w:rsidRDefault="00CF1BC5" w:rsidP="00CF1BC5">
      <w:pPr>
        <w:autoSpaceDE w:val="0"/>
        <w:autoSpaceDN w:val="0"/>
        <w:adjustRightInd w:val="0"/>
        <w:spacing w:after="120" w:line="252" w:lineRule="auto"/>
        <w:ind w:left="0" w:firstLine="0"/>
        <w:jc w:val="both"/>
        <w:rPr>
          <w:rFonts w:ascii="Times New Roman" w:hAnsi="Times New Roman"/>
          <w:sz w:val="24"/>
          <w:szCs w:val="24"/>
          <w:lang w:val="sr-Cyrl-CS"/>
        </w:rPr>
      </w:pPr>
      <w:r w:rsidRPr="00AE7A8D">
        <w:rPr>
          <w:rFonts w:ascii="Times New Roman" w:hAnsi="Times New Roman"/>
          <w:sz w:val="24"/>
          <w:szCs w:val="24"/>
          <w:lang w:val="sr-Cyrl-CS"/>
        </w:rPr>
        <w:t>Поступак оцењивања на испиту дефинисан је Правилником</w:t>
      </w:r>
      <w:r w:rsidRPr="00AE7A8D">
        <w:rPr>
          <w:sz w:val="24"/>
          <w:szCs w:val="24"/>
          <w:lang w:val="sr-Latn-RS"/>
        </w:rPr>
        <w:t xml:space="preserve"> </w:t>
      </w:r>
      <w:r w:rsidRPr="00AE7A8D">
        <w:rPr>
          <w:rFonts w:ascii="Times New Roman" w:hAnsi="Times New Roman"/>
          <w:sz w:val="24"/>
          <w:szCs w:val="24"/>
          <w:lang w:val="sr-Cyrl-CS"/>
        </w:rPr>
        <w:t xml:space="preserve">о полагању испита и оцењивању на испиту Универзитета у Нишу, као и Статутом Грађевинско-архитектонског факултета, који је доступан на сајту Факултета. </w:t>
      </w:r>
    </w:p>
    <w:p w14:paraId="421614B3" w14:textId="77777777" w:rsidR="00CF1BC5" w:rsidRPr="00AE7A8D" w:rsidRDefault="00CF1BC5" w:rsidP="00CF1BC5">
      <w:pPr>
        <w:autoSpaceDE w:val="0"/>
        <w:autoSpaceDN w:val="0"/>
        <w:adjustRightInd w:val="0"/>
        <w:spacing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CS"/>
        </w:rPr>
        <w:t>Бирањем представника студијског програма у оквиру Студентског парламента, студенти остварују своја права, штите своје интересе и учествују у одлучивању на Факултету, у складу са Законом о високом образовању. Студенти се редовно информишу о свим питањима у вези са студијским програмом преко огласних табли и интернет странице Факултета.</w:t>
      </w:r>
      <w:r w:rsidRPr="00AE7A8D">
        <w:rPr>
          <w:rFonts w:ascii="Times New Roman" w:hAnsi="Times New Roman"/>
          <w:sz w:val="24"/>
          <w:szCs w:val="24"/>
          <w:lang w:val="sr-Cyrl-RS"/>
        </w:rPr>
        <w:t xml:space="preserve"> Поред тога, свакако треба истаћи и значајно учешће студената у свим релевантним активностима обезбеђења квалитета.</w:t>
      </w:r>
    </w:p>
    <w:p w14:paraId="467A25B6" w14:textId="77777777" w:rsidR="00CF1BC5" w:rsidRPr="00AE7A8D" w:rsidRDefault="00CF1BC5" w:rsidP="00CF1BC5">
      <w:pPr>
        <w:autoSpaceDE w:val="0"/>
        <w:autoSpaceDN w:val="0"/>
        <w:adjustRightInd w:val="0"/>
        <w:spacing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Факултет поштује једнакост и равноправност студената по основу расе и боје коже, пола, сексуалне оријентације, националног и социјалног порекла, језика, вероисповести, статуса стеченог рођењем и имовинског стања.</w:t>
      </w:r>
    </w:p>
    <w:p w14:paraId="6E876FB2" w14:textId="77777777" w:rsidR="00CF1BC5" w:rsidRPr="00AE7A8D" w:rsidRDefault="00CF1BC5" w:rsidP="00CF1BC5">
      <w:pPr>
        <w:spacing w:before="360" w:after="240" w:line="252" w:lineRule="auto"/>
        <w:ind w:left="425" w:hanging="425"/>
        <w:jc w:val="both"/>
        <w:rPr>
          <w:rFonts w:ascii="Times New Roman" w:hAnsi="Times New Roman"/>
          <w:b/>
          <w:sz w:val="24"/>
          <w:szCs w:val="24"/>
          <w:lang w:val="sr-Cyrl-RS"/>
        </w:rPr>
      </w:pPr>
      <w:r w:rsidRPr="00AE7A8D">
        <w:rPr>
          <w:rFonts w:ascii="Times New Roman" w:hAnsi="Times New Roman"/>
          <w:b/>
          <w:sz w:val="24"/>
          <w:szCs w:val="24"/>
          <w:lang w:val="sr-Cyrl-RS"/>
        </w:rPr>
        <w:t>А.2</w:t>
      </w:r>
      <w:r w:rsidRPr="00AE7A8D">
        <w:rPr>
          <w:rFonts w:ascii="Times New Roman" w:hAnsi="Times New Roman"/>
          <w:b/>
          <w:sz w:val="24"/>
          <w:szCs w:val="24"/>
          <w:lang w:val="sr-Cyrl-RS"/>
        </w:rPr>
        <w:tab/>
        <w:t>Процена стандарда 8</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7496"/>
      </w:tblGrid>
      <w:tr w:rsidR="00F04AFC" w:rsidRPr="00AE7A8D" w14:paraId="3A4EAB51" w14:textId="77777777">
        <w:trPr>
          <w:trHeight w:val="295"/>
        </w:trPr>
        <w:tc>
          <w:tcPr>
            <w:tcW w:w="630" w:type="dxa"/>
            <w:shd w:val="clear" w:color="auto" w:fill="F2F2F2"/>
          </w:tcPr>
          <w:p w14:paraId="2613E9C1" w14:textId="77777777" w:rsidR="00CF1BC5" w:rsidRPr="00AE7A8D" w:rsidRDefault="00CF1BC5">
            <w:pPr>
              <w:autoSpaceDE w:val="0"/>
              <w:autoSpaceDN w:val="0"/>
              <w:adjustRightInd w:val="0"/>
              <w:spacing w:line="252" w:lineRule="auto"/>
              <w:rPr>
                <w:rFonts w:ascii="Times New Roman" w:hAnsi="Times New Roman"/>
                <w:b/>
                <w:bCs/>
                <w:sz w:val="24"/>
                <w:szCs w:val="24"/>
                <w:lang w:val="sr-Cyrl-RS"/>
              </w:rPr>
            </w:pPr>
          </w:p>
        </w:tc>
        <w:tc>
          <w:tcPr>
            <w:tcW w:w="7496" w:type="dxa"/>
            <w:shd w:val="clear" w:color="auto" w:fill="F2F2F2"/>
          </w:tcPr>
          <w:p w14:paraId="2C95B1CA" w14:textId="77777777" w:rsidR="00CF1BC5" w:rsidRPr="00AE7A8D" w:rsidRDefault="00CF1BC5">
            <w:pPr>
              <w:autoSpaceDE w:val="0"/>
              <w:autoSpaceDN w:val="0"/>
              <w:adjustRightInd w:val="0"/>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Oбразложење</w:t>
            </w:r>
          </w:p>
        </w:tc>
      </w:tr>
      <w:tr w:rsidR="00F04AFC" w:rsidRPr="00AE7A8D" w14:paraId="4BBC8E11" w14:textId="77777777">
        <w:trPr>
          <w:trHeight w:val="295"/>
        </w:trPr>
        <w:tc>
          <w:tcPr>
            <w:tcW w:w="630" w:type="dxa"/>
          </w:tcPr>
          <w:p w14:paraId="484D632E" w14:textId="77777777" w:rsidR="00CF1BC5" w:rsidRPr="00AE7A8D" w:rsidRDefault="00CF1BC5">
            <w:pPr>
              <w:autoSpaceDE w:val="0"/>
              <w:autoSpaceDN w:val="0"/>
              <w:adjustRightInd w:val="0"/>
              <w:spacing w:before="120" w:line="252" w:lineRule="auto"/>
              <w:rPr>
                <w:rFonts w:ascii="Times New Roman" w:hAnsi="Times New Roman"/>
                <w:b/>
                <w:bCs/>
                <w:sz w:val="24"/>
                <w:szCs w:val="24"/>
                <w:lang w:val="sr-Cyrl-RS"/>
              </w:rPr>
            </w:pPr>
            <w:r w:rsidRPr="00AE7A8D">
              <w:rPr>
                <w:rFonts w:ascii="Times New Roman" w:hAnsi="Times New Roman"/>
                <w:b/>
                <w:bCs/>
                <w:sz w:val="24"/>
                <w:szCs w:val="24"/>
                <w:lang w:val="sr-Cyrl-RS"/>
              </w:rPr>
              <w:t>S</w:t>
            </w:r>
          </w:p>
        </w:tc>
        <w:tc>
          <w:tcPr>
            <w:tcW w:w="7496" w:type="dxa"/>
          </w:tcPr>
          <w:p w14:paraId="08B11E34"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Усвојена је већина нормативних аката везаних за упис, оцењивање, </w:t>
            </w:r>
            <w:r w:rsidRPr="00AE7A8D">
              <w:rPr>
                <w:rFonts w:ascii="Times New Roman" w:hAnsi="Times New Roman"/>
                <w:sz w:val="24"/>
                <w:szCs w:val="24"/>
                <w:lang w:val="sr-Cyrl-RS"/>
              </w:rPr>
              <w:lastRenderedPageBreak/>
              <w:t>информисаност, одговорност и реализацију наставе</w:t>
            </w:r>
            <w:r w:rsidRPr="00AE7A8D">
              <w:rPr>
                <w:lang w:val="sr-Cyrl-RS"/>
              </w:rPr>
              <w:t xml:space="preserve"> </w:t>
            </w:r>
            <w:r w:rsidRPr="00AE7A8D">
              <w:rPr>
                <w:rFonts w:ascii="Times New Roman" w:hAnsi="Times New Roman"/>
                <w:sz w:val="24"/>
                <w:szCs w:val="24"/>
                <w:lang w:val="sr-Cyrl-RS"/>
              </w:rPr>
              <w:t>на студијском програму.</w:t>
            </w:r>
          </w:p>
        </w:tc>
      </w:tr>
      <w:tr w:rsidR="00F04AFC" w:rsidRPr="00AE7A8D" w14:paraId="05A3F142" w14:textId="77777777">
        <w:trPr>
          <w:trHeight w:val="433"/>
        </w:trPr>
        <w:tc>
          <w:tcPr>
            <w:tcW w:w="630" w:type="dxa"/>
          </w:tcPr>
          <w:p w14:paraId="7EF5AD4D" w14:textId="77777777" w:rsidR="00CF1BC5" w:rsidRPr="00AE7A8D" w:rsidRDefault="00CF1BC5">
            <w:pPr>
              <w:autoSpaceDE w:val="0"/>
              <w:autoSpaceDN w:val="0"/>
              <w:adjustRightInd w:val="0"/>
              <w:spacing w:before="120" w:line="252" w:lineRule="auto"/>
              <w:rPr>
                <w:rFonts w:ascii="Times New Roman" w:hAnsi="Times New Roman"/>
                <w:b/>
                <w:bCs/>
                <w:sz w:val="24"/>
                <w:szCs w:val="24"/>
                <w:lang w:val="sr-Cyrl-RS"/>
              </w:rPr>
            </w:pPr>
            <w:r w:rsidRPr="00AE7A8D">
              <w:rPr>
                <w:rFonts w:ascii="Times New Roman" w:hAnsi="Times New Roman"/>
                <w:b/>
                <w:bCs/>
                <w:sz w:val="24"/>
                <w:szCs w:val="24"/>
                <w:lang w:val="sr-Cyrl-RS"/>
              </w:rPr>
              <w:lastRenderedPageBreak/>
              <w:t>W</w:t>
            </w:r>
          </w:p>
        </w:tc>
        <w:tc>
          <w:tcPr>
            <w:tcW w:w="7496" w:type="dxa"/>
          </w:tcPr>
          <w:p w14:paraId="3BC6421B"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Нису обухваћене у потпуности потребе студената са посебним потребама.</w:t>
            </w:r>
          </w:p>
        </w:tc>
      </w:tr>
      <w:tr w:rsidR="00F04AFC" w:rsidRPr="00AE7A8D" w14:paraId="61122EFF" w14:textId="77777777">
        <w:trPr>
          <w:trHeight w:val="465"/>
        </w:trPr>
        <w:tc>
          <w:tcPr>
            <w:tcW w:w="630" w:type="dxa"/>
          </w:tcPr>
          <w:p w14:paraId="22101760" w14:textId="77777777" w:rsidR="00CF1BC5" w:rsidRPr="00AE7A8D" w:rsidRDefault="00CF1BC5">
            <w:pPr>
              <w:autoSpaceDE w:val="0"/>
              <w:autoSpaceDN w:val="0"/>
              <w:adjustRightInd w:val="0"/>
              <w:spacing w:before="120" w:line="252" w:lineRule="auto"/>
              <w:rPr>
                <w:rFonts w:ascii="Times New Roman" w:hAnsi="Times New Roman"/>
                <w:b/>
                <w:bCs/>
                <w:sz w:val="24"/>
                <w:szCs w:val="24"/>
                <w:lang w:val="sr-Cyrl-RS"/>
              </w:rPr>
            </w:pPr>
            <w:r w:rsidRPr="00AE7A8D">
              <w:rPr>
                <w:rFonts w:ascii="Times New Roman" w:hAnsi="Times New Roman"/>
                <w:b/>
                <w:bCs/>
                <w:sz w:val="24"/>
                <w:szCs w:val="24"/>
                <w:lang w:val="sr-Cyrl-RS"/>
              </w:rPr>
              <w:t>О</w:t>
            </w:r>
          </w:p>
        </w:tc>
        <w:tc>
          <w:tcPr>
            <w:tcW w:w="7496" w:type="dxa"/>
          </w:tcPr>
          <w:p w14:paraId="7382422C"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Спремност Факултета да унапреди квалитет студената и наставног процеса у оквиру студијског програма.</w:t>
            </w:r>
          </w:p>
        </w:tc>
      </w:tr>
      <w:tr w:rsidR="00F04AFC" w:rsidRPr="00AE7A8D" w14:paraId="62F6848F" w14:textId="77777777">
        <w:trPr>
          <w:trHeight w:val="295"/>
        </w:trPr>
        <w:tc>
          <w:tcPr>
            <w:tcW w:w="630" w:type="dxa"/>
          </w:tcPr>
          <w:p w14:paraId="080A5057" w14:textId="77777777" w:rsidR="00CF1BC5" w:rsidRPr="00AE7A8D" w:rsidRDefault="00CF1BC5">
            <w:pPr>
              <w:autoSpaceDE w:val="0"/>
              <w:autoSpaceDN w:val="0"/>
              <w:adjustRightInd w:val="0"/>
              <w:spacing w:before="120" w:line="252" w:lineRule="auto"/>
              <w:rPr>
                <w:rFonts w:ascii="Times New Roman" w:hAnsi="Times New Roman"/>
                <w:b/>
                <w:bCs/>
                <w:sz w:val="24"/>
                <w:szCs w:val="24"/>
                <w:lang w:val="sr-Cyrl-RS"/>
              </w:rPr>
            </w:pPr>
            <w:r w:rsidRPr="00AE7A8D">
              <w:rPr>
                <w:rFonts w:ascii="Times New Roman" w:hAnsi="Times New Roman"/>
                <w:b/>
                <w:bCs/>
                <w:sz w:val="24"/>
                <w:szCs w:val="24"/>
                <w:lang w:val="sr-Cyrl-RS"/>
              </w:rPr>
              <w:t>Т</w:t>
            </w:r>
          </w:p>
        </w:tc>
        <w:tc>
          <w:tcPr>
            <w:tcW w:w="7496" w:type="dxa"/>
          </w:tcPr>
          <w:p w14:paraId="77FAD324" w14:textId="77777777" w:rsidR="00CF1BC5" w:rsidRPr="00AE7A8D" w:rsidRDefault="00CF1BC5">
            <w:pPr>
              <w:autoSpaceDE w:val="0"/>
              <w:autoSpaceDN w:val="0"/>
              <w:adjustRightInd w:val="0"/>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Дисбаланс између озбиљности и тежине наставног програма и просечних предзнања и склоности уписаних студената. Обавезе студената.</w:t>
            </w:r>
          </w:p>
        </w:tc>
      </w:tr>
    </w:tbl>
    <w:p w14:paraId="687C6DE0" w14:textId="77777777" w:rsidR="00CF1BC5" w:rsidRPr="00AE7A8D" w:rsidRDefault="00CF1BC5" w:rsidP="00CF1BC5">
      <w:pPr>
        <w:autoSpaceDE w:val="0"/>
        <w:autoSpaceDN w:val="0"/>
        <w:adjustRightInd w:val="0"/>
        <w:spacing w:line="252" w:lineRule="auto"/>
        <w:ind w:left="504" w:hanging="504"/>
        <w:jc w:val="both"/>
        <w:rPr>
          <w:rFonts w:ascii="Times New Roman" w:hAnsi="Times New Roman"/>
          <w:b/>
          <w:bCs/>
          <w:sz w:val="24"/>
          <w:szCs w:val="24"/>
          <w:lang w:val="sr-Cyrl-RS"/>
        </w:rPr>
      </w:pPr>
    </w:p>
    <w:p w14:paraId="75EA050F" w14:textId="77777777" w:rsidR="00CF1BC5" w:rsidRPr="00AE7A8D" w:rsidRDefault="00CF1BC5" w:rsidP="003A0845">
      <w:pPr>
        <w:spacing w:line="252" w:lineRule="auto"/>
        <w:ind w:left="360" w:hanging="360"/>
        <w:jc w:val="both"/>
        <w:rPr>
          <w:rFonts w:ascii="Times New Roman" w:hAnsi="Times New Roman"/>
          <w:b/>
          <w:sz w:val="24"/>
          <w:szCs w:val="24"/>
          <w:lang w:val="sr-Cyrl-RS"/>
        </w:rPr>
      </w:pPr>
      <w:r w:rsidRPr="00AE7A8D">
        <w:rPr>
          <w:rFonts w:ascii="Times New Roman" w:hAnsi="Times New Roman"/>
          <w:b/>
          <w:sz w:val="24"/>
          <w:szCs w:val="24"/>
          <w:lang w:val="sr-Cyrl-RS"/>
        </w:rPr>
        <w:t>Б.</w:t>
      </w:r>
      <w:r w:rsidRPr="00AE7A8D">
        <w:rPr>
          <w:rFonts w:ascii="Times New Roman" w:hAnsi="Times New Roman"/>
          <w:b/>
          <w:sz w:val="24"/>
          <w:szCs w:val="24"/>
          <w:lang w:val="sr-Cyrl-RS"/>
        </w:rPr>
        <w:tab/>
        <w:t>SWOT анализа стандарда 8 и квантитативна оцена елемената анализе</w:t>
      </w:r>
    </w:p>
    <w:p w14:paraId="430DC8BB" w14:textId="77777777" w:rsidR="00CF1BC5" w:rsidRPr="00AE7A8D" w:rsidRDefault="00CF1BC5" w:rsidP="003A0845">
      <w:pPr>
        <w:autoSpaceDE w:val="0"/>
        <w:autoSpaceDN w:val="0"/>
        <w:adjustRightInd w:val="0"/>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На основу анализе практичне примене Правилника којим се дефинише поступак пријема студената и њихово напредовање током студија, у току трогодишњег постакредитационог периода, могу се дати следеће оцене: </w:t>
      </w:r>
    </w:p>
    <w:tbl>
      <w:tblPr>
        <w:tblW w:w="90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377"/>
        <w:gridCol w:w="425"/>
        <w:gridCol w:w="5208"/>
        <w:gridCol w:w="1080"/>
      </w:tblGrid>
      <w:tr w:rsidR="00F04AFC" w:rsidRPr="00AE7A8D" w14:paraId="4B95E99F" w14:textId="77777777">
        <w:tc>
          <w:tcPr>
            <w:tcW w:w="2377" w:type="dxa"/>
            <w:shd w:val="clear" w:color="auto" w:fill="F2F2F2"/>
          </w:tcPr>
          <w:p w14:paraId="4FC8EC0F" w14:textId="77777777" w:rsidR="00CF1BC5" w:rsidRPr="00AE7A8D" w:rsidRDefault="00CF1BC5">
            <w:pPr>
              <w:autoSpaceDE w:val="0"/>
              <w:autoSpaceDN w:val="0"/>
              <w:adjustRightInd w:val="0"/>
              <w:spacing w:before="120" w:after="120" w:line="252" w:lineRule="auto"/>
              <w:ind w:left="82" w:firstLine="0"/>
              <w:jc w:val="left"/>
              <w:rPr>
                <w:rFonts w:ascii="Times New Roman" w:hAnsi="Times New Roman"/>
                <w:b/>
                <w:sz w:val="24"/>
                <w:szCs w:val="24"/>
                <w:lang w:val="sr-Cyrl-RS"/>
              </w:rPr>
            </w:pPr>
            <w:r w:rsidRPr="00AE7A8D">
              <w:rPr>
                <w:rFonts w:ascii="Times New Roman" w:hAnsi="Times New Roman"/>
                <w:b/>
                <w:sz w:val="24"/>
                <w:szCs w:val="24"/>
                <w:lang w:val="sr-Cyrl-RS"/>
              </w:rPr>
              <w:t>Предмет анализе</w:t>
            </w:r>
          </w:p>
        </w:tc>
        <w:tc>
          <w:tcPr>
            <w:tcW w:w="425" w:type="dxa"/>
            <w:shd w:val="clear" w:color="auto" w:fill="F2F2F2"/>
          </w:tcPr>
          <w:p w14:paraId="5B2F9378" w14:textId="77777777" w:rsidR="00CF1BC5" w:rsidRPr="00AE7A8D" w:rsidRDefault="00CF1BC5">
            <w:pPr>
              <w:autoSpaceDE w:val="0"/>
              <w:autoSpaceDN w:val="0"/>
              <w:adjustRightInd w:val="0"/>
              <w:spacing w:before="120" w:after="120" w:line="252" w:lineRule="auto"/>
              <w:rPr>
                <w:rFonts w:ascii="Times New Roman" w:hAnsi="Times New Roman"/>
                <w:b/>
                <w:sz w:val="24"/>
                <w:szCs w:val="24"/>
                <w:lang w:val="sr-Cyrl-RS"/>
              </w:rPr>
            </w:pPr>
          </w:p>
        </w:tc>
        <w:tc>
          <w:tcPr>
            <w:tcW w:w="5208" w:type="dxa"/>
            <w:shd w:val="clear" w:color="auto" w:fill="F2F2F2"/>
          </w:tcPr>
          <w:p w14:paraId="36A3767E" w14:textId="77777777" w:rsidR="00CF1BC5" w:rsidRPr="00AE7A8D" w:rsidRDefault="00CF1BC5">
            <w:pPr>
              <w:autoSpaceDE w:val="0"/>
              <w:autoSpaceDN w:val="0"/>
              <w:adjustRightInd w:val="0"/>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Oбразложење</w:t>
            </w:r>
          </w:p>
        </w:tc>
        <w:tc>
          <w:tcPr>
            <w:tcW w:w="1080" w:type="dxa"/>
            <w:shd w:val="clear" w:color="auto" w:fill="F2F2F2"/>
          </w:tcPr>
          <w:p w14:paraId="111D2F3F" w14:textId="77777777" w:rsidR="00CF1BC5" w:rsidRPr="00AE7A8D" w:rsidRDefault="00CF1BC5">
            <w:pPr>
              <w:autoSpaceDE w:val="0"/>
              <w:autoSpaceDN w:val="0"/>
              <w:adjustRightInd w:val="0"/>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 xml:space="preserve">Вредност </w:t>
            </w:r>
          </w:p>
        </w:tc>
      </w:tr>
      <w:tr w:rsidR="00F04AFC" w:rsidRPr="00AE7A8D" w14:paraId="6C0DB50D" w14:textId="77777777">
        <w:tc>
          <w:tcPr>
            <w:tcW w:w="2377" w:type="dxa"/>
            <w:vMerge w:val="restart"/>
          </w:tcPr>
          <w:p w14:paraId="58E6DD4E"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p w14:paraId="1619744C"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r w:rsidRPr="00AE7A8D">
              <w:rPr>
                <w:rFonts w:ascii="Times New Roman" w:hAnsi="Times New Roman"/>
                <w:sz w:val="24"/>
                <w:szCs w:val="24"/>
                <w:lang w:val="sr-Cyrl-RS"/>
              </w:rPr>
              <w:t>Процедура пријема студената</w:t>
            </w:r>
          </w:p>
        </w:tc>
        <w:tc>
          <w:tcPr>
            <w:tcW w:w="425" w:type="dxa"/>
          </w:tcPr>
          <w:p w14:paraId="661E89E7"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208" w:type="dxa"/>
          </w:tcPr>
          <w:p w14:paraId="147470A1" w14:textId="77777777" w:rsidR="00CF1BC5" w:rsidRPr="00AE7A8D" w:rsidRDefault="00CF1BC5">
            <w:pPr>
              <w:autoSpaceDE w:val="0"/>
              <w:autoSpaceDN w:val="0"/>
              <w:adjustRightInd w:val="0"/>
              <w:spacing w:before="60" w:after="60" w:line="252" w:lineRule="auto"/>
              <w:ind w:left="86" w:firstLine="0"/>
              <w:jc w:val="left"/>
              <w:rPr>
                <w:rFonts w:ascii="Times New Roman" w:hAnsi="Times New Roman"/>
                <w:sz w:val="24"/>
                <w:szCs w:val="24"/>
                <w:lang w:val="sr-Cyrl-RS"/>
              </w:rPr>
            </w:pPr>
            <w:r w:rsidRPr="00AE7A8D">
              <w:rPr>
                <w:rFonts w:ascii="Times New Roman" w:hAnsi="Times New Roman"/>
                <w:sz w:val="24"/>
                <w:szCs w:val="24"/>
                <w:lang w:val="sr-Cyrl-CS"/>
              </w:rPr>
              <w:t>Пријем и упис студената регулисани су јасном процедуром. Кандидатима су на располагању све потребне информације.</w:t>
            </w:r>
          </w:p>
        </w:tc>
        <w:tc>
          <w:tcPr>
            <w:tcW w:w="1080" w:type="dxa"/>
          </w:tcPr>
          <w:p w14:paraId="1ECAB88E" w14:textId="77777777" w:rsidR="00CF1BC5" w:rsidRPr="00AE7A8D" w:rsidRDefault="00CF1BC5">
            <w:pPr>
              <w:autoSpaceDE w:val="0"/>
              <w:autoSpaceDN w:val="0"/>
              <w:adjustRightInd w:val="0"/>
              <w:spacing w:line="252" w:lineRule="auto"/>
              <w:rPr>
                <w:rFonts w:ascii="Times New Roman" w:hAnsi="Times New Roman"/>
                <w:sz w:val="24"/>
                <w:szCs w:val="24"/>
                <w:lang w:val="sr-Cyrl-RS"/>
              </w:rPr>
            </w:pPr>
            <w:r w:rsidRPr="00AE7A8D">
              <w:rPr>
                <w:rFonts w:ascii="Times New Roman" w:hAnsi="Times New Roman"/>
                <w:sz w:val="24"/>
                <w:szCs w:val="24"/>
                <w:lang w:val="sr-Cyrl-RS"/>
              </w:rPr>
              <w:t>+ + +</w:t>
            </w:r>
          </w:p>
        </w:tc>
      </w:tr>
      <w:tr w:rsidR="00F04AFC" w:rsidRPr="00AE7A8D" w14:paraId="77D716A8" w14:textId="77777777">
        <w:tc>
          <w:tcPr>
            <w:tcW w:w="2377" w:type="dxa"/>
            <w:vMerge/>
          </w:tcPr>
          <w:p w14:paraId="7D3BEE8F"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3A05350"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208" w:type="dxa"/>
          </w:tcPr>
          <w:p w14:paraId="359CEC12" w14:textId="77777777" w:rsidR="00CF1BC5" w:rsidRPr="00AE7A8D" w:rsidRDefault="00CF1BC5">
            <w:pPr>
              <w:autoSpaceDE w:val="0"/>
              <w:autoSpaceDN w:val="0"/>
              <w:adjustRightInd w:val="0"/>
              <w:spacing w:before="60" w:after="60" w:line="252" w:lineRule="auto"/>
              <w:ind w:left="86" w:right="62" w:firstLine="0"/>
              <w:jc w:val="left"/>
              <w:rPr>
                <w:rFonts w:ascii="Times New Roman" w:hAnsi="Times New Roman"/>
                <w:sz w:val="24"/>
                <w:szCs w:val="24"/>
                <w:lang w:val="sr-Cyrl-RS"/>
              </w:rPr>
            </w:pPr>
            <w:r w:rsidRPr="00AE7A8D">
              <w:rPr>
                <w:rFonts w:ascii="Times New Roman" w:hAnsi="Times New Roman"/>
                <w:sz w:val="24"/>
                <w:szCs w:val="24"/>
                <w:lang w:val="sr-Cyrl-CS"/>
              </w:rPr>
              <w:t>Велики број студената у оквиру група умањује квалитет практичне наставе.</w:t>
            </w:r>
          </w:p>
        </w:tc>
        <w:tc>
          <w:tcPr>
            <w:tcW w:w="1080" w:type="dxa"/>
          </w:tcPr>
          <w:p w14:paraId="412DD2B8" w14:textId="77777777" w:rsidR="00CF1BC5" w:rsidRPr="00AE7A8D" w:rsidRDefault="00CF1BC5">
            <w:pPr>
              <w:autoSpaceDE w:val="0"/>
              <w:autoSpaceDN w:val="0"/>
              <w:adjustRightInd w:val="0"/>
              <w:spacing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4D701708" w14:textId="77777777">
        <w:tc>
          <w:tcPr>
            <w:tcW w:w="2377" w:type="dxa"/>
            <w:vMerge/>
          </w:tcPr>
          <w:p w14:paraId="3B88899E"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3D478A5"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208" w:type="dxa"/>
          </w:tcPr>
          <w:p w14:paraId="6DBEE8C7" w14:textId="77777777" w:rsidR="00CF1BC5" w:rsidRPr="00AE7A8D" w:rsidRDefault="00CF1BC5">
            <w:pPr>
              <w:autoSpaceDE w:val="0"/>
              <w:autoSpaceDN w:val="0"/>
              <w:adjustRightInd w:val="0"/>
              <w:spacing w:before="60" w:after="60" w:line="252" w:lineRule="auto"/>
              <w:ind w:left="86" w:right="62" w:firstLine="0"/>
              <w:jc w:val="left"/>
              <w:rPr>
                <w:rFonts w:ascii="Times New Roman" w:hAnsi="Times New Roman"/>
                <w:sz w:val="24"/>
                <w:szCs w:val="24"/>
                <w:lang w:val="sr-Cyrl-RS"/>
              </w:rPr>
            </w:pPr>
            <w:r w:rsidRPr="00AE7A8D">
              <w:rPr>
                <w:rFonts w:ascii="Times New Roman" w:hAnsi="Times New Roman"/>
                <w:sz w:val="24"/>
                <w:szCs w:val="24"/>
                <w:lang w:val="sr-Cyrl-CS"/>
              </w:rPr>
              <w:t>Повољнија прерасподела студената по групама у практичном делу наставе.</w:t>
            </w:r>
          </w:p>
        </w:tc>
        <w:tc>
          <w:tcPr>
            <w:tcW w:w="1080" w:type="dxa"/>
          </w:tcPr>
          <w:p w14:paraId="5C0C9809" w14:textId="77777777" w:rsidR="00CF1BC5" w:rsidRPr="00AE7A8D" w:rsidRDefault="00CF1BC5">
            <w:pPr>
              <w:autoSpaceDE w:val="0"/>
              <w:autoSpaceDN w:val="0"/>
              <w:adjustRightInd w:val="0"/>
              <w:spacing w:line="252" w:lineRule="auto"/>
              <w:rPr>
                <w:rFonts w:ascii="Times New Roman" w:hAnsi="Times New Roman"/>
                <w:sz w:val="24"/>
                <w:szCs w:val="24"/>
                <w:lang w:val="sr-Cyrl-RS"/>
              </w:rPr>
            </w:pPr>
            <w:r w:rsidRPr="00AE7A8D">
              <w:rPr>
                <w:rFonts w:ascii="Times New Roman" w:hAnsi="Times New Roman"/>
                <w:sz w:val="24"/>
                <w:szCs w:val="24"/>
                <w:lang w:val="sr-Cyrl-RS"/>
              </w:rPr>
              <w:t>+ + +</w:t>
            </w:r>
          </w:p>
        </w:tc>
      </w:tr>
      <w:tr w:rsidR="00F04AFC" w:rsidRPr="00AE7A8D" w14:paraId="7CD144B9" w14:textId="77777777">
        <w:tc>
          <w:tcPr>
            <w:tcW w:w="2377" w:type="dxa"/>
            <w:vMerge/>
          </w:tcPr>
          <w:p w14:paraId="69E2BB2B"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4A4CD420"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208" w:type="dxa"/>
          </w:tcPr>
          <w:p w14:paraId="3CFCCEAD" w14:textId="77777777" w:rsidR="00CF1BC5" w:rsidRPr="00AE7A8D" w:rsidRDefault="00CF1BC5">
            <w:pPr>
              <w:autoSpaceDE w:val="0"/>
              <w:autoSpaceDN w:val="0"/>
              <w:adjustRightInd w:val="0"/>
              <w:spacing w:before="60" w:after="60" w:line="252" w:lineRule="auto"/>
              <w:ind w:left="86" w:right="62" w:firstLine="0"/>
              <w:jc w:val="left"/>
              <w:rPr>
                <w:rFonts w:ascii="Times New Roman" w:hAnsi="Times New Roman"/>
                <w:sz w:val="24"/>
                <w:szCs w:val="24"/>
                <w:lang w:val="sr-Cyrl-RS"/>
              </w:rPr>
            </w:pPr>
            <w:r w:rsidRPr="00AE7A8D">
              <w:rPr>
                <w:rFonts w:ascii="Times New Roman" w:hAnsi="Times New Roman"/>
                <w:sz w:val="24"/>
                <w:szCs w:val="24"/>
                <w:lang w:val="sr-Cyrl-RS"/>
              </w:rPr>
              <w:t>Снижавање критеријума при упису може довести до пада квалитета студената.</w:t>
            </w:r>
          </w:p>
        </w:tc>
        <w:tc>
          <w:tcPr>
            <w:tcW w:w="1080" w:type="dxa"/>
          </w:tcPr>
          <w:p w14:paraId="1D94A534" w14:textId="77777777" w:rsidR="00CF1BC5" w:rsidRPr="00AE7A8D" w:rsidRDefault="00CF1BC5">
            <w:pPr>
              <w:autoSpaceDE w:val="0"/>
              <w:autoSpaceDN w:val="0"/>
              <w:adjustRightInd w:val="0"/>
              <w:spacing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3CAA3B5C" w14:textId="77777777">
        <w:tc>
          <w:tcPr>
            <w:tcW w:w="2377" w:type="dxa"/>
            <w:vMerge w:val="restart"/>
          </w:tcPr>
          <w:p w14:paraId="57C0D796"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p w14:paraId="403030E9"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r w:rsidRPr="00AE7A8D">
              <w:rPr>
                <w:rFonts w:ascii="Times New Roman" w:hAnsi="Times New Roman"/>
                <w:sz w:val="24"/>
                <w:szCs w:val="24"/>
                <w:lang w:val="sr-Cyrl-RS"/>
              </w:rPr>
              <w:t>Рад на планирању каријере</w:t>
            </w:r>
          </w:p>
        </w:tc>
        <w:tc>
          <w:tcPr>
            <w:tcW w:w="425" w:type="dxa"/>
          </w:tcPr>
          <w:p w14:paraId="500FC6E0"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208" w:type="dxa"/>
          </w:tcPr>
          <w:p w14:paraId="3AE8673A"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RS"/>
              </w:rPr>
            </w:pPr>
            <w:r w:rsidRPr="00AE7A8D">
              <w:rPr>
                <w:rFonts w:ascii="Times New Roman" w:hAnsi="Times New Roman"/>
                <w:sz w:val="24"/>
                <w:szCs w:val="24"/>
                <w:lang w:val="sr-Cyrl-CS"/>
              </w:rPr>
              <w:t>Брига о развоју каријере студената.</w:t>
            </w:r>
          </w:p>
        </w:tc>
        <w:tc>
          <w:tcPr>
            <w:tcW w:w="1080" w:type="dxa"/>
          </w:tcPr>
          <w:p w14:paraId="32286EF8"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526E8B56" w14:textId="77777777">
        <w:tc>
          <w:tcPr>
            <w:tcW w:w="2377" w:type="dxa"/>
            <w:vMerge/>
          </w:tcPr>
          <w:p w14:paraId="0D142F6F"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2E1E97D7"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208" w:type="dxa"/>
          </w:tcPr>
          <w:p w14:paraId="38205470" w14:textId="77777777" w:rsidR="00CF1BC5" w:rsidRPr="00AE7A8D" w:rsidRDefault="00CF1BC5">
            <w:pPr>
              <w:autoSpaceDE w:val="0"/>
              <w:autoSpaceDN w:val="0"/>
              <w:adjustRightInd w:val="0"/>
              <w:spacing w:before="40" w:after="40" w:line="252" w:lineRule="auto"/>
              <w:ind w:left="86" w:firstLine="0"/>
              <w:jc w:val="left"/>
              <w:rPr>
                <w:lang w:val="sr-Cyrl-RS"/>
              </w:rPr>
            </w:pPr>
            <w:r w:rsidRPr="00AE7A8D">
              <w:rPr>
                <w:rFonts w:ascii="Times New Roman" w:hAnsi="Times New Roman"/>
                <w:sz w:val="24"/>
                <w:szCs w:val="24"/>
                <w:lang w:val="sr-Cyrl-CS"/>
              </w:rPr>
              <w:t>Недовољна свест студената о могућностима примене стеченог знања.</w:t>
            </w:r>
            <w:r w:rsidRPr="00AE7A8D">
              <w:rPr>
                <w:lang w:val="sr-Cyrl-RS"/>
              </w:rPr>
              <w:t xml:space="preserve"> </w:t>
            </w:r>
          </w:p>
          <w:p w14:paraId="11D70C27"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RS"/>
              </w:rPr>
            </w:pPr>
            <w:r w:rsidRPr="00AE7A8D">
              <w:rPr>
                <w:rFonts w:ascii="Times New Roman" w:hAnsi="Times New Roman"/>
                <w:sz w:val="24"/>
                <w:szCs w:val="24"/>
                <w:lang w:val="sr-Cyrl-CS"/>
              </w:rPr>
              <w:t>Низак ниво мобилности студената.</w:t>
            </w:r>
          </w:p>
        </w:tc>
        <w:tc>
          <w:tcPr>
            <w:tcW w:w="1080" w:type="dxa"/>
          </w:tcPr>
          <w:p w14:paraId="6D4014DF"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77CF8C79" w14:textId="77777777">
        <w:tc>
          <w:tcPr>
            <w:tcW w:w="2377" w:type="dxa"/>
            <w:vMerge/>
          </w:tcPr>
          <w:p w14:paraId="4475AD14"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B3F22C6"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208" w:type="dxa"/>
          </w:tcPr>
          <w:p w14:paraId="6BCEFE99"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RS"/>
              </w:rPr>
              <w:t>Систематско праћење потребе друштва за профилима стручњака и кадрова и усклађивање програма</w:t>
            </w:r>
          </w:p>
        </w:tc>
        <w:tc>
          <w:tcPr>
            <w:tcW w:w="1080" w:type="dxa"/>
          </w:tcPr>
          <w:p w14:paraId="2CFBD061"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 + +</w:t>
            </w:r>
          </w:p>
        </w:tc>
      </w:tr>
      <w:tr w:rsidR="00F04AFC" w:rsidRPr="00AE7A8D" w14:paraId="35871DEE" w14:textId="77777777">
        <w:tc>
          <w:tcPr>
            <w:tcW w:w="2377" w:type="dxa"/>
            <w:vMerge/>
          </w:tcPr>
          <w:p w14:paraId="120C4E94"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037FADB2"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208" w:type="dxa"/>
          </w:tcPr>
          <w:p w14:paraId="47F01FA8"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Положај образовања и вредносни систем у националним оквирима.</w:t>
            </w:r>
          </w:p>
        </w:tc>
        <w:tc>
          <w:tcPr>
            <w:tcW w:w="1080" w:type="dxa"/>
          </w:tcPr>
          <w:p w14:paraId="57106416"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 xml:space="preserve">+ + </w:t>
            </w:r>
          </w:p>
        </w:tc>
      </w:tr>
      <w:tr w:rsidR="00F04AFC" w:rsidRPr="00AE7A8D" w14:paraId="46003686" w14:textId="77777777">
        <w:tc>
          <w:tcPr>
            <w:tcW w:w="2377" w:type="dxa"/>
            <w:vMerge w:val="restart"/>
          </w:tcPr>
          <w:p w14:paraId="42AFC42D"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p w14:paraId="4265C96A"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r w:rsidRPr="00AE7A8D">
              <w:rPr>
                <w:rFonts w:ascii="Times New Roman" w:hAnsi="Times New Roman"/>
                <w:sz w:val="24"/>
                <w:szCs w:val="24"/>
                <w:lang w:val="sr-Cyrl-RS"/>
              </w:rPr>
              <w:t>Једнакост и равноправност студената</w:t>
            </w:r>
          </w:p>
        </w:tc>
        <w:tc>
          <w:tcPr>
            <w:tcW w:w="425" w:type="dxa"/>
          </w:tcPr>
          <w:p w14:paraId="1FF128E3"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208" w:type="dxa"/>
          </w:tcPr>
          <w:p w14:paraId="65A493D8"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Статутом Факултета дефинисана је једнакост и равноправност студената.</w:t>
            </w:r>
          </w:p>
        </w:tc>
        <w:tc>
          <w:tcPr>
            <w:tcW w:w="1080" w:type="dxa"/>
          </w:tcPr>
          <w:p w14:paraId="32D8C3CB"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7010DAD9" w14:textId="77777777">
        <w:tc>
          <w:tcPr>
            <w:tcW w:w="2377" w:type="dxa"/>
            <w:vMerge/>
          </w:tcPr>
          <w:p w14:paraId="271CA723"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21006E77"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208" w:type="dxa"/>
          </w:tcPr>
          <w:p w14:paraId="516633BB"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Ограничени просторни и технички услови за рад у домену практичне наставе.</w:t>
            </w:r>
          </w:p>
        </w:tc>
        <w:tc>
          <w:tcPr>
            <w:tcW w:w="1080" w:type="dxa"/>
          </w:tcPr>
          <w:p w14:paraId="766E020B"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7E1DD095" w14:textId="77777777">
        <w:tc>
          <w:tcPr>
            <w:tcW w:w="2377" w:type="dxa"/>
            <w:vMerge/>
          </w:tcPr>
          <w:p w14:paraId="75FBE423"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5705462"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208" w:type="dxa"/>
          </w:tcPr>
          <w:p w14:paraId="7BCA22B0" w14:textId="77777777" w:rsidR="00CF1BC5" w:rsidRPr="00AE7A8D" w:rsidRDefault="00CF1BC5">
            <w:pPr>
              <w:autoSpaceDE w:val="0"/>
              <w:autoSpaceDN w:val="0"/>
              <w:adjustRightInd w:val="0"/>
              <w:spacing w:before="40" w:after="40" w:line="252" w:lineRule="auto"/>
              <w:ind w:left="86" w:right="152" w:firstLine="0"/>
              <w:jc w:val="left"/>
              <w:rPr>
                <w:rFonts w:ascii="Times New Roman" w:hAnsi="Times New Roman"/>
                <w:sz w:val="24"/>
                <w:szCs w:val="24"/>
                <w:lang w:val="sr-Cyrl-CS"/>
              </w:rPr>
            </w:pPr>
            <w:r w:rsidRPr="00AE7A8D">
              <w:rPr>
                <w:rFonts w:ascii="Times New Roman" w:hAnsi="Times New Roman"/>
                <w:sz w:val="24"/>
                <w:szCs w:val="24"/>
                <w:lang w:val="sr-Cyrl-CS"/>
              </w:rPr>
              <w:t>Унапређење услова за рад и неограничен присуп интернету свим студентима (нпр. рачунарска/интернет учионица и сл.).</w:t>
            </w:r>
          </w:p>
        </w:tc>
        <w:tc>
          <w:tcPr>
            <w:tcW w:w="1080" w:type="dxa"/>
          </w:tcPr>
          <w:p w14:paraId="3923C1D9"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4759E8F6" w14:textId="77777777">
        <w:tc>
          <w:tcPr>
            <w:tcW w:w="2377" w:type="dxa"/>
            <w:vMerge/>
          </w:tcPr>
          <w:p w14:paraId="2D3F0BEC"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6F6B0F4"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208" w:type="dxa"/>
          </w:tcPr>
          <w:p w14:paraId="5FBD09D1"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Преоптерећеност група на студијском програму прети опадању квалитета извођења наставе.</w:t>
            </w:r>
          </w:p>
        </w:tc>
        <w:tc>
          <w:tcPr>
            <w:tcW w:w="1080" w:type="dxa"/>
          </w:tcPr>
          <w:p w14:paraId="183F51B5"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1EFE6373" w14:textId="77777777">
        <w:tc>
          <w:tcPr>
            <w:tcW w:w="2377" w:type="dxa"/>
            <w:vMerge w:val="restart"/>
          </w:tcPr>
          <w:p w14:paraId="75CF4315"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p w14:paraId="106665E6"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r w:rsidRPr="00AE7A8D">
              <w:rPr>
                <w:rFonts w:ascii="Times New Roman" w:hAnsi="Times New Roman"/>
                <w:sz w:val="24"/>
                <w:szCs w:val="24"/>
                <w:lang w:val="sr-Cyrl-RS"/>
              </w:rPr>
              <w:t>Доступност информација студентима</w:t>
            </w:r>
          </w:p>
        </w:tc>
        <w:tc>
          <w:tcPr>
            <w:tcW w:w="425" w:type="dxa"/>
          </w:tcPr>
          <w:p w14:paraId="61C97E28"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208" w:type="dxa"/>
          </w:tcPr>
          <w:p w14:paraId="5F2E0C58"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Информације доступне путем интернет странице Факултета и огласне табле. Успостављено електронско пријављивање испита.</w:t>
            </w:r>
          </w:p>
        </w:tc>
        <w:tc>
          <w:tcPr>
            <w:tcW w:w="1080" w:type="dxa"/>
          </w:tcPr>
          <w:p w14:paraId="6F19D5C0"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33E2E6A4" w14:textId="77777777">
        <w:tc>
          <w:tcPr>
            <w:tcW w:w="2377" w:type="dxa"/>
            <w:vMerge/>
          </w:tcPr>
          <w:p w14:paraId="3CB648E9"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2977B67"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208" w:type="dxa"/>
          </w:tcPr>
          <w:p w14:paraId="5612A829"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Повремене тешкоће у функционисању Интернет странице Факултета; проблеми приликом електронског пријављивања испита.</w:t>
            </w:r>
          </w:p>
        </w:tc>
        <w:tc>
          <w:tcPr>
            <w:tcW w:w="1080" w:type="dxa"/>
          </w:tcPr>
          <w:p w14:paraId="25450361"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72A2D3C4" w14:textId="77777777">
        <w:tc>
          <w:tcPr>
            <w:tcW w:w="2377" w:type="dxa"/>
            <w:vMerge/>
          </w:tcPr>
          <w:p w14:paraId="0C178E9E"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7D809DD"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208" w:type="dxa"/>
          </w:tcPr>
          <w:p w14:paraId="744A1FE5"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Израда процедуре за редовно ажурирање интернет странице Факултета и јачање информатичке службе.</w:t>
            </w:r>
          </w:p>
        </w:tc>
        <w:tc>
          <w:tcPr>
            <w:tcW w:w="1080" w:type="dxa"/>
          </w:tcPr>
          <w:p w14:paraId="0FB05F49"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 ++</w:t>
            </w:r>
          </w:p>
        </w:tc>
      </w:tr>
      <w:tr w:rsidR="00F04AFC" w:rsidRPr="00AE7A8D" w14:paraId="7432A92D" w14:textId="77777777">
        <w:tc>
          <w:tcPr>
            <w:tcW w:w="2377" w:type="dxa"/>
            <w:vMerge/>
          </w:tcPr>
          <w:p w14:paraId="3C0395D3"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2FE7BF0B"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208" w:type="dxa"/>
          </w:tcPr>
          <w:p w14:paraId="06070268"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Недовољна заинтересованост студената за благовремено информисање.</w:t>
            </w:r>
          </w:p>
        </w:tc>
        <w:tc>
          <w:tcPr>
            <w:tcW w:w="1080" w:type="dxa"/>
          </w:tcPr>
          <w:p w14:paraId="4C318815"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5401CE6B" w14:textId="77777777">
        <w:tc>
          <w:tcPr>
            <w:tcW w:w="2377" w:type="dxa"/>
            <w:vMerge w:val="restart"/>
          </w:tcPr>
          <w:p w14:paraId="3254BC2F"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p w14:paraId="441013B4"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r w:rsidRPr="00AE7A8D">
              <w:rPr>
                <w:rFonts w:ascii="Times New Roman" w:hAnsi="Times New Roman"/>
                <w:sz w:val="24"/>
                <w:szCs w:val="24"/>
                <w:lang w:val="sr-Cyrl-RS"/>
              </w:rPr>
              <w:t>Доступност процедуре и критеријума оцењивања</w:t>
            </w:r>
          </w:p>
        </w:tc>
        <w:tc>
          <w:tcPr>
            <w:tcW w:w="425" w:type="dxa"/>
          </w:tcPr>
          <w:p w14:paraId="380AA3B7"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208" w:type="dxa"/>
          </w:tcPr>
          <w:p w14:paraId="0494C55A"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Процедуре и критеријуми оцењивања су јасно дефинисани у документима доступним на сајту Факултета.</w:t>
            </w:r>
          </w:p>
        </w:tc>
        <w:tc>
          <w:tcPr>
            <w:tcW w:w="1080" w:type="dxa"/>
          </w:tcPr>
          <w:p w14:paraId="455BC91F"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48728855" w14:textId="77777777">
        <w:tc>
          <w:tcPr>
            <w:tcW w:w="2377" w:type="dxa"/>
            <w:vMerge/>
          </w:tcPr>
          <w:p w14:paraId="651E9592"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F06B7C3"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208" w:type="dxa"/>
          </w:tcPr>
          <w:p w14:paraId="366EF4AC"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RS"/>
              </w:rPr>
            </w:pPr>
            <w:r w:rsidRPr="00AE7A8D">
              <w:rPr>
                <w:rFonts w:ascii="Times New Roman" w:hAnsi="Times New Roman"/>
                <w:sz w:val="24"/>
                <w:szCs w:val="24"/>
                <w:lang w:val="sr-Cyrl-CS"/>
              </w:rPr>
              <w:t>Користи се Правилник о полагању испита и оцењивању на испиту који је донео Сенат Универзитета.</w:t>
            </w:r>
          </w:p>
        </w:tc>
        <w:tc>
          <w:tcPr>
            <w:tcW w:w="1080" w:type="dxa"/>
          </w:tcPr>
          <w:p w14:paraId="393C270A"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0D6C5BEE" w14:textId="77777777">
        <w:tc>
          <w:tcPr>
            <w:tcW w:w="2377" w:type="dxa"/>
            <w:vMerge/>
          </w:tcPr>
          <w:p w14:paraId="269E314A"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DC23860"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208" w:type="dxa"/>
          </w:tcPr>
          <w:p w14:paraId="503F11CA"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Усвајање јединствене методологије оцењивања на групацијама сродних предмета у оквиру студијских програма.</w:t>
            </w:r>
          </w:p>
        </w:tc>
        <w:tc>
          <w:tcPr>
            <w:tcW w:w="1080" w:type="dxa"/>
          </w:tcPr>
          <w:p w14:paraId="56DEFBF0"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5E3C013E" w14:textId="77777777">
        <w:tc>
          <w:tcPr>
            <w:tcW w:w="2377" w:type="dxa"/>
            <w:vMerge/>
          </w:tcPr>
          <w:p w14:paraId="47341341"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41637DAA" w14:textId="77777777" w:rsidR="00CF1BC5" w:rsidRPr="00AE7A8D" w:rsidRDefault="00CF1BC5">
            <w:pPr>
              <w:autoSpaceDE w:val="0"/>
              <w:autoSpaceDN w:val="0"/>
              <w:adjustRightInd w:val="0"/>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208" w:type="dxa"/>
          </w:tcPr>
          <w:p w14:paraId="0456AB8E" w14:textId="77777777" w:rsidR="00CF1BC5" w:rsidRPr="00AE7A8D" w:rsidRDefault="00CF1BC5">
            <w:pPr>
              <w:autoSpaceDE w:val="0"/>
              <w:autoSpaceDN w:val="0"/>
              <w:adjustRightInd w:val="0"/>
              <w:spacing w:before="40" w:after="4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Индивидуалан приступ и притисци да се у појединим случајевима спусти критеријум</w:t>
            </w:r>
          </w:p>
        </w:tc>
        <w:tc>
          <w:tcPr>
            <w:tcW w:w="1080" w:type="dxa"/>
          </w:tcPr>
          <w:p w14:paraId="5A858FD8" w14:textId="77777777" w:rsidR="00CF1BC5" w:rsidRPr="00AE7A8D" w:rsidRDefault="00CF1BC5">
            <w:pPr>
              <w:autoSpaceDE w:val="0"/>
              <w:autoSpaceDN w:val="0"/>
              <w:adjustRightInd w:val="0"/>
              <w:spacing w:before="40" w:after="4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0051A91A" w14:textId="77777777">
        <w:tc>
          <w:tcPr>
            <w:tcW w:w="2377" w:type="dxa"/>
            <w:vMerge w:val="restart"/>
          </w:tcPr>
          <w:p w14:paraId="7CCF5FA5"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r w:rsidRPr="00AE7A8D">
              <w:rPr>
                <w:rFonts w:ascii="Times New Roman" w:hAnsi="Times New Roman"/>
                <w:sz w:val="24"/>
                <w:szCs w:val="24"/>
                <w:lang w:val="sr-Cyrl-RS"/>
              </w:rPr>
              <w:t>Анализа метода оцењивања и критеријума оцењивања</w:t>
            </w:r>
          </w:p>
        </w:tc>
        <w:tc>
          <w:tcPr>
            <w:tcW w:w="425" w:type="dxa"/>
          </w:tcPr>
          <w:p w14:paraId="4B5B1047"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208" w:type="dxa"/>
          </w:tcPr>
          <w:p w14:paraId="1C71E3D8"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Периодична евалуација рада наставника и сарадника од стране студената.</w:t>
            </w:r>
          </w:p>
        </w:tc>
        <w:tc>
          <w:tcPr>
            <w:tcW w:w="1080" w:type="dxa"/>
          </w:tcPr>
          <w:p w14:paraId="6B1C525D"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388AC540" w14:textId="77777777">
        <w:tc>
          <w:tcPr>
            <w:tcW w:w="2377" w:type="dxa"/>
            <w:vMerge/>
          </w:tcPr>
          <w:p w14:paraId="42EF2083"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008601B"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208" w:type="dxa"/>
          </w:tcPr>
          <w:p w14:paraId="3EF73C3B"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Различити приступи у оцењивању наставника.</w:t>
            </w:r>
          </w:p>
        </w:tc>
        <w:tc>
          <w:tcPr>
            <w:tcW w:w="1080" w:type="dxa"/>
          </w:tcPr>
          <w:p w14:paraId="5EB42200"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6331407C" w14:textId="77777777">
        <w:tc>
          <w:tcPr>
            <w:tcW w:w="2377" w:type="dxa"/>
            <w:vMerge/>
          </w:tcPr>
          <w:p w14:paraId="7B40C951"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6276075E"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208" w:type="dxa"/>
          </w:tcPr>
          <w:p w14:paraId="6D520D04"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Коришћење резултата студентског вредновања ради побољшања критеријума оцењивања.</w:t>
            </w:r>
          </w:p>
        </w:tc>
        <w:tc>
          <w:tcPr>
            <w:tcW w:w="1080" w:type="dxa"/>
          </w:tcPr>
          <w:p w14:paraId="2F8E0879"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5094E347" w14:textId="77777777">
        <w:tc>
          <w:tcPr>
            <w:tcW w:w="2377" w:type="dxa"/>
            <w:vMerge/>
          </w:tcPr>
          <w:p w14:paraId="4B4D7232"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5F394AC"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208" w:type="dxa"/>
          </w:tcPr>
          <w:p w14:paraId="4F70F255"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Незаинтересованост студената за веће учешће у самовредновању услед непрепознавања тренутних интереса.</w:t>
            </w:r>
          </w:p>
        </w:tc>
        <w:tc>
          <w:tcPr>
            <w:tcW w:w="1080" w:type="dxa"/>
          </w:tcPr>
          <w:p w14:paraId="123D057A"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29DCFF0B" w14:textId="77777777">
        <w:tc>
          <w:tcPr>
            <w:tcW w:w="2377" w:type="dxa"/>
            <w:vMerge w:val="restart"/>
          </w:tcPr>
          <w:p w14:paraId="2093CA67"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p w14:paraId="5F9B586B"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r w:rsidRPr="00AE7A8D">
              <w:rPr>
                <w:rFonts w:ascii="Times New Roman" w:hAnsi="Times New Roman"/>
                <w:sz w:val="24"/>
                <w:szCs w:val="24"/>
                <w:lang w:val="sr-Cyrl-RS"/>
              </w:rPr>
              <w:t>Усклађеност метода оцењивања са циљевима програма</w:t>
            </w:r>
          </w:p>
        </w:tc>
        <w:tc>
          <w:tcPr>
            <w:tcW w:w="425" w:type="dxa"/>
          </w:tcPr>
          <w:p w14:paraId="32300A88"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208" w:type="dxa"/>
          </w:tcPr>
          <w:p w14:paraId="2E7E4C6B"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Добра усаглашеност уз мање корекције.</w:t>
            </w:r>
          </w:p>
        </w:tc>
        <w:tc>
          <w:tcPr>
            <w:tcW w:w="1080" w:type="dxa"/>
          </w:tcPr>
          <w:p w14:paraId="2DFFD7C6"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3D502F17" w14:textId="77777777">
        <w:tc>
          <w:tcPr>
            <w:tcW w:w="2377" w:type="dxa"/>
            <w:vMerge/>
          </w:tcPr>
          <w:p w14:paraId="2503B197"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8CBE456"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208" w:type="dxa"/>
          </w:tcPr>
          <w:p w14:paraId="1CA4A975"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Анализа ефикасности метода</w:t>
            </w:r>
          </w:p>
          <w:p w14:paraId="0719AE71"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оцењивања се не спроводи у потпуности.</w:t>
            </w:r>
          </w:p>
        </w:tc>
        <w:tc>
          <w:tcPr>
            <w:tcW w:w="1080" w:type="dxa"/>
          </w:tcPr>
          <w:p w14:paraId="1196BC07"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3E958F1D" w14:textId="77777777">
        <w:tc>
          <w:tcPr>
            <w:tcW w:w="2377" w:type="dxa"/>
            <w:vMerge/>
          </w:tcPr>
          <w:p w14:paraId="38288749"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1A7AAF3"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208" w:type="dxa"/>
          </w:tcPr>
          <w:p w14:paraId="6C285E13"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 xml:space="preserve">Повишење критеријума оцењивања код </w:t>
            </w:r>
            <w:r w:rsidRPr="00AE7A8D">
              <w:rPr>
                <w:rFonts w:ascii="Times New Roman" w:hAnsi="Times New Roman"/>
                <w:sz w:val="24"/>
                <w:szCs w:val="24"/>
                <w:lang w:val="sr-Cyrl-CS"/>
              </w:rPr>
              <w:lastRenderedPageBreak/>
              <w:t>одређеног броја предмета у циљу бољег квалитета дипломираних студената.</w:t>
            </w:r>
          </w:p>
        </w:tc>
        <w:tc>
          <w:tcPr>
            <w:tcW w:w="1080" w:type="dxa"/>
          </w:tcPr>
          <w:p w14:paraId="6CDA4A83"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lastRenderedPageBreak/>
              <w:t>++</w:t>
            </w:r>
          </w:p>
        </w:tc>
      </w:tr>
      <w:tr w:rsidR="00F04AFC" w:rsidRPr="00AE7A8D" w14:paraId="1701B3C9" w14:textId="77777777">
        <w:tc>
          <w:tcPr>
            <w:tcW w:w="2377" w:type="dxa"/>
            <w:vMerge/>
          </w:tcPr>
          <w:p w14:paraId="20BD9A1A"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E21ACDF"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208" w:type="dxa"/>
          </w:tcPr>
          <w:p w14:paraId="70C20F05"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Снижавање критеријума и нивоа излазног знања.</w:t>
            </w:r>
          </w:p>
        </w:tc>
        <w:tc>
          <w:tcPr>
            <w:tcW w:w="1080" w:type="dxa"/>
          </w:tcPr>
          <w:p w14:paraId="6F37B2E5"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152B5C4C" w14:textId="77777777">
        <w:tc>
          <w:tcPr>
            <w:tcW w:w="2377" w:type="dxa"/>
            <w:vMerge w:val="restart"/>
          </w:tcPr>
          <w:p w14:paraId="0C136CF1"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p w14:paraId="3DC4E5D2"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r w:rsidRPr="00AE7A8D">
              <w:rPr>
                <w:rFonts w:ascii="Times New Roman" w:hAnsi="Times New Roman"/>
                <w:sz w:val="24"/>
                <w:szCs w:val="24"/>
                <w:lang w:val="sr-Cyrl-RS"/>
              </w:rPr>
              <w:t>Објективност и принципијелност наставника у оцењивању</w:t>
            </w:r>
          </w:p>
        </w:tc>
        <w:tc>
          <w:tcPr>
            <w:tcW w:w="425" w:type="dxa"/>
          </w:tcPr>
          <w:p w14:paraId="1F22F03A"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208" w:type="dxa"/>
          </w:tcPr>
          <w:p w14:paraId="5CF8C734"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Оцењивање студената према објављеним правилима и критеријума оцењивања.</w:t>
            </w:r>
          </w:p>
        </w:tc>
        <w:tc>
          <w:tcPr>
            <w:tcW w:w="1080" w:type="dxa"/>
          </w:tcPr>
          <w:p w14:paraId="64310F57"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64E1C77E" w14:textId="77777777">
        <w:tc>
          <w:tcPr>
            <w:tcW w:w="2377" w:type="dxa"/>
            <w:vMerge/>
          </w:tcPr>
          <w:p w14:paraId="0A392C6A"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EFAAA3A"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208" w:type="dxa"/>
          </w:tcPr>
          <w:p w14:paraId="167762F3"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Повремене неправилности у поступцима оцењивања.</w:t>
            </w:r>
          </w:p>
        </w:tc>
        <w:tc>
          <w:tcPr>
            <w:tcW w:w="1080" w:type="dxa"/>
          </w:tcPr>
          <w:p w14:paraId="70D97411"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3C871FBC" w14:textId="77777777">
        <w:tc>
          <w:tcPr>
            <w:tcW w:w="2377" w:type="dxa"/>
            <w:vMerge/>
          </w:tcPr>
          <w:p w14:paraId="290583F9"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5FEEF7C"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208" w:type="dxa"/>
          </w:tcPr>
          <w:p w14:paraId="44F1391C"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Формирање културе вредновања рада наставника од стране студената унапређује објективност.</w:t>
            </w:r>
          </w:p>
        </w:tc>
        <w:tc>
          <w:tcPr>
            <w:tcW w:w="1080" w:type="dxa"/>
          </w:tcPr>
          <w:p w14:paraId="2AF99AFD"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2E8883BD" w14:textId="77777777">
        <w:tc>
          <w:tcPr>
            <w:tcW w:w="2377" w:type="dxa"/>
            <w:vMerge/>
          </w:tcPr>
          <w:p w14:paraId="68F21D90"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2E77EC6"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208" w:type="dxa"/>
          </w:tcPr>
          <w:p w14:paraId="6B8484ED"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RS"/>
              </w:rPr>
            </w:pPr>
            <w:r w:rsidRPr="00AE7A8D">
              <w:rPr>
                <w:rFonts w:ascii="Times New Roman" w:hAnsi="Times New Roman"/>
                <w:sz w:val="24"/>
                <w:szCs w:val="24"/>
                <w:lang w:val="sr-Cyrl-CS"/>
              </w:rPr>
              <w:t>Недовољно прихватање иновативних принципа и елемената у процесу едукације.</w:t>
            </w:r>
          </w:p>
        </w:tc>
        <w:tc>
          <w:tcPr>
            <w:tcW w:w="1080" w:type="dxa"/>
          </w:tcPr>
          <w:p w14:paraId="73869582"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094F9B6A" w14:textId="77777777">
        <w:tc>
          <w:tcPr>
            <w:tcW w:w="2377" w:type="dxa"/>
            <w:vMerge w:val="restart"/>
          </w:tcPr>
          <w:p w14:paraId="13C326F3"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p w14:paraId="69E7336B"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r w:rsidRPr="00AE7A8D">
              <w:rPr>
                <w:rFonts w:ascii="Times New Roman" w:hAnsi="Times New Roman"/>
                <w:sz w:val="24"/>
                <w:szCs w:val="24"/>
                <w:lang w:val="sr-Cyrl-RS"/>
              </w:rPr>
              <w:t>Праћење пролазности студената по предметима и корективне мере</w:t>
            </w:r>
          </w:p>
        </w:tc>
        <w:tc>
          <w:tcPr>
            <w:tcW w:w="425" w:type="dxa"/>
          </w:tcPr>
          <w:p w14:paraId="01C39F85"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208" w:type="dxa"/>
          </w:tcPr>
          <w:p w14:paraId="55EA6972"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Обавља се периодично путем анкета, на основу података Студентске службе.</w:t>
            </w:r>
          </w:p>
        </w:tc>
        <w:tc>
          <w:tcPr>
            <w:tcW w:w="1080" w:type="dxa"/>
          </w:tcPr>
          <w:p w14:paraId="6149212A"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2BC03746" w14:textId="77777777">
        <w:tc>
          <w:tcPr>
            <w:tcW w:w="2377" w:type="dxa"/>
            <w:vMerge/>
          </w:tcPr>
          <w:p w14:paraId="4853B841"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ECCC957"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208" w:type="dxa"/>
          </w:tcPr>
          <w:p w14:paraId="330A33CC"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Резултати пролазности по предметима су неуједначени.</w:t>
            </w:r>
          </w:p>
        </w:tc>
        <w:tc>
          <w:tcPr>
            <w:tcW w:w="1080" w:type="dxa"/>
          </w:tcPr>
          <w:p w14:paraId="0D9CA38D"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0FAD7CE2" w14:textId="77777777">
        <w:tc>
          <w:tcPr>
            <w:tcW w:w="2377" w:type="dxa"/>
            <w:vMerge/>
          </w:tcPr>
          <w:p w14:paraId="50125231"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4953DF5E"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208" w:type="dxa"/>
          </w:tcPr>
          <w:p w14:paraId="144A41F5"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Темељнија анализа пролазности и чинилаца који утичу на то.</w:t>
            </w:r>
          </w:p>
        </w:tc>
        <w:tc>
          <w:tcPr>
            <w:tcW w:w="1080" w:type="dxa"/>
          </w:tcPr>
          <w:p w14:paraId="43229178"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58324165" w14:textId="77777777">
        <w:tc>
          <w:tcPr>
            <w:tcW w:w="2377" w:type="dxa"/>
            <w:vMerge/>
          </w:tcPr>
          <w:p w14:paraId="5A25747A"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2102FF3"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208" w:type="dxa"/>
          </w:tcPr>
          <w:p w14:paraId="37043942"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Изостајање ефекта на процес оцењивања.</w:t>
            </w:r>
          </w:p>
        </w:tc>
        <w:tc>
          <w:tcPr>
            <w:tcW w:w="1080" w:type="dxa"/>
          </w:tcPr>
          <w:p w14:paraId="58F68C8F"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285DCA0E" w14:textId="77777777">
        <w:tc>
          <w:tcPr>
            <w:tcW w:w="2377" w:type="dxa"/>
            <w:vMerge w:val="restart"/>
          </w:tcPr>
          <w:p w14:paraId="09B8D95D"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p>
          <w:p w14:paraId="03292762" w14:textId="77777777" w:rsidR="00CF1BC5" w:rsidRPr="00AE7A8D" w:rsidRDefault="00CF1BC5">
            <w:pPr>
              <w:autoSpaceDE w:val="0"/>
              <w:autoSpaceDN w:val="0"/>
              <w:adjustRightInd w:val="0"/>
              <w:spacing w:line="252" w:lineRule="auto"/>
              <w:ind w:left="81" w:firstLine="1"/>
              <w:jc w:val="left"/>
              <w:rPr>
                <w:rFonts w:ascii="Times New Roman" w:hAnsi="Times New Roman"/>
                <w:sz w:val="24"/>
                <w:szCs w:val="24"/>
                <w:lang w:val="sr-Cyrl-RS"/>
              </w:rPr>
            </w:pPr>
            <w:r w:rsidRPr="00AE7A8D">
              <w:rPr>
                <w:rFonts w:ascii="Times New Roman" w:hAnsi="Times New Roman"/>
                <w:sz w:val="24"/>
                <w:szCs w:val="24"/>
                <w:lang w:val="sr-Cyrl-RS"/>
              </w:rPr>
              <w:t>Студентско организовање и учествовање у одлучивању</w:t>
            </w:r>
          </w:p>
        </w:tc>
        <w:tc>
          <w:tcPr>
            <w:tcW w:w="425" w:type="dxa"/>
          </w:tcPr>
          <w:p w14:paraId="6F3DE0DA"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208" w:type="dxa"/>
          </w:tcPr>
          <w:p w14:paraId="3E4A3457"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Студентима је омогућен сваки облик студентског организовања и учешћа у одлучивању у складу са Законом о високом образовању и Статутом Факултета.</w:t>
            </w:r>
          </w:p>
        </w:tc>
        <w:tc>
          <w:tcPr>
            <w:tcW w:w="1080" w:type="dxa"/>
          </w:tcPr>
          <w:p w14:paraId="4CBB8BB1"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4032CD18" w14:textId="77777777">
        <w:tc>
          <w:tcPr>
            <w:tcW w:w="2377" w:type="dxa"/>
            <w:vMerge/>
          </w:tcPr>
          <w:p w14:paraId="78BEFD2A" w14:textId="77777777" w:rsidR="00CF1BC5" w:rsidRPr="00AE7A8D" w:rsidRDefault="00CF1BC5">
            <w:pPr>
              <w:autoSpaceDE w:val="0"/>
              <w:autoSpaceDN w:val="0"/>
              <w:adjustRightInd w:val="0"/>
              <w:spacing w:line="252" w:lineRule="auto"/>
              <w:rPr>
                <w:rFonts w:ascii="Times New Roman" w:hAnsi="Times New Roman"/>
                <w:sz w:val="24"/>
                <w:szCs w:val="24"/>
                <w:lang w:val="sr-Cyrl-RS"/>
              </w:rPr>
            </w:pPr>
          </w:p>
        </w:tc>
        <w:tc>
          <w:tcPr>
            <w:tcW w:w="425" w:type="dxa"/>
          </w:tcPr>
          <w:p w14:paraId="16861CC8"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208" w:type="dxa"/>
          </w:tcPr>
          <w:p w14:paraId="5AA04065"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RS"/>
              </w:rPr>
            </w:pPr>
            <w:r w:rsidRPr="00AE7A8D">
              <w:rPr>
                <w:rFonts w:ascii="Times New Roman" w:hAnsi="Times New Roman"/>
                <w:sz w:val="24"/>
                <w:szCs w:val="24"/>
                <w:lang w:val="sr-Cyrl-CS"/>
              </w:rPr>
              <w:t>Рад Парламента често је усмерен на уступке лошијим студентима.</w:t>
            </w:r>
            <w:r w:rsidRPr="00AE7A8D">
              <w:rPr>
                <w:lang w:val="sr-Cyrl-RS"/>
              </w:rPr>
              <w:t xml:space="preserve"> </w:t>
            </w:r>
            <w:r w:rsidRPr="00AE7A8D">
              <w:rPr>
                <w:rFonts w:ascii="Times New Roman" w:hAnsi="Times New Roman"/>
                <w:sz w:val="24"/>
                <w:szCs w:val="24"/>
                <w:lang w:val="sr-Cyrl-CS"/>
              </w:rPr>
              <w:t>Незаинтересованост добрих студената за рад у оквиру Савеза студената и Студентског парламента.</w:t>
            </w:r>
          </w:p>
        </w:tc>
        <w:tc>
          <w:tcPr>
            <w:tcW w:w="1080" w:type="dxa"/>
          </w:tcPr>
          <w:p w14:paraId="3314CE32"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4BBCF73B" w14:textId="77777777">
        <w:tc>
          <w:tcPr>
            <w:tcW w:w="2377" w:type="dxa"/>
            <w:vMerge/>
          </w:tcPr>
          <w:p w14:paraId="27A76422" w14:textId="77777777" w:rsidR="00CF1BC5" w:rsidRPr="00AE7A8D" w:rsidRDefault="00CF1BC5">
            <w:pPr>
              <w:autoSpaceDE w:val="0"/>
              <w:autoSpaceDN w:val="0"/>
              <w:adjustRightInd w:val="0"/>
              <w:spacing w:line="252" w:lineRule="auto"/>
              <w:rPr>
                <w:rFonts w:ascii="Times New Roman" w:hAnsi="Times New Roman"/>
                <w:sz w:val="24"/>
                <w:szCs w:val="24"/>
                <w:lang w:val="sr-Cyrl-RS"/>
              </w:rPr>
            </w:pPr>
          </w:p>
        </w:tc>
        <w:tc>
          <w:tcPr>
            <w:tcW w:w="425" w:type="dxa"/>
          </w:tcPr>
          <w:p w14:paraId="645529C8"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208" w:type="dxa"/>
          </w:tcPr>
          <w:p w14:paraId="5F97C571"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Посвећивање пажње успешним студентима.</w:t>
            </w:r>
          </w:p>
        </w:tc>
        <w:tc>
          <w:tcPr>
            <w:tcW w:w="1080" w:type="dxa"/>
          </w:tcPr>
          <w:p w14:paraId="2614DD95"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7240287D" w14:textId="77777777">
        <w:tc>
          <w:tcPr>
            <w:tcW w:w="2377" w:type="dxa"/>
            <w:vMerge/>
          </w:tcPr>
          <w:p w14:paraId="49206A88" w14:textId="77777777" w:rsidR="00CF1BC5" w:rsidRPr="00AE7A8D" w:rsidRDefault="00CF1BC5">
            <w:pPr>
              <w:autoSpaceDE w:val="0"/>
              <w:autoSpaceDN w:val="0"/>
              <w:adjustRightInd w:val="0"/>
              <w:spacing w:line="252" w:lineRule="auto"/>
              <w:rPr>
                <w:rFonts w:ascii="Times New Roman" w:hAnsi="Times New Roman"/>
                <w:sz w:val="24"/>
                <w:szCs w:val="24"/>
                <w:lang w:val="sr-Cyrl-RS"/>
              </w:rPr>
            </w:pPr>
          </w:p>
        </w:tc>
        <w:tc>
          <w:tcPr>
            <w:tcW w:w="425" w:type="dxa"/>
          </w:tcPr>
          <w:p w14:paraId="1ACBF373" w14:textId="77777777" w:rsidR="00CF1BC5" w:rsidRPr="00AE7A8D" w:rsidRDefault="00CF1BC5">
            <w:pPr>
              <w:autoSpaceDE w:val="0"/>
              <w:autoSpaceDN w:val="0"/>
              <w:adjustRightInd w:val="0"/>
              <w:spacing w:before="20" w:after="2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208" w:type="dxa"/>
          </w:tcPr>
          <w:p w14:paraId="5AB288E1" w14:textId="77777777" w:rsidR="00CF1BC5" w:rsidRPr="00AE7A8D" w:rsidRDefault="00CF1BC5">
            <w:pPr>
              <w:autoSpaceDE w:val="0"/>
              <w:autoSpaceDN w:val="0"/>
              <w:adjustRightInd w:val="0"/>
              <w:spacing w:before="20" w:after="20" w:line="252" w:lineRule="auto"/>
              <w:ind w:left="86" w:firstLine="0"/>
              <w:jc w:val="left"/>
              <w:rPr>
                <w:rFonts w:ascii="Times New Roman" w:hAnsi="Times New Roman"/>
                <w:sz w:val="24"/>
                <w:szCs w:val="24"/>
                <w:lang w:val="sr-Cyrl-CS"/>
              </w:rPr>
            </w:pPr>
            <w:r w:rsidRPr="00AE7A8D">
              <w:rPr>
                <w:rFonts w:ascii="Times New Roman" w:hAnsi="Times New Roman"/>
                <w:sz w:val="24"/>
                <w:szCs w:val="24"/>
                <w:lang w:val="sr-Cyrl-CS"/>
              </w:rPr>
              <w:t>Поједини захтеви студената могу довести до опадања квалитета наставе.</w:t>
            </w:r>
          </w:p>
        </w:tc>
        <w:tc>
          <w:tcPr>
            <w:tcW w:w="1080" w:type="dxa"/>
          </w:tcPr>
          <w:p w14:paraId="1978DB5F" w14:textId="77777777" w:rsidR="00CF1BC5" w:rsidRPr="00AE7A8D" w:rsidRDefault="00CF1BC5">
            <w:pPr>
              <w:autoSpaceDE w:val="0"/>
              <w:autoSpaceDN w:val="0"/>
              <w:adjustRightInd w:val="0"/>
              <w:spacing w:before="20" w:after="20" w:line="252" w:lineRule="auto"/>
              <w:rPr>
                <w:rFonts w:ascii="Times New Roman" w:hAnsi="Times New Roman"/>
                <w:sz w:val="24"/>
                <w:szCs w:val="24"/>
                <w:lang w:val="sr-Cyrl-RS"/>
              </w:rPr>
            </w:pPr>
            <w:r w:rsidRPr="00AE7A8D">
              <w:rPr>
                <w:rFonts w:ascii="Times New Roman" w:hAnsi="Times New Roman"/>
                <w:sz w:val="24"/>
                <w:szCs w:val="24"/>
                <w:lang w:val="sr-Cyrl-RS"/>
              </w:rPr>
              <w:t>+</w:t>
            </w:r>
          </w:p>
        </w:tc>
      </w:tr>
    </w:tbl>
    <w:p w14:paraId="67B7A70C" w14:textId="77777777" w:rsidR="00CF1BC5" w:rsidRPr="00AE7A8D" w:rsidRDefault="00CF1BC5" w:rsidP="00CF1BC5">
      <w:pPr>
        <w:spacing w:after="120" w:line="252" w:lineRule="auto"/>
        <w:ind w:left="0" w:firstLine="0"/>
        <w:jc w:val="both"/>
        <w:rPr>
          <w:rFonts w:ascii="Times New Roman" w:hAnsi="Times New Roman"/>
          <w:b/>
          <w:sz w:val="24"/>
          <w:szCs w:val="24"/>
          <w:lang w:val="sr-Cyrl-RS"/>
        </w:rPr>
      </w:pPr>
    </w:p>
    <w:p w14:paraId="33D5853C" w14:textId="77777777" w:rsidR="00CF1BC5" w:rsidRPr="00AE7A8D" w:rsidRDefault="00CF1BC5" w:rsidP="00CF1BC5">
      <w:pPr>
        <w:spacing w:after="120" w:line="252" w:lineRule="auto"/>
        <w:jc w:val="both"/>
        <w:rPr>
          <w:rFonts w:ascii="Times New Roman" w:hAnsi="Times New Roman"/>
          <w:b/>
          <w:sz w:val="24"/>
          <w:szCs w:val="24"/>
          <w:lang w:val="sr-Cyrl-RS"/>
        </w:rPr>
      </w:pPr>
      <w:r w:rsidRPr="00AE7A8D">
        <w:rPr>
          <w:rFonts w:ascii="Times New Roman" w:hAnsi="Times New Roman"/>
          <w:b/>
          <w:sz w:val="24"/>
          <w:szCs w:val="24"/>
          <w:lang w:val="sr-Cyrl-RS"/>
        </w:rPr>
        <w:t xml:space="preserve">Ц. </w:t>
      </w:r>
      <w:r w:rsidRPr="00AE7A8D">
        <w:rPr>
          <w:rFonts w:ascii="Times New Roman" w:hAnsi="Times New Roman"/>
          <w:b/>
          <w:sz w:val="24"/>
          <w:szCs w:val="24"/>
          <w:lang w:val="sr-Cyrl-RS"/>
        </w:rPr>
        <w:tab/>
        <w:t xml:space="preserve">Предлог мера и активности за унапређење квалитета стандарда 8: </w:t>
      </w:r>
    </w:p>
    <w:p w14:paraId="3E12000D" w14:textId="77777777" w:rsidR="00CF1BC5" w:rsidRPr="00AE7A8D" w:rsidRDefault="00CF1BC5" w:rsidP="00CF1BC5">
      <w:pPr>
        <w:autoSpaceDE w:val="0"/>
        <w:autoSpaceDN w:val="0"/>
        <w:adjustRightInd w:val="0"/>
        <w:spacing w:after="120" w:line="252" w:lineRule="auto"/>
        <w:ind w:left="0" w:firstLine="0"/>
        <w:jc w:val="both"/>
        <w:rPr>
          <w:rFonts w:ascii="Times New Roman" w:hAnsi="Times New Roman"/>
          <w:sz w:val="24"/>
          <w:szCs w:val="24"/>
          <w:lang w:val="sr-Cyrl-CS"/>
        </w:rPr>
      </w:pPr>
      <w:r w:rsidRPr="00AE7A8D">
        <w:rPr>
          <w:rFonts w:ascii="Times New Roman" w:hAnsi="Times New Roman"/>
          <w:sz w:val="24"/>
          <w:szCs w:val="24"/>
          <w:lang w:val="sr-Cyrl-CS"/>
        </w:rPr>
        <w:t>Промоцијом научно-истраживачког и стручног рада кроз изложбе радова студената, као и пружањем помоћи студентима од стране наставника и сарадника код учешћа на конкурсима треба подстицати студенте за даље напредовање и повећати њихову конкурентност. Потребно је развијати свест код студената о коначном исходу студија – профилима стручности у области архитектуре, ради што успешнијег професионалног опредељења. Такође је неопходно посебну пажњу посветити натпросечним студентима кроз одређене наставне активности, како би се њихови потенцијали правовремено препознали на тржишту рада.</w:t>
      </w:r>
      <w:r w:rsidRPr="00AE7A8D">
        <w:rPr>
          <w:sz w:val="24"/>
          <w:szCs w:val="24"/>
          <w:lang w:val="sr-Cyrl-CS"/>
        </w:rPr>
        <w:t xml:space="preserve"> </w:t>
      </w:r>
    </w:p>
    <w:p w14:paraId="6E11EDAD" w14:textId="77777777" w:rsidR="00CF1BC5" w:rsidRPr="00AE7A8D" w:rsidRDefault="00CF1BC5" w:rsidP="00CF1BC5">
      <w:pPr>
        <w:autoSpaceDE w:val="0"/>
        <w:autoSpaceDN w:val="0"/>
        <w:adjustRightInd w:val="0"/>
        <w:spacing w:after="120" w:line="252" w:lineRule="auto"/>
        <w:ind w:left="0" w:firstLine="0"/>
        <w:jc w:val="both"/>
        <w:rPr>
          <w:rFonts w:ascii="Times New Roman" w:hAnsi="Times New Roman"/>
          <w:sz w:val="24"/>
          <w:szCs w:val="24"/>
          <w:lang w:val="sr-Cyrl-CS"/>
        </w:rPr>
      </w:pPr>
      <w:r w:rsidRPr="00AE7A8D">
        <w:rPr>
          <w:rFonts w:ascii="Times New Roman" w:hAnsi="Times New Roman"/>
          <w:sz w:val="24"/>
          <w:szCs w:val="24"/>
          <w:lang w:val="sr-Cyrl-CS"/>
        </w:rPr>
        <w:lastRenderedPageBreak/>
        <w:t xml:space="preserve">Неопходно је повећати ангажовање наставника и сарадника </w:t>
      </w:r>
      <w:r w:rsidRPr="00AE7A8D">
        <w:rPr>
          <w:rFonts w:ascii="Times New Roman" w:hAnsi="Times New Roman"/>
          <w:sz w:val="24"/>
          <w:szCs w:val="24"/>
          <w:lang w:val="sr-Cyrl-RS"/>
        </w:rPr>
        <w:t>у раду са</w:t>
      </w:r>
      <w:r w:rsidRPr="00AE7A8D">
        <w:rPr>
          <w:rFonts w:ascii="Times New Roman" w:hAnsi="Times New Roman"/>
          <w:sz w:val="24"/>
          <w:szCs w:val="24"/>
          <w:lang w:val="sr-Cyrl-CS"/>
        </w:rPr>
        <w:t xml:space="preserve"> студентима ван обавезних термина предавања и вежби. Успостављање бољег контакта студената са струком захтева организовање студентских радионица, теренске наставе, презентацију савремених материјала и специјализованих програмских пакета. Такође је неопходно обезбедити услове за рад са мањим бројем студената у групама, како би наставници и сарадници посветили довољно времена сваком кандидату.</w:t>
      </w:r>
    </w:p>
    <w:p w14:paraId="174155BD" w14:textId="77777777" w:rsidR="00CF1BC5" w:rsidRPr="00AE7A8D" w:rsidRDefault="00CF1BC5" w:rsidP="00CF1BC5">
      <w:pPr>
        <w:autoSpaceDE w:val="0"/>
        <w:autoSpaceDN w:val="0"/>
        <w:adjustRightInd w:val="0"/>
        <w:spacing w:after="120" w:line="252" w:lineRule="auto"/>
        <w:ind w:left="0" w:firstLine="0"/>
        <w:jc w:val="both"/>
        <w:rPr>
          <w:rFonts w:ascii="Times New Roman" w:hAnsi="Times New Roman"/>
          <w:sz w:val="24"/>
          <w:szCs w:val="24"/>
          <w:lang w:val="sr-Cyrl-CS"/>
        </w:rPr>
      </w:pPr>
      <w:r w:rsidRPr="00AE7A8D">
        <w:rPr>
          <w:rFonts w:ascii="Times New Roman" w:hAnsi="Times New Roman"/>
          <w:sz w:val="24"/>
          <w:szCs w:val="24"/>
          <w:lang w:val="sr-Cyrl-CS"/>
        </w:rPr>
        <w:t>Перманентно усаглашавање критеријума за проверу знања и оцењивање захтева да се у овај процес укључе и студенти и наставно особље. Потребно је усвојити процедуру са мерама које Факултет доноси у случају ниске пролазности по предметима, програмима, годинама, као и у случају уочених неправилности у оцењивању. Идеје и примедбе изнете од стране студената треба посебно размотрити.</w:t>
      </w:r>
      <w:r w:rsidRPr="00AE7A8D">
        <w:rPr>
          <w:lang w:val="sr-Cyrl-CS"/>
        </w:rPr>
        <w:t xml:space="preserve"> </w:t>
      </w:r>
    </w:p>
    <w:p w14:paraId="5FA05BD1" w14:textId="77777777" w:rsidR="00CF1BC5" w:rsidRPr="00AE7A8D" w:rsidRDefault="00CF1BC5" w:rsidP="00CF1BC5">
      <w:pPr>
        <w:autoSpaceDE w:val="0"/>
        <w:autoSpaceDN w:val="0"/>
        <w:adjustRightInd w:val="0"/>
        <w:spacing w:after="120" w:line="252" w:lineRule="auto"/>
        <w:ind w:left="0" w:firstLine="0"/>
        <w:jc w:val="both"/>
        <w:rPr>
          <w:rFonts w:ascii="Times New Roman" w:hAnsi="Times New Roman"/>
          <w:sz w:val="24"/>
          <w:szCs w:val="24"/>
          <w:lang w:val="sr-Cyrl-CS"/>
        </w:rPr>
      </w:pPr>
      <w:r w:rsidRPr="00AE7A8D">
        <w:rPr>
          <w:rFonts w:ascii="Times New Roman" w:hAnsi="Times New Roman"/>
          <w:sz w:val="24"/>
          <w:szCs w:val="24"/>
          <w:lang w:val="sr-Cyrl-CS"/>
        </w:rPr>
        <w:t>У циљу боље промоције Факултета и привлачења најбољих кандидата из средњих школа неопходно је подићи ниво презентације студијског програма кроз посебно организоване манифестације, са посебним фокусом на могућности стицања знања, вештина и компетенција за запошљавање.</w:t>
      </w:r>
    </w:p>
    <w:p w14:paraId="48BE5A26" w14:textId="77777777" w:rsidR="00CF1BC5" w:rsidRPr="00AE7A8D" w:rsidRDefault="00CF1BC5" w:rsidP="00CF1BC5">
      <w:pPr>
        <w:spacing w:before="360" w:line="252" w:lineRule="auto"/>
        <w:jc w:val="both"/>
        <w:rPr>
          <w:rFonts w:ascii="Times New Roman" w:hAnsi="Times New Roman"/>
          <w:b/>
          <w:sz w:val="24"/>
          <w:szCs w:val="24"/>
          <w:lang w:val="sr-Cyrl-RS"/>
        </w:rPr>
      </w:pPr>
      <w:r w:rsidRPr="00AE7A8D">
        <w:rPr>
          <w:rFonts w:ascii="Times New Roman" w:hAnsi="Times New Roman"/>
          <w:b/>
          <w:sz w:val="24"/>
          <w:szCs w:val="24"/>
          <w:lang w:val="sr-Cyrl-RS"/>
        </w:rPr>
        <w:t xml:space="preserve">ОЦЕНА ИСПУЊЕНОСТИ СТАНДАРДА 8 И ПРЕПОРУКЕ: </w:t>
      </w:r>
    </w:p>
    <w:p w14:paraId="56221599" w14:textId="77777777" w:rsidR="00CF1BC5" w:rsidRPr="00AE7A8D" w:rsidRDefault="00CF1BC5" w:rsidP="00CF1BC5">
      <w:pPr>
        <w:spacing w:before="240" w:after="240" w:line="252" w:lineRule="auto"/>
        <w:jc w:val="both"/>
        <w:rPr>
          <w:rFonts w:ascii="Times New Roman" w:hAnsi="Times New Roman"/>
          <w:b/>
          <w:i/>
          <w:sz w:val="24"/>
          <w:szCs w:val="24"/>
          <w:lang w:val="sr-Cyrl-RS"/>
        </w:rPr>
      </w:pPr>
      <w:r w:rsidRPr="00AE7A8D">
        <w:rPr>
          <w:rFonts w:ascii="Times New Roman" w:hAnsi="Times New Roman"/>
          <w:b/>
          <w:i/>
          <w:sz w:val="24"/>
          <w:szCs w:val="24"/>
          <w:lang w:val="sr-Cyrl-RS"/>
        </w:rPr>
        <w:t xml:space="preserve">Стандард испуњен у целини. </w:t>
      </w:r>
    </w:p>
    <w:p w14:paraId="0C28F565" w14:textId="77777777" w:rsidR="00CF1BC5" w:rsidRPr="00AE7A8D" w:rsidRDefault="00CF1BC5" w:rsidP="00CF1BC5">
      <w:pPr>
        <w:autoSpaceDE w:val="0"/>
        <w:autoSpaceDN w:val="0"/>
        <w:adjustRightInd w:val="0"/>
        <w:spacing w:after="120" w:line="252" w:lineRule="auto"/>
        <w:ind w:left="0" w:firstLine="0"/>
        <w:jc w:val="both"/>
        <w:rPr>
          <w:rFonts w:ascii="Times New Roman" w:hAnsi="Times New Roman"/>
          <w:sz w:val="24"/>
          <w:szCs w:val="24"/>
          <w:lang w:val="sr-Cyrl-CS"/>
        </w:rPr>
      </w:pPr>
      <w:r w:rsidRPr="00AE7A8D">
        <w:rPr>
          <w:rFonts w:ascii="Times New Roman" w:hAnsi="Times New Roman"/>
          <w:sz w:val="24"/>
          <w:szCs w:val="24"/>
          <w:lang w:val="sr-Cyrl-CS"/>
        </w:rPr>
        <w:t>Факултет је опредељен за стално унапређивање квалитета својих студената у оквиру студијског програма ИАС – Архитектура, од уписа до дипломирања, кроз јасно дефинисане правилнике о начину студирања, вредновање рада студената и студентског организовања и уважавање мишљења студената. Велико интересовање кандидата за овај студијски програм потврђује актуелност и квалитет студијског програма. У будућем раду Факултета треба посебну пажњу посветити побољшавању улазног квалитета студената, као и подстицању њиховог активнијег укључивања у наставни процес. На основу увида у остварене резултате студентског вредновања, анализом узрока слабе или повећане пролазности, неопходно је адекватним мерама благовремено реаговати, како би се отклониле све неправилности у реализацији наставе. Услове студирања, треба у што већој мери прилагодити студентима са посебним потребама.</w:t>
      </w:r>
      <w:r w:rsidRPr="00AE7A8D">
        <w:rPr>
          <w:lang w:val="sr-Cyrl-CS"/>
        </w:rPr>
        <w:t xml:space="preserve"> </w:t>
      </w:r>
    </w:p>
    <w:p w14:paraId="0EB138D6" w14:textId="77777777" w:rsidR="00CF1BC5" w:rsidRPr="00AE7A8D" w:rsidRDefault="00CF1BC5" w:rsidP="003A0845">
      <w:pPr>
        <w:autoSpaceDE w:val="0"/>
        <w:autoSpaceDN w:val="0"/>
        <w:adjustRightInd w:val="0"/>
        <w:spacing w:line="252" w:lineRule="auto"/>
        <w:ind w:left="0" w:firstLine="0"/>
        <w:jc w:val="both"/>
        <w:rPr>
          <w:rFonts w:ascii="Times New Roman" w:hAnsi="Times New Roman"/>
          <w:sz w:val="24"/>
          <w:szCs w:val="24"/>
          <w:lang w:val="sr-Cyrl-CS"/>
        </w:rPr>
      </w:pPr>
      <w:r w:rsidRPr="00AE7A8D">
        <w:rPr>
          <w:rFonts w:ascii="Times New Roman" w:hAnsi="Times New Roman"/>
          <w:sz w:val="24"/>
          <w:szCs w:val="24"/>
          <w:lang w:val="sr-Cyrl-CS"/>
        </w:rPr>
        <w:t>Чињенице указују да је овај стандард испуњен у целини.</w:t>
      </w:r>
    </w:p>
    <w:p w14:paraId="71887C79" w14:textId="77777777" w:rsidR="00CF1BC5" w:rsidRPr="00AE7A8D" w:rsidRDefault="00CF1BC5" w:rsidP="003A0845">
      <w:pPr>
        <w:autoSpaceDE w:val="0"/>
        <w:autoSpaceDN w:val="0"/>
        <w:adjustRightInd w:val="0"/>
        <w:spacing w:line="252" w:lineRule="auto"/>
        <w:ind w:left="0" w:firstLine="0"/>
        <w:jc w:val="both"/>
        <w:rPr>
          <w:rFonts w:ascii="Times New Roman" w:hAnsi="Times New Roman"/>
          <w:sz w:val="24"/>
          <w:szCs w:val="24"/>
          <w:lang w:val="sr-Cyrl-CS"/>
        </w:rPr>
      </w:pPr>
    </w:p>
    <w:p w14:paraId="6E9B66B9" w14:textId="77777777" w:rsidR="00CF1BC5" w:rsidRPr="00AE7A8D" w:rsidRDefault="00CF1BC5" w:rsidP="00CF1BC5">
      <w:pPr>
        <w:spacing w:after="120" w:line="252" w:lineRule="auto"/>
        <w:ind w:left="0" w:firstLine="0"/>
        <w:jc w:val="both"/>
        <w:rPr>
          <w:rFonts w:ascii="Times New Roman" w:hAnsi="Times New Roman"/>
          <w:b/>
          <w:sz w:val="24"/>
          <w:szCs w:val="24"/>
          <w:lang w:val="sr-Cyrl-RS"/>
        </w:rPr>
      </w:pPr>
      <w:r w:rsidRPr="00AE7A8D">
        <w:rPr>
          <w:rFonts w:ascii="Times New Roman" w:hAnsi="Times New Roman"/>
          <w:b/>
          <w:sz w:val="24"/>
          <w:szCs w:val="24"/>
          <w:lang w:val="sr-Cyrl-RS"/>
        </w:rPr>
        <w:t xml:space="preserve">Д. Показатељи и прилози за стандард  8 </w:t>
      </w:r>
    </w:p>
    <w:p w14:paraId="40943053" w14:textId="77777777" w:rsidR="00CF1BC5" w:rsidRPr="00AE7A8D" w:rsidRDefault="00CF1BC5" w:rsidP="00CF1BC5">
      <w:pPr>
        <w:pStyle w:val="Default"/>
        <w:spacing w:before="120" w:line="252" w:lineRule="auto"/>
        <w:jc w:val="both"/>
        <w:rPr>
          <w:b/>
          <w:bCs/>
          <w:color w:val="auto"/>
          <w:lang w:val="sr-Cyrl-RS"/>
        </w:rPr>
      </w:pPr>
      <w:r w:rsidRPr="00AE7A8D">
        <w:rPr>
          <w:bCs/>
          <w:color w:val="auto"/>
          <w:lang w:val="sr-Cyrl-RS"/>
        </w:rPr>
        <w:t>А. Обавезни прилози</w:t>
      </w:r>
    </w:p>
    <w:p w14:paraId="41E9FD5A" w14:textId="77777777" w:rsidR="00CF1BC5" w:rsidRPr="00AE7A8D" w:rsidRDefault="00CF1BC5" w:rsidP="00CF1BC5">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Табела 8.1. Преглед броја студената по нивоима, студијским програмима и годинама студија на текућој школској години </w:t>
      </w:r>
    </w:p>
    <w:p w14:paraId="67FB6AF4" w14:textId="77777777" w:rsidR="00CF1BC5" w:rsidRPr="00AE7A8D" w:rsidRDefault="00CF1BC5" w:rsidP="00CF1BC5">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Табела 8.2. Стопа успешности студената.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14:paraId="16CC10D5" w14:textId="77777777" w:rsidR="00CF1BC5" w:rsidRPr="00AE7A8D" w:rsidRDefault="00CF1BC5" w:rsidP="00CF1BC5">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Табела 8.3. Број студената који су уписали текућу школску годину у односу на остварене ЕСПБ бодове (60), (37-60), (мање од 37) за све студијске програме по годинама студија</w:t>
      </w:r>
    </w:p>
    <w:p w14:paraId="00718151" w14:textId="77777777" w:rsidR="00CF1BC5" w:rsidRPr="00AE7A8D" w:rsidRDefault="00CF1BC5" w:rsidP="00CF1BC5">
      <w:pPr>
        <w:spacing w:before="60" w:after="60" w:line="252" w:lineRule="auto"/>
        <w:ind w:left="0" w:firstLine="0"/>
        <w:jc w:val="both"/>
        <w:rPr>
          <w:rFonts w:ascii="Times New Roman" w:hAnsi="Times New Roman"/>
          <w:b/>
          <w:sz w:val="24"/>
          <w:szCs w:val="24"/>
          <w:lang w:val="sr-Cyrl-RS"/>
        </w:rPr>
      </w:pPr>
      <w:r w:rsidRPr="00AE7A8D">
        <w:rPr>
          <w:rFonts w:ascii="Times New Roman" w:hAnsi="Times New Roman"/>
          <w:sz w:val="24"/>
          <w:szCs w:val="24"/>
          <w:lang w:val="sr-Cyrl-RS"/>
        </w:rPr>
        <w:t>Прилог 8.1. Правилник о процедури пријема студената (Универзитет у Нишу</w:t>
      </w:r>
      <w:r w:rsidRPr="00AE7A8D">
        <w:rPr>
          <w:rFonts w:ascii="Times New Roman" w:hAnsi="Times New Roman"/>
          <w:sz w:val="24"/>
          <w:szCs w:val="24"/>
          <w:lang w:val="sr-Latn-RS"/>
        </w:rPr>
        <w:t xml:space="preserve"> </w:t>
      </w:r>
      <w:r w:rsidRPr="00AE7A8D">
        <w:rPr>
          <w:rFonts w:ascii="Times New Roman" w:hAnsi="Times New Roman"/>
          <w:sz w:val="24"/>
          <w:szCs w:val="24"/>
          <w:lang w:val="sr-Cyrl-RS"/>
        </w:rPr>
        <w:t xml:space="preserve">и ГАФ) </w:t>
      </w:r>
    </w:p>
    <w:p w14:paraId="7163E493" w14:textId="77777777" w:rsidR="00CF1BC5" w:rsidRPr="00AE7A8D" w:rsidRDefault="00CF1BC5" w:rsidP="00CF1BC5">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lastRenderedPageBreak/>
        <w:t>Прилог 8.2. Правилник о полагању испита и оцењивању на испиту</w:t>
      </w:r>
    </w:p>
    <w:p w14:paraId="2A400400" w14:textId="77777777" w:rsidR="00CF1BC5" w:rsidRPr="00AE7A8D" w:rsidRDefault="00CF1BC5" w:rsidP="00CF1BC5">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Прилог 8.3. Процедуре и корективне мере у случају неиспуњавања и одступања од усвојених процедура оцењивања </w:t>
      </w:r>
    </w:p>
    <w:p w14:paraId="3B7FD67C" w14:textId="77777777" w:rsidR="00CF1BC5" w:rsidRPr="00AE7A8D" w:rsidRDefault="00CF1BC5" w:rsidP="007622B6">
      <w:pPr>
        <w:pStyle w:val="Default"/>
        <w:spacing w:line="252" w:lineRule="auto"/>
        <w:jc w:val="both"/>
        <w:rPr>
          <w:b/>
          <w:color w:val="auto"/>
          <w:lang w:val="sr-Cyrl-RS"/>
        </w:rPr>
      </w:pPr>
    </w:p>
    <w:p w14:paraId="38D6B9B6" w14:textId="77777777" w:rsidR="00636F4F" w:rsidRPr="00AE7A8D" w:rsidRDefault="00636F4F" w:rsidP="007622B6">
      <w:pPr>
        <w:pStyle w:val="Default"/>
        <w:spacing w:line="252" w:lineRule="auto"/>
        <w:jc w:val="both"/>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F04AFC" w:rsidRPr="00AE7A8D" w14:paraId="22D1F149" w14:textId="77777777" w:rsidTr="00636F4F">
        <w:tc>
          <w:tcPr>
            <w:tcW w:w="9135" w:type="dxa"/>
            <w:shd w:val="clear" w:color="auto" w:fill="E0E0E0"/>
          </w:tcPr>
          <w:p w14:paraId="7261A677" w14:textId="77777777" w:rsidR="00E270B6" w:rsidRPr="00AE7A8D" w:rsidRDefault="00E270B6" w:rsidP="007622B6">
            <w:pPr>
              <w:tabs>
                <w:tab w:val="left" w:pos="1422"/>
              </w:tabs>
              <w:spacing w:before="120" w:after="60" w:line="252" w:lineRule="auto"/>
              <w:ind w:left="1426" w:hanging="1440"/>
              <w:jc w:val="both"/>
              <w:rPr>
                <w:rFonts w:ascii="Times New Roman" w:hAnsi="Times New Roman"/>
                <w:b/>
                <w:bCs/>
                <w:sz w:val="24"/>
                <w:szCs w:val="24"/>
                <w:lang w:val="sr-Cyrl-RS"/>
              </w:rPr>
            </w:pPr>
            <w:r w:rsidRPr="00AE7A8D">
              <w:rPr>
                <w:rFonts w:ascii="Times New Roman" w:hAnsi="Times New Roman"/>
                <w:b/>
                <w:bCs/>
                <w:sz w:val="24"/>
                <w:szCs w:val="24"/>
                <w:lang w:val="sr-Cyrl-RS"/>
              </w:rPr>
              <w:t>Стандард 9: Квалитет уџбеника, литературе, библиотечких и информатичких ресурса</w:t>
            </w:r>
          </w:p>
          <w:p w14:paraId="1D5B6167" w14:textId="77777777" w:rsidR="00E270B6" w:rsidRPr="00AE7A8D" w:rsidRDefault="00E270B6" w:rsidP="007622B6">
            <w:pPr>
              <w:spacing w:before="60" w:after="60" w:line="252" w:lineRule="auto"/>
              <w:ind w:left="1422"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Квалитет уџбеника, литературе, библиотечких и информатичких ресурса се обезбеђује доношењем и спровођењем </w:t>
            </w:r>
            <w:r w:rsidR="00747B4F" w:rsidRPr="00AE7A8D">
              <w:rPr>
                <w:rFonts w:ascii="Times New Roman" w:hAnsi="Times New Roman"/>
                <w:sz w:val="24"/>
                <w:szCs w:val="24"/>
                <w:lang w:val="sr-Cyrl-RS"/>
              </w:rPr>
              <w:t>одговарајућих општих аката.</w:t>
            </w:r>
          </w:p>
        </w:tc>
      </w:tr>
    </w:tbl>
    <w:p w14:paraId="22F860BB" w14:textId="77777777" w:rsidR="00CB60C4" w:rsidRPr="00AE7A8D" w:rsidRDefault="00CB60C4" w:rsidP="007622B6">
      <w:pPr>
        <w:spacing w:line="252" w:lineRule="auto"/>
        <w:jc w:val="both"/>
        <w:rPr>
          <w:rFonts w:ascii="Times New Roman" w:hAnsi="Times New Roman"/>
          <w:b/>
          <w:sz w:val="24"/>
          <w:szCs w:val="24"/>
          <w:lang w:val="sr-Cyrl-RS"/>
        </w:rPr>
      </w:pPr>
    </w:p>
    <w:p w14:paraId="17B43AD9" w14:textId="77777777" w:rsidR="00254100" w:rsidRPr="00AE7A8D" w:rsidRDefault="00254100" w:rsidP="007622B6">
      <w:pPr>
        <w:spacing w:before="120" w:line="252" w:lineRule="auto"/>
        <w:ind w:left="0" w:firstLine="0"/>
        <w:jc w:val="both"/>
        <w:rPr>
          <w:rFonts w:ascii="Times New Roman" w:hAnsi="Times New Roman"/>
          <w:b/>
          <w:sz w:val="24"/>
          <w:szCs w:val="24"/>
          <w:lang w:val="sr-Cyrl-RS"/>
        </w:rPr>
      </w:pPr>
      <w:r w:rsidRPr="00AE7A8D">
        <w:rPr>
          <w:rFonts w:ascii="Times New Roman" w:hAnsi="Times New Roman"/>
          <w:b/>
          <w:sz w:val="24"/>
          <w:szCs w:val="24"/>
          <w:lang w:val="sr-Cyrl-RS"/>
        </w:rPr>
        <w:t>А.1</w:t>
      </w:r>
      <w:r w:rsidRPr="00AE7A8D">
        <w:rPr>
          <w:rFonts w:ascii="Times New Roman" w:hAnsi="Times New Roman"/>
          <w:b/>
          <w:sz w:val="24"/>
          <w:szCs w:val="24"/>
          <w:lang w:val="sr-Cyrl-RS"/>
        </w:rPr>
        <w:tab/>
        <w:t xml:space="preserve">Опис стања и анализа стандарда </w:t>
      </w:r>
      <w:r w:rsidR="00475E6A" w:rsidRPr="00AE7A8D">
        <w:rPr>
          <w:rFonts w:ascii="Times New Roman" w:hAnsi="Times New Roman"/>
          <w:b/>
          <w:sz w:val="24"/>
          <w:szCs w:val="24"/>
          <w:lang w:val="sr-Cyrl-RS"/>
        </w:rPr>
        <w:t>9</w:t>
      </w:r>
    </w:p>
    <w:p w14:paraId="698536F5" w14:textId="77777777" w:rsidR="008530FD" w:rsidRPr="00AE7A8D" w:rsidRDefault="008530FD" w:rsidP="007622B6">
      <w:pPr>
        <w:tabs>
          <w:tab w:val="left" w:pos="1080"/>
        </w:tabs>
        <w:spacing w:after="120" w:line="252" w:lineRule="auto"/>
        <w:ind w:left="0" w:firstLine="720"/>
        <w:jc w:val="both"/>
        <w:rPr>
          <w:rFonts w:ascii="Times New Roman" w:hAnsi="Times New Roman"/>
          <w:sz w:val="24"/>
          <w:szCs w:val="24"/>
          <w:lang w:val="sr-Cyrl-RS"/>
        </w:rPr>
      </w:pPr>
    </w:p>
    <w:p w14:paraId="4A51939A" w14:textId="77777777" w:rsidR="00393F78" w:rsidRPr="00AE7A8D" w:rsidRDefault="008530FD" w:rsidP="007622B6">
      <w:pPr>
        <w:tabs>
          <w:tab w:val="left" w:pos="1080"/>
        </w:tabs>
        <w:spacing w:after="120" w:line="252" w:lineRule="auto"/>
        <w:ind w:left="0" w:firstLine="720"/>
        <w:jc w:val="both"/>
        <w:rPr>
          <w:rFonts w:ascii="Times New Roman" w:hAnsi="Times New Roman"/>
          <w:sz w:val="24"/>
          <w:szCs w:val="24"/>
          <w:lang w:val="sr-Cyrl-RS"/>
        </w:rPr>
      </w:pPr>
      <w:r w:rsidRPr="00AE7A8D">
        <w:rPr>
          <w:rFonts w:ascii="Times New Roman" w:hAnsi="Times New Roman"/>
          <w:bCs/>
          <w:sz w:val="24"/>
          <w:szCs w:val="24"/>
          <w:lang w:val="ru-RU"/>
        </w:rPr>
        <w:t>Грађевинско-архитектонски факултет кроз своју издавачку делатност и допуном библиотечког фонда у складу са финансијским могућностима, прати савремене технолошко инж</w:t>
      </w:r>
      <w:r w:rsidR="00FA5C0B" w:rsidRPr="00AE7A8D">
        <w:rPr>
          <w:rFonts w:ascii="Times New Roman" w:hAnsi="Times New Roman"/>
          <w:bCs/>
          <w:sz w:val="24"/>
          <w:szCs w:val="24"/>
          <w:lang w:val="ru-RU"/>
        </w:rPr>
        <w:t>е</w:t>
      </w:r>
      <w:r w:rsidRPr="00AE7A8D">
        <w:rPr>
          <w:rFonts w:ascii="Times New Roman" w:hAnsi="Times New Roman"/>
          <w:bCs/>
          <w:sz w:val="24"/>
          <w:szCs w:val="24"/>
          <w:lang w:val="ru-RU"/>
        </w:rPr>
        <w:t>њерске иновације у грађевинарству, архитектури и урбанизму, као и савремене методе учења у процесу савла</w:t>
      </w:r>
      <w:r w:rsidR="00393F78" w:rsidRPr="00AE7A8D">
        <w:rPr>
          <w:bCs/>
          <w:sz w:val="24"/>
          <w:szCs w:val="24"/>
          <w:lang w:val="ru-RU"/>
        </w:rPr>
        <w:t>да</w:t>
      </w:r>
      <w:r w:rsidRPr="00AE7A8D">
        <w:rPr>
          <w:rFonts w:ascii="Times New Roman" w:hAnsi="Times New Roman"/>
          <w:bCs/>
          <w:sz w:val="24"/>
          <w:szCs w:val="24"/>
          <w:lang w:val="ru-RU"/>
        </w:rPr>
        <w:t>вања акредитованих студијских програма. Прати се издавачка делатност домаћих и страних издавача чија литература</w:t>
      </w:r>
      <w:r w:rsidR="00393F78" w:rsidRPr="00AE7A8D">
        <w:rPr>
          <w:bCs/>
          <w:sz w:val="24"/>
          <w:szCs w:val="24"/>
          <w:lang w:val="ru-RU"/>
        </w:rPr>
        <w:t xml:space="preserve"> </w:t>
      </w:r>
      <w:r w:rsidRPr="00AE7A8D">
        <w:rPr>
          <w:rFonts w:ascii="Times New Roman" w:hAnsi="Times New Roman"/>
          <w:bCs/>
          <w:sz w:val="24"/>
          <w:szCs w:val="24"/>
          <w:lang w:val="ru-RU"/>
        </w:rPr>
        <w:t>(уџбеничка литература и помоћна наставна средства) покрива материју из области из којих се изводи наставни процес на Факултету. Постојећи информатички ресурси у највећој могућој мери задовољавају потребе</w:t>
      </w:r>
      <w:r w:rsidR="00393F78" w:rsidRPr="00AE7A8D">
        <w:rPr>
          <w:bCs/>
          <w:sz w:val="24"/>
          <w:szCs w:val="24"/>
          <w:lang w:val="ru-RU"/>
        </w:rPr>
        <w:t xml:space="preserve"> </w:t>
      </w:r>
      <w:r w:rsidRPr="00AE7A8D">
        <w:rPr>
          <w:rFonts w:ascii="Times New Roman" w:hAnsi="Times New Roman"/>
          <w:bCs/>
          <w:sz w:val="24"/>
          <w:szCs w:val="24"/>
          <w:lang w:val="ru-RU"/>
        </w:rPr>
        <w:t>извођења наставе и образовања студената. Факултет има већи број важећих правилника (Правилник оиздавачкој делатности, Правилник о раду библиотеке...) који су у процедури усаглашавања са новим</w:t>
      </w:r>
      <w:r w:rsidR="00393F78" w:rsidRPr="00AE7A8D">
        <w:rPr>
          <w:bCs/>
          <w:sz w:val="24"/>
          <w:szCs w:val="24"/>
          <w:lang w:val="ru-RU"/>
        </w:rPr>
        <w:t xml:space="preserve"> </w:t>
      </w:r>
      <w:r w:rsidRPr="00AE7A8D">
        <w:rPr>
          <w:rFonts w:ascii="Times New Roman" w:hAnsi="Times New Roman"/>
          <w:bCs/>
          <w:sz w:val="24"/>
          <w:szCs w:val="24"/>
          <w:lang w:val="ru-RU"/>
        </w:rPr>
        <w:t>Статутом Факултета</w:t>
      </w:r>
      <w:r w:rsidR="00FA5C0B" w:rsidRPr="00AE7A8D">
        <w:rPr>
          <w:rFonts w:ascii="Times New Roman" w:hAnsi="Times New Roman"/>
          <w:bCs/>
          <w:sz w:val="24"/>
          <w:szCs w:val="24"/>
          <w:lang w:val="ru-RU"/>
        </w:rPr>
        <w:t>,</w:t>
      </w:r>
      <w:r w:rsidRPr="00AE7A8D">
        <w:rPr>
          <w:rFonts w:ascii="Times New Roman" w:hAnsi="Times New Roman"/>
          <w:bCs/>
          <w:sz w:val="24"/>
          <w:szCs w:val="24"/>
          <w:lang w:val="ru-RU"/>
        </w:rPr>
        <w:t xml:space="preserve"> као и са важећим правилницима Универзитета у Нишу</w:t>
      </w:r>
      <w:r w:rsidR="00FA5C0B" w:rsidRPr="00AE7A8D">
        <w:rPr>
          <w:rFonts w:ascii="Times New Roman" w:hAnsi="Times New Roman"/>
          <w:bCs/>
          <w:sz w:val="24"/>
          <w:szCs w:val="24"/>
          <w:lang w:val="ru-RU"/>
        </w:rPr>
        <w:t>,</w:t>
      </w:r>
      <w:r w:rsidRPr="00AE7A8D">
        <w:rPr>
          <w:rFonts w:ascii="Times New Roman" w:hAnsi="Times New Roman"/>
          <w:bCs/>
          <w:sz w:val="24"/>
          <w:szCs w:val="24"/>
          <w:lang w:val="ru-RU"/>
        </w:rPr>
        <w:t xml:space="preserve"> а у складу са прописаним стандардима.</w:t>
      </w:r>
      <w:r w:rsidR="00393F78" w:rsidRPr="00AE7A8D">
        <w:rPr>
          <w:bCs/>
          <w:sz w:val="24"/>
          <w:szCs w:val="24"/>
          <w:lang w:val="ru-RU"/>
        </w:rPr>
        <w:t xml:space="preserve"> </w:t>
      </w:r>
      <w:r w:rsidR="00393F78" w:rsidRPr="00AE7A8D">
        <w:rPr>
          <w:rFonts w:ascii="Times New Roman" w:hAnsi="Times New Roman"/>
          <w:sz w:val="24"/>
          <w:szCs w:val="24"/>
          <w:lang w:val="sr-Cyrl-RS"/>
        </w:rPr>
        <w:t xml:space="preserve">Како је Сенат Универзитета у Нишу усвојио Правилник о уџбеницима на Универзитету, на Грађевинско-архитектонском факултету се за сада примењује управо овај правилник који је донео Сенат. </w:t>
      </w:r>
    </w:p>
    <w:p w14:paraId="62B752A4" w14:textId="77777777" w:rsidR="008530FD" w:rsidRPr="00AE7A8D" w:rsidRDefault="008530FD" w:rsidP="007622B6">
      <w:pPr>
        <w:pStyle w:val="Default"/>
        <w:spacing w:after="120" w:line="252" w:lineRule="auto"/>
        <w:ind w:firstLine="454"/>
        <w:jc w:val="both"/>
        <w:rPr>
          <w:strike/>
          <w:color w:val="auto"/>
          <w:lang w:val="ru-RU"/>
        </w:rPr>
      </w:pPr>
      <w:r w:rsidRPr="00AE7A8D">
        <w:rPr>
          <w:color w:val="auto"/>
          <w:lang w:val="ru-RU"/>
        </w:rPr>
        <w:t>Факултет као акредитована високошколска установа својим студентима обезбеђује потребне уџбенике и осталу стручну литературу неопходне за савла</w:t>
      </w:r>
      <w:r w:rsidR="00DC5AD2" w:rsidRPr="00AE7A8D">
        <w:rPr>
          <w:color w:val="auto"/>
          <w:lang w:val="ru-RU"/>
        </w:rPr>
        <w:t>да</w:t>
      </w:r>
      <w:r w:rsidRPr="00AE7A8D">
        <w:rPr>
          <w:color w:val="auto"/>
          <w:lang w:val="ru-RU"/>
        </w:rPr>
        <w:t>вање градива у складу са својим финансијским могућностима кроз издавачку делатност или куповином од других домаћих и страних издавача. Факултет издаје и следеће научне часописе: Зборник радова Грађевинско-архитектонског факултета и Наука+Пракса.</w:t>
      </w:r>
    </w:p>
    <w:p w14:paraId="7D3B7B7F" w14:textId="77777777" w:rsidR="008530FD" w:rsidRPr="00AE7A8D" w:rsidRDefault="008530FD" w:rsidP="007622B6">
      <w:pPr>
        <w:pStyle w:val="Default"/>
        <w:spacing w:after="120" w:line="252" w:lineRule="auto"/>
        <w:ind w:firstLine="454"/>
        <w:jc w:val="both"/>
        <w:rPr>
          <w:color w:val="auto"/>
          <w:lang w:val="ru-RU"/>
        </w:rPr>
      </w:pPr>
      <w:r w:rsidRPr="00AE7A8D">
        <w:rPr>
          <w:color w:val="auto"/>
          <w:lang w:val="ru-RU"/>
        </w:rPr>
        <w:t xml:space="preserve">Настава из сваког предмета је у највећој мери покривена одговарајућим уџбеницима и помоћним уџбеницима који обухватају садржај програма предмета у оквиру акредитованих студијских програма на Факултету. Поред уџбеника у току студија студенти користе и друге стручне и научне публикације чији су наслови унапред познати и објављени, као и </w:t>
      </w:r>
      <w:r w:rsidRPr="00AE7A8D">
        <w:rPr>
          <w:color w:val="auto"/>
        </w:rPr>
        <w:t>WEB</w:t>
      </w:r>
      <w:r w:rsidRPr="00AE7A8D">
        <w:rPr>
          <w:color w:val="auto"/>
          <w:lang w:val="sr-Cyrl-CS"/>
        </w:rPr>
        <w:t>презентације</w:t>
      </w:r>
      <w:r w:rsidRPr="00AE7A8D">
        <w:rPr>
          <w:color w:val="auto"/>
          <w:lang w:val="ru-RU"/>
        </w:rPr>
        <w:t>.</w:t>
      </w:r>
      <w:r w:rsidR="00DC5AD2" w:rsidRPr="00AE7A8D">
        <w:rPr>
          <w:color w:val="auto"/>
          <w:lang w:val="ru-RU"/>
        </w:rPr>
        <w:t xml:space="preserve"> </w:t>
      </w:r>
      <w:r w:rsidRPr="00AE7A8D">
        <w:rPr>
          <w:color w:val="auto"/>
          <w:lang w:val="sr-Cyrl-CS"/>
        </w:rPr>
        <w:t xml:space="preserve">Уџбеници и помоћни уџбеници-скрипте предавањаусаглашени су саважећимЗаконским одредбама, Правилницима и Стандардима Републике Србије из области грађевинарства, архитектонског пројектовања и урбанистичког планирања. </w:t>
      </w:r>
      <w:r w:rsidRPr="00AE7A8D">
        <w:rPr>
          <w:color w:val="auto"/>
          <w:lang w:val="ru-RU"/>
        </w:rPr>
        <w:t>Студенти Грађевинско-архитектонског факултета, као помоћни извор њиховог образовања за одређени број предмета могу користити и бројне часописе и ст</w:t>
      </w:r>
      <w:r w:rsidR="00FA5C0B" w:rsidRPr="00AE7A8D">
        <w:rPr>
          <w:color w:val="auto"/>
          <w:lang w:val="ru-RU"/>
        </w:rPr>
        <w:t>р</w:t>
      </w:r>
      <w:r w:rsidRPr="00AE7A8D">
        <w:rPr>
          <w:color w:val="auto"/>
          <w:lang w:val="ru-RU"/>
        </w:rPr>
        <w:t xml:space="preserve">учну литературу доступну </w:t>
      </w:r>
      <w:r w:rsidRPr="00AE7A8D">
        <w:rPr>
          <w:color w:val="auto"/>
          <w:lang w:val="sr-Cyrl-CS"/>
        </w:rPr>
        <w:t>у</w:t>
      </w:r>
      <w:r w:rsidRPr="00AE7A8D">
        <w:rPr>
          <w:color w:val="auto"/>
          <w:lang w:val="ru-RU"/>
        </w:rPr>
        <w:t xml:space="preserve"> библиотеци и на интернету, као део самосталног истраживачког рада неопходног за испуњивање њихових обавеза из одређених предмета.</w:t>
      </w:r>
    </w:p>
    <w:p w14:paraId="1D9A4A52" w14:textId="77777777" w:rsidR="008530FD" w:rsidRPr="00AE7A8D" w:rsidRDefault="008530FD" w:rsidP="007622B6">
      <w:pPr>
        <w:spacing w:after="120" w:line="252" w:lineRule="auto"/>
        <w:ind w:left="0" w:firstLine="454"/>
        <w:jc w:val="both"/>
        <w:rPr>
          <w:rFonts w:ascii="Times New Roman" w:hAnsi="Times New Roman"/>
          <w:sz w:val="24"/>
          <w:szCs w:val="24"/>
          <w:lang w:val="ru-RU"/>
        </w:rPr>
      </w:pPr>
      <w:r w:rsidRPr="00AE7A8D">
        <w:rPr>
          <w:rFonts w:ascii="Times New Roman" w:eastAsia="Times New Roman" w:hAnsi="Times New Roman"/>
          <w:sz w:val="24"/>
          <w:szCs w:val="24"/>
          <w:lang w:val="uz-Cyrl-UZ"/>
        </w:rPr>
        <w:lastRenderedPageBreak/>
        <w:t>У складу са одредбама Закона о издавању публикација (Службени гласник РС 37/91, 53/93, 67/93, 48/94, 135/04, 101/05), Правилника о стандардима за самовредновање и</w:t>
      </w:r>
      <w:r w:rsidRPr="00AE7A8D">
        <w:rPr>
          <w:rFonts w:ascii="Times New Roman" w:hAnsi="Times New Roman"/>
          <w:sz w:val="24"/>
          <w:szCs w:val="24"/>
          <w:lang w:val="ru-RU"/>
        </w:rPr>
        <w:t xml:space="preserve"> оцењивање квалитета високошколских установа Националног савета за високо образовање РС (Службени гласник РС 106/06), члана 57. Статута Факултета, Наставно-научно веће Грађевиснко-архитектонског факултета Универзитета у Нишу на седници одржаној 16.</w:t>
      </w:r>
      <w:r w:rsidR="00DC5AD2" w:rsidRPr="00AE7A8D">
        <w:rPr>
          <w:rFonts w:ascii="Times New Roman" w:hAnsi="Times New Roman"/>
          <w:sz w:val="24"/>
          <w:szCs w:val="24"/>
          <w:lang w:val="ru-RU"/>
        </w:rPr>
        <w:t> </w:t>
      </w:r>
      <w:r w:rsidRPr="00AE7A8D">
        <w:rPr>
          <w:rFonts w:ascii="Times New Roman" w:hAnsi="Times New Roman"/>
          <w:sz w:val="24"/>
          <w:szCs w:val="24"/>
          <w:lang w:val="ru-RU"/>
        </w:rPr>
        <w:t>5.</w:t>
      </w:r>
      <w:r w:rsidR="00DC5AD2" w:rsidRPr="00AE7A8D">
        <w:rPr>
          <w:rFonts w:ascii="Times New Roman" w:hAnsi="Times New Roman"/>
          <w:sz w:val="24"/>
          <w:szCs w:val="24"/>
          <w:lang w:val="ru-RU"/>
        </w:rPr>
        <w:t> </w:t>
      </w:r>
      <w:r w:rsidRPr="00AE7A8D">
        <w:rPr>
          <w:rFonts w:ascii="Times New Roman" w:hAnsi="Times New Roman"/>
          <w:sz w:val="24"/>
          <w:szCs w:val="24"/>
          <w:lang w:val="ru-RU"/>
        </w:rPr>
        <w:t xml:space="preserve">2008. године усвојило је </w:t>
      </w:r>
      <w:r w:rsidR="00DC5AD2" w:rsidRPr="00AE7A8D">
        <w:rPr>
          <w:rFonts w:ascii="Times New Roman" w:hAnsi="Times New Roman"/>
          <w:sz w:val="24"/>
          <w:szCs w:val="24"/>
          <w:lang w:val="ru-RU"/>
        </w:rPr>
        <w:t>Правилник о уџбеницима и издавачкој делатности</w:t>
      </w:r>
      <w:r w:rsidRPr="00AE7A8D">
        <w:rPr>
          <w:rFonts w:ascii="Times New Roman" w:hAnsi="Times New Roman"/>
          <w:sz w:val="24"/>
          <w:szCs w:val="24"/>
          <w:lang w:val="ru-RU"/>
        </w:rPr>
        <w:t>.</w:t>
      </w:r>
      <w:r w:rsidR="00DC5AD2" w:rsidRPr="00AE7A8D">
        <w:rPr>
          <w:rFonts w:ascii="Times New Roman" w:hAnsi="Times New Roman"/>
          <w:sz w:val="24"/>
          <w:szCs w:val="24"/>
          <w:lang w:val="ru-RU"/>
        </w:rPr>
        <w:t xml:space="preserve"> </w:t>
      </w:r>
      <w:r w:rsidRPr="00AE7A8D">
        <w:rPr>
          <w:rFonts w:ascii="Times New Roman" w:hAnsi="Times New Roman"/>
          <w:sz w:val="24"/>
          <w:szCs w:val="24"/>
          <w:lang w:val="ru-RU"/>
        </w:rPr>
        <w:t>Пр</w:t>
      </w:r>
      <w:r w:rsidR="00FA5C0B" w:rsidRPr="00AE7A8D">
        <w:rPr>
          <w:rFonts w:ascii="Times New Roman" w:hAnsi="Times New Roman"/>
          <w:sz w:val="24"/>
          <w:szCs w:val="24"/>
          <w:lang w:val="ru-RU"/>
        </w:rPr>
        <w:t>а</w:t>
      </w:r>
      <w:r w:rsidRPr="00AE7A8D">
        <w:rPr>
          <w:rFonts w:ascii="Times New Roman" w:hAnsi="Times New Roman"/>
          <w:sz w:val="24"/>
          <w:szCs w:val="24"/>
          <w:lang w:val="ru-RU"/>
        </w:rPr>
        <w:t>вилник је тренутно у процедури усаглашавања са Статутом Факултета из 2018. године</w:t>
      </w:r>
      <w:r w:rsidR="00FA5C0B" w:rsidRPr="00AE7A8D">
        <w:rPr>
          <w:rFonts w:ascii="Times New Roman" w:hAnsi="Times New Roman"/>
          <w:sz w:val="24"/>
          <w:szCs w:val="24"/>
          <w:lang w:val="ru-RU"/>
        </w:rPr>
        <w:t xml:space="preserve">, </w:t>
      </w:r>
      <w:r w:rsidRPr="00AE7A8D">
        <w:rPr>
          <w:rFonts w:ascii="Times New Roman" w:hAnsi="Times New Roman"/>
          <w:sz w:val="24"/>
          <w:szCs w:val="24"/>
          <w:lang w:val="ru-RU"/>
        </w:rPr>
        <w:t>као и са важећим правилницима Универзитета у Нишу (тренутно је у употреби Правинк о уџбеницима на Универзитету у Нишу).</w:t>
      </w:r>
      <w:r w:rsidR="00DC5AD2" w:rsidRPr="00AE7A8D">
        <w:rPr>
          <w:rFonts w:ascii="Times New Roman" w:hAnsi="Times New Roman"/>
          <w:sz w:val="24"/>
          <w:szCs w:val="24"/>
          <w:lang w:val="ru-RU"/>
        </w:rPr>
        <w:t xml:space="preserve"> </w:t>
      </w:r>
      <w:r w:rsidRPr="00AE7A8D">
        <w:rPr>
          <w:rFonts w:ascii="Times New Roman" w:hAnsi="Times New Roman"/>
          <w:sz w:val="24"/>
          <w:szCs w:val="24"/>
          <w:lang w:val="ru-RU"/>
        </w:rPr>
        <w:t>Овим Правилником је дефинисано систематично праћење и вредновање уџбеника као извора наставне и испитне материје у оквиру издавачке делатности на Факултету (када су аутори, по правилу, наставници и сарадници Факултета), као и вредновање уџбеника других издавача који се користе као наставни и испитни материјал у оквиру реализације студијских програма. Дефинисани су и стандарди које уџбеник треба да задовољи водећи првенствено рачуна о унапређењу наставе на Факултету и проверу квалитета уџбеника.Стална комисија Већа Факултета - Комисија за уџбенике, литературу, библиотечке и информатичке ресурсепрема Статуту Факултета системски прати и оцењује квалитет уџбеника и других учила са аспекта квалитета, садржаја, структуре, стила и обима.</w:t>
      </w:r>
    </w:p>
    <w:p w14:paraId="33D030D7" w14:textId="77777777" w:rsidR="008530FD" w:rsidRPr="00AE7A8D" w:rsidRDefault="008530FD" w:rsidP="007622B6">
      <w:pPr>
        <w:spacing w:after="120" w:line="252" w:lineRule="auto"/>
        <w:ind w:left="0" w:firstLine="454"/>
        <w:jc w:val="both"/>
        <w:rPr>
          <w:rFonts w:ascii="Times New Roman" w:hAnsi="Times New Roman"/>
          <w:sz w:val="24"/>
          <w:szCs w:val="24"/>
          <w:lang w:val="ru-RU"/>
        </w:rPr>
      </w:pPr>
      <w:r w:rsidRPr="00AE7A8D">
        <w:rPr>
          <w:rFonts w:ascii="Times New Roman" w:hAnsi="Times New Roman"/>
          <w:sz w:val="24"/>
          <w:szCs w:val="24"/>
          <w:lang w:val="ru-RU"/>
        </w:rPr>
        <w:t xml:space="preserve">Факултет у склопу свог простора обезбеђује студентима библиотеку која </w:t>
      </w:r>
      <w:r w:rsidRPr="00AE7A8D">
        <w:rPr>
          <w:rFonts w:ascii="Times New Roman" w:hAnsi="Times New Roman"/>
          <w:sz w:val="24"/>
          <w:szCs w:val="24"/>
          <w:lang w:val="sr-Cyrl-RS"/>
        </w:rPr>
        <w:t>до 31.</w:t>
      </w:r>
      <w:r w:rsidR="00DC5AD2" w:rsidRPr="00AE7A8D">
        <w:rPr>
          <w:rFonts w:ascii="Times New Roman" w:hAnsi="Times New Roman"/>
          <w:sz w:val="24"/>
          <w:szCs w:val="24"/>
          <w:lang w:val="sr-Cyrl-RS"/>
        </w:rPr>
        <w:t> </w:t>
      </w:r>
      <w:r w:rsidRPr="00AE7A8D">
        <w:rPr>
          <w:rFonts w:ascii="Times New Roman" w:hAnsi="Times New Roman"/>
          <w:sz w:val="24"/>
          <w:szCs w:val="24"/>
          <w:lang w:val="sr-Cyrl-RS"/>
        </w:rPr>
        <w:t>12.</w:t>
      </w:r>
      <w:r w:rsidR="00DC5AD2" w:rsidRPr="00AE7A8D">
        <w:rPr>
          <w:rFonts w:ascii="Times New Roman" w:hAnsi="Times New Roman"/>
          <w:sz w:val="24"/>
          <w:szCs w:val="24"/>
          <w:lang w:val="sr-Cyrl-RS"/>
        </w:rPr>
        <w:t> </w:t>
      </w:r>
      <w:r w:rsidRPr="00AE7A8D">
        <w:rPr>
          <w:rFonts w:ascii="Times New Roman" w:hAnsi="Times New Roman"/>
          <w:sz w:val="24"/>
          <w:szCs w:val="24"/>
          <w:lang w:val="sr-Cyrl-RS"/>
        </w:rPr>
        <w:t>2018. године</w:t>
      </w:r>
      <w:r w:rsidR="00FA5C0B" w:rsidRPr="00AE7A8D">
        <w:rPr>
          <w:rFonts w:ascii="Times New Roman" w:hAnsi="Times New Roman"/>
          <w:sz w:val="24"/>
          <w:szCs w:val="24"/>
          <w:lang w:val="sr-Cyrl-RS"/>
        </w:rPr>
        <w:t>,</w:t>
      </w:r>
      <w:r w:rsidRPr="00AE7A8D">
        <w:rPr>
          <w:rFonts w:ascii="Times New Roman" w:hAnsi="Times New Roman"/>
          <w:sz w:val="24"/>
          <w:szCs w:val="24"/>
          <w:lang w:val="sr-Cyrl-RS"/>
        </w:rPr>
        <w:t xml:space="preserve"> а</w:t>
      </w:r>
      <w:r w:rsidRPr="00AE7A8D">
        <w:rPr>
          <w:rFonts w:ascii="Times New Roman" w:hAnsi="Times New Roman"/>
          <w:sz w:val="24"/>
          <w:szCs w:val="24"/>
          <w:lang w:val="ru-RU"/>
        </w:rPr>
        <w:t xml:space="preserve"> према Извештају библиотекара</w:t>
      </w:r>
      <w:r w:rsidR="00FA5C0B" w:rsidRPr="00AE7A8D">
        <w:rPr>
          <w:rFonts w:ascii="Times New Roman" w:hAnsi="Times New Roman"/>
          <w:sz w:val="24"/>
          <w:szCs w:val="24"/>
          <w:lang w:val="ru-RU"/>
        </w:rPr>
        <w:t>,</w:t>
      </w:r>
      <w:r w:rsidRPr="00AE7A8D">
        <w:rPr>
          <w:rFonts w:ascii="Times New Roman" w:hAnsi="Times New Roman"/>
          <w:sz w:val="24"/>
          <w:szCs w:val="24"/>
          <w:lang w:val="ru-RU"/>
        </w:rPr>
        <w:t xml:space="preserve"> има укупан број библиотечких јединица</w:t>
      </w:r>
      <w:r w:rsidR="00DC5AD2" w:rsidRPr="00AE7A8D">
        <w:rPr>
          <w:rFonts w:ascii="Times New Roman" w:hAnsi="Times New Roman"/>
          <w:sz w:val="24"/>
          <w:szCs w:val="24"/>
          <w:lang w:val="ru-RU"/>
        </w:rPr>
        <w:t xml:space="preserve"> од </w:t>
      </w:r>
      <w:r w:rsidRPr="00AE7A8D">
        <w:rPr>
          <w:rFonts w:ascii="Times New Roman" w:hAnsi="Times New Roman"/>
          <w:sz w:val="24"/>
          <w:szCs w:val="24"/>
          <w:lang w:val="ru-RU"/>
        </w:rPr>
        <w:t>33161 (</w:t>
      </w:r>
      <w:r w:rsidRPr="00AE7A8D">
        <w:rPr>
          <w:rFonts w:ascii="Times New Roman" w:hAnsi="Times New Roman"/>
          <w:sz w:val="24"/>
          <w:szCs w:val="24"/>
          <w:lang w:val="sr-Cyrl-RS"/>
        </w:rPr>
        <w:t>монографских публикација 11108, серијских публикација 20343, докторских дисертација 100, магистарских радова 88, дипломских/мастер радова 1522</w:t>
      </w:r>
      <w:r w:rsidRPr="00AE7A8D">
        <w:rPr>
          <w:rFonts w:ascii="Times New Roman" w:hAnsi="Times New Roman"/>
          <w:sz w:val="24"/>
          <w:szCs w:val="24"/>
          <w:lang w:val="ru-RU"/>
        </w:rPr>
        <w:t xml:space="preserve">). Ревизија је садржала проверу целокупне библиотечке грађе са циљем утврђивања бројчаног и физичког стања грађе.Према Табели 9.1 овог стандарда Факултет у склопу библиотеке има укупан број библиотечких јединица </w:t>
      </w:r>
      <w:r w:rsidRPr="00AE7A8D">
        <w:rPr>
          <w:rFonts w:ascii="Times New Roman" w:hAnsi="Times New Roman"/>
          <w:sz w:val="24"/>
          <w:szCs w:val="24"/>
          <w:lang w:val="sr-Cyrl-CS" w:eastAsia="zh-CN"/>
        </w:rPr>
        <w:t>31</w:t>
      </w:r>
      <w:r w:rsidRPr="00AE7A8D">
        <w:rPr>
          <w:rFonts w:ascii="Times New Roman" w:hAnsi="Times New Roman"/>
          <w:sz w:val="24"/>
          <w:szCs w:val="24"/>
          <w:lang w:val="ru-RU" w:eastAsia="zh-CN"/>
        </w:rPr>
        <w:t xml:space="preserve">451 (књига 7048, монографија </w:t>
      </w:r>
      <w:r w:rsidRPr="00AE7A8D">
        <w:rPr>
          <w:rFonts w:ascii="Times New Roman" w:hAnsi="Times New Roman"/>
          <w:sz w:val="24"/>
          <w:szCs w:val="24"/>
          <w:lang w:val="sr-Cyrl-CS" w:eastAsia="zh-CN"/>
        </w:rPr>
        <w:t>410</w:t>
      </w:r>
      <w:r w:rsidRPr="00AE7A8D">
        <w:rPr>
          <w:rFonts w:ascii="Times New Roman" w:hAnsi="Times New Roman"/>
          <w:sz w:val="24"/>
          <w:szCs w:val="24"/>
          <w:lang w:val="ru-RU" w:eastAsia="zh-CN"/>
        </w:rPr>
        <w:t xml:space="preserve">, часописа </w:t>
      </w:r>
      <w:r w:rsidRPr="00AE7A8D">
        <w:rPr>
          <w:rFonts w:ascii="Times New Roman" w:hAnsi="Times New Roman"/>
          <w:sz w:val="24"/>
          <w:szCs w:val="24"/>
          <w:lang w:val="sr-Cyrl-CS" w:eastAsia="zh-CN"/>
        </w:rPr>
        <w:t>203</w:t>
      </w:r>
      <w:r w:rsidRPr="00AE7A8D">
        <w:rPr>
          <w:rFonts w:ascii="Times New Roman" w:hAnsi="Times New Roman"/>
          <w:sz w:val="24"/>
          <w:szCs w:val="24"/>
          <w:lang w:val="ru-RU" w:eastAsia="zh-CN"/>
        </w:rPr>
        <w:t>4</w:t>
      </w:r>
      <w:r w:rsidRPr="00AE7A8D">
        <w:rPr>
          <w:rFonts w:ascii="Times New Roman" w:hAnsi="Times New Roman"/>
          <w:sz w:val="24"/>
          <w:szCs w:val="24"/>
          <w:lang w:val="sr-Cyrl-CS" w:eastAsia="zh-CN"/>
        </w:rPr>
        <w:t>3</w:t>
      </w:r>
      <w:r w:rsidRPr="00AE7A8D">
        <w:rPr>
          <w:rFonts w:ascii="Times New Roman" w:hAnsi="Times New Roman"/>
          <w:sz w:val="24"/>
          <w:szCs w:val="24"/>
          <w:lang w:val="ru-RU" w:eastAsia="zh-CN"/>
        </w:rPr>
        <w:t xml:space="preserve"> , уџбеника </w:t>
      </w:r>
      <w:r w:rsidRPr="00AE7A8D">
        <w:rPr>
          <w:rFonts w:ascii="Times New Roman" w:hAnsi="Times New Roman"/>
          <w:sz w:val="24"/>
          <w:szCs w:val="24"/>
          <w:lang w:val="sr-Cyrl-CS" w:eastAsia="zh-CN"/>
        </w:rPr>
        <w:t>36</w:t>
      </w:r>
      <w:r w:rsidRPr="00AE7A8D">
        <w:rPr>
          <w:rFonts w:ascii="Times New Roman" w:hAnsi="Times New Roman"/>
          <w:sz w:val="24"/>
          <w:szCs w:val="24"/>
          <w:lang w:val="ru-RU" w:eastAsia="zh-CN"/>
        </w:rPr>
        <w:t>50).</w:t>
      </w:r>
    </w:p>
    <w:p w14:paraId="51C157A0" w14:textId="77777777" w:rsidR="008530FD" w:rsidRPr="00AE7A8D" w:rsidRDefault="008530FD" w:rsidP="007622B6">
      <w:pPr>
        <w:spacing w:after="120" w:line="252" w:lineRule="auto"/>
        <w:ind w:left="0" w:firstLine="450"/>
        <w:jc w:val="both"/>
        <w:rPr>
          <w:rFonts w:ascii="Times New Roman" w:hAnsi="Times New Roman"/>
          <w:sz w:val="24"/>
          <w:szCs w:val="24"/>
          <w:lang w:val="sr-Cyrl-CS"/>
        </w:rPr>
      </w:pPr>
      <w:r w:rsidRPr="00AE7A8D">
        <w:rPr>
          <w:rFonts w:ascii="Times New Roman" w:hAnsi="Times New Roman"/>
          <w:sz w:val="24"/>
          <w:szCs w:val="24"/>
          <w:lang w:val="sr-Cyrl-CS"/>
        </w:rPr>
        <w:t>О</w:t>
      </w:r>
      <w:r w:rsidRPr="00AE7A8D">
        <w:rPr>
          <w:rFonts w:ascii="Times New Roman" w:hAnsi="Times New Roman"/>
          <w:sz w:val="24"/>
          <w:szCs w:val="24"/>
          <w:lang w:val="pl-PL"/>
        </w:rPr>
        <w:t xml:space="preserve">безбеђена </w:t>
      </w:r>
      <w:r w:rsidRPr="00AE7A8D">
        <w:rPr>
          <w:rFonts w:ascii="Times New Roman" w:hAnsi="Times New Roman"/>
          <w:sz w:val="24"/>
          <w:szCs w:val="24"/>
          <w:lang w:val="sr-Cyrl-CS"/>
        </w:rPr>
        <w:t xml:space="preserve">је </w:t>
      </w:r>
      <w:r w:rsidRPr="00AE7A8D">
        <w:rPr>
          <w:rFonts w:ascii="Times New Roman" w:hAnsi="Times New Roman"/>
          <w:sz w:val="24"/>
          <w:szCs w:val="24"/>
          <w:lang w:val="pl-PL"/>
        </w:rPr>
        <w:t>и одговарајућа информационаподршка</w:t>
      </w:r>
      <w:r w:rsidRPr="00AE7A8D">
        <w:rPr>
          <w:rFonts w:ascii="Times New Roman" w:hAnsi="Times New Roman"/>
          <w:sz w:val="24"/>
          <w:szCs w:val="24"/>
          <w:lang w:val="sr-Cyrl-CS"/>
        </w:rPr>
        <w:t xml:space="preserve"> преко сајта Факултета где се налазе апликације</w:t>
      </w:r>
      <w:r w:rsidR="00FA5C0B" w:rsidRPr="00AE7A8D">
        <w:rPr>
          <w:rFonts w:ascii="Times New Roman" w:hAnsi="Times New Roman"/>
          <w:sz w:val="24"/>
          <w:szCs w:val="24"/>
          <w:lang w:val="sr-Cyrl-CS"/>
        </w:rPr>
        <w:t xml:space="preserve"> </w:t>
      </w:r>
      <w:r w:rsidRPr="00AE7A8D">
        <w:rPr>
          <w:rFonts w:ascii="Times New Roman" w:hAnsi="Times New Roman"/>
          <w:sz w:val="24"/>
          <w:szCs w:val="24"/>
          <w:lang w:val="pl-PL"/>
        </w:rPr>
        <w:t>LibGAF</w:t>
      </w:r>
      <w:r w:rsidRPr="00AE7A8D">
        <w:rPr>
          <w:rFonts w:ascii="Times New Roman" w:hAnsi="Times New Roman"/>
          <w:sz w:val="24"/>
          <w:szCs w:val="24"/>
          <w:lang w:val="sr-Cyrl-CS"/>
        </w:rPr>
        <w:t xml:space="preserve"> помоћу које је могуће претраживање</w:t>
      </w:r>
      <w:r w:rsidR="00FA5C0B" w:rsidRPr="00AE7A8D">
        <w:rPr>
          <w:rFonts w:ascii="Times New Roman" w:hAnsi="Times New Roman"/>
          <w:sz w:val="24"/>
          <w:szCs w:val="24"/>
          <w:lang w:val="sr-Cyrl-CS"/>
        </w:rPr>
        <w:t xml:space="preserve"> </w:t>
      </w:r>
      <w:r w:rsidRPr="00AE7A8D">
        <w:rPr>
          <w:rFonts w:ascii="Times New Roman" w:hAnsi="Times New Roman"/>
          <w:sz w:val="24"/>
          <w:szCs w:val="24"/>
          <w:lang w:val="sr-Cyrl-CS"/>
        </w:rPr>
        <w:t>литературе која се налази у библиотеци као и DiGAF помоћу које је могуће претраживање дипломских/мастер радова.</w:t>
      </w:r>
    </w:p>
    <w:p w14:paraId="0C2EA123" w14:textId="77777777" w:rsidR="008530FD" w:rsidRPr="00AE7A8D" w:rsidRDefault="008530FD" w:rsidP="007622B6">
      <w:pPr>
        <w:spacing w:after="120" w:line="252" w:lineRule="auto"/>
        <w:ind w:left="0" w:firstLine="454"/>
        <w:jc w:val="both"/>
        <w:rPr>
          <w:rFonts w:ascii="Times New Roman" w:hAnsi="Times New Roman"/>
          <w:sz w:val="24"/>
          <w:szCs w:val="24"/>
          <w:lang w:val="sr-Cyrl-CS"/>
        </w:rPr>
      </w:pPr>
      <w:r w:rsidRPr="00AE7A8D">
        <w:rPr>
          <w:rFonts w:ascii="Times New Roman" w:hAnsi="Times New Roman"/>
          <w:sz w:val="24"/>
          <w:szCs w:val="24"/>
          <w:lang w:val="sr-Cyrl-CS"/>
        </w:rPr>
        <w:t>Факултет годишњом анализом у склопу рада</w:t>
      </w:r>
      <w:r w:rsidRPr="00AE7A8D">
        <w:rPr>
          <w:rFonts w:ascii="Times New Roman" w:hAnsi="Times New Roman"/>
          <w:sz w:val="24"/>
          <w:szCs w:val="24"/>
          <w:lang w:val="ru-RU"/>
        </w:rPr>
        <w:t>Комисије за уџбенике, литературу, библиотечке и информатичке ресурсе а према Статуту Факултета системски прати, оцењује и предлаже унапређење структуре и обима библиотечког фонда. Комисија на основу писаних предлога предметних наставника формира предлог одлуке о уџбеницима и другој литератури неопходној за савладавање градива.</w:t>
      </w:r>
    </w:p>
    <w:p w14:paraId="6026D5D2" w14:textId="77777777" w:rsidR="008530FD" w:rsidRPr="00AE7A8D" w:rsidRDefault="008530FD" w:rsidP="007622B6">
      <w:pPr>
        <w:spacing w:after="120" w:line="252" w:lineRule="auto"/>
        <w:ind w:left="0" w:firstLine="454"/>
        <w:jc w:val="both"/>
        <w:rPr>
          <w:rFonts w:ascii="Times New Roman" w:hAnsi="Times New Roman"/>
          <w:sz w:val="24"/>
          <w:szCs w:val="24"/>
          <w:lang w:val="sr-Cyrl-CS"/>
        </w:rPr>
      </w:pPr>
      <w:r w:rsidRPr="00AE7A8D">
        <w:rPr>
          <w:rFonts w:ascii="Times New Roman" w:hAnsi="Times New Roman"/>
          <w:sz w:val="24"/>
          <w:szCs w:val="24"/>
          <w:lang w:val="sr-Cyrl-CS"/>
        </w:rPr>
        <w:t xml:space="preserve">На Факултету постоје две </w:t>
      </w:r>
      <w:r w:rsidRPr="00AE7A8D">
        <w:rPr>
          <w:rFonts w:ascii="Times New Roman" w:hAnsi="Times New Roman"/>
          <w:sz w:val="24"/>
          <w:szCs w:val="24"/>
          <w:lang w:val="uz-Cyrl-UZ"/>
        </w:rPr>
        <w:t>рачунарске</w:t>
      </w:r>
      <w:r w:rsidR="00FA5C0B" w:rsidRPr="00AE7A8D">
        <w:rPr>
          <w:rFonts w:ascii="Times New Roman" w:hAnsi="Times New Roman"/>
          <w:sz w:val="24"/>
          <w:szCs w:val="24"/>
          <w:lang w:val="uz-Cyrl-UZ"/>
        </w:rPr>
        <w:t xml:space="preserve"> </w:t>
      </w:r>
      <w:r w:rsidRPr="00AE7A8D">
        <w:rPr>
          <w:rFonts w:ascii="Times New Roman" w:hAnsi="Times New Roman"/>
          <w:sz w:val="24"/>
          <w:szCs w:val="24"/>
          <w:lang w:val="sr-Cyrl-CS"/>
        </w:rPr>
        <w:t>учионице у којима се изводи настава из одређених предмета.</w:t>
      </w:r>
      <w:r w:rsidR="00FA5C0B" w:rsidRPr="00AE7A8D">
        <w:rPr>
          <w:rFonts w:ascii="Times New Roman" w:hAnsi="Times New Roman"/>
          <w:sz w:val="24"/>
          <w:szCs w:val="24"/>
          <w:lang w:val="sr-Cyrl-CS"/>
        </w:rPr>
        <w:t xml:space="preserve"> </w:t>
      </w:r>
      <w:r w:rsidRPr="00AE7A8D">
        <w:rPr>
          <w:rFonts w:ascii="Times New Roman" w:hAnsi="Times New Roman"/>
          <w:sz w:val="24"/>
          <w:szCs w:val="24"/>
          <w:lang w:val="sr-Cyrl-CS"/>
        </w:rPr>
        <w:t>Учионице су опремљене са укупно 24 рачунара са лиценцираним софтверима из области грађевинарства и архитектуре, умрежених и повезаних са глобалном информационом мрежом.</w:t>
      </w:r>
      <w:r w:rsidR="00FA5C0B" w:rsidRPr="00AE7A8D">
        <w:rPr>
          <w:rFonts w:ascii="Times New Roman" w:hAnsi="Times New Roman"/>
          <w:sz w:val="24"/>
          <w:szCs w:val="24"/>
          <w:lang w:val="sr-Cyrl-CS"/>
        </w:rPr>
        <w:t xml:space="preserve"> </w:t>
      </w:r>
      <w:r w:rsidRPr="00AE7A8D">
        <w:rPr>
          <w:rFonts w:ascii="Times New Roman" w:hAnsi="Times New Roman"/>
          <w:sz w:val="24"/>
          <w:szCs w:val="24"/>
          <w:lang w:val="sr-Cyrl-CS"/>
        </w:rPr>
        <w:t xml:space="preserve">У свим просторијама Факултета које су доступне студентима омогућен је бежични приступ интернету. У плану је набавка нове савременије информатичке опреме ради постизања високих стандарда и у области опремљености. </w:t>
      </w:r>
    </w:p>
    <w:p w14:paraId="30641B29" w14:textId="77777777" w:rsidR="008530FD" w:rsidRPr="00AE7A8D" w:rsidRDefault="008530FD" w:rsidP="007622B6">
      <w:pPr>
        <w:spacing w:after="120" w:line="252" w:lineRule="auto"/>
        <w:ind w:left="0" w:firstLine="454"/>
        <w:jc w:val="both"/>
        <w:rPr>
          <w:rFonts w:ascii="Times New Roman" w:hAnsi="Times New Roman"/>
          <w:sz w:val="24"/>
          <w:szCs w:val="24"/>
          <w:lang w:val="sr-Cyrl-CS"/>
        </w:rPr>
      </w:pPr>
      <w:r w:rsidRPr="00AE7A8D">
        <w:rPr>
          <w:rFonts w:ascii="Times New Roman" w:hAnsi="Times New Roman"/>
          <w:sz w:val="24"/>
          <w:szCs w:val="24"/>
          <w:lang w:val="sr-Cyrl-CS"/>
        </w:rPr>
        <w:t>Број запослених у библиотеци и њихова ст</w:t>
      </w:r>
      <w:r w:rsidR="00FA5C0B" w:rsidRPr="00AE7A8D">
        <w:rPr>
          <w:rFonts w:ascii="Times New Roman" w:hAnsi="Times New Roman"/>
          <w:sz w:val="24"/>
          <w:szCs w:val="24"/>
          <w:lang w:val="sr-Cyrl-CS"/>
        </w:rPr>
        <w:t>р</w:t>
      </w:r>
      <w:r w:rsidRPr="00AE7A8D">
        <w:rPr>
          <w:rFonts w:ascii="Times New Roman" w:hAnsi="Times New Roman"/>
          <w:sz w:val="24"/>
          <w:szCs w:val="24"/>
          <w:lang w:val="sr-Cyrl-CS"/>
        </w:rPr>
        <w:t>учна спрема усклађени су са националним и европским стандардима за пружање ове врсте услуга</w:t>
      </w:r>
      <w:r w:rsidR="00FA5C0B" w:rsidRPr="00AE7A8D">
        <w:rPr>
          <w:rFonts w:ascii="Times New Roman" w:hAnsi="Times New Roman"/>
          <w:sz w:val="24"/>
          <w:szCs w:val="24"/>
          <w:lang w:val="sr-Cyrl-CS"/>
        </w:rPr>
        <w:t>,</w:t>
      </w:r>
      <w:r w:rsidRPr="00AE7A8D">
        <w:rPr>
          <w:rFonts w:ascii="Times New Roman" w:hAnsi="Times New Roman"/>
          <w:sz w:val="24"/>
          <w:szCs w:val="24"/>
          <w:lang w:val="sr-Cyrl-CS"/>
        </w:rPr>
        <w:t xml:space="preserve"> а у складу са </w:t>
      </w:r>
      <w:r w:rsidRPr="00AE7A8D">
        <w:rPr>
          <w:rFonts w:ascii="Times New Roman" w:hAnsi="Times New Roman"/>
          <w:sz w:val="24"/>
          <w:szCs w:val="24"/>
          <w:lang w:val="sr-Cyrl-CS"/>
        </w:rPr>
        <w:lastRenderedPageBreak/>
        <w:t>бројем студената на факултету. Што се тиче стручног усавршавања запосленог у Библиотеци, 03.</w:t>
      </w:r>
      <w:r w:rsidR="00DC5AD2" w:rsidRPr="00AE7A8D">
        <w:rPr>
          <w:rFonts w:ascii="Times New Roman" w:hAnsi="Times New Roman"/>
          <w:sz w:val="24"/>
          <w:szCs w:val="24"/>
          <w:lang w:val="sr-Cyrl-CS"/>
        </w:rPr>
        <w:t> </w:t>
      </w:r>
      <w:r w:rsidRPr="00AE7A8D">
        <w:rPr>
          <w:rFonts w:ascii="Times New Roman" w:hAnsi="Times New Roman"/>
          <w:sz w:val="24"/>
          <w:szCs w:val="24"/>
          <w:lang w:val="sr-Cyrl-CS"/>
        </w:rPr>
        <w:t>6.</w:t>
      </w:r>
      <w:r w:rsidR="00DC5AD2" w:rsidRPr="00AE7A8D">
        <w:rPr>
          <w:rFonts w:ascii="Times New Roman" w:hAnsi="Times New Roman"/>
          <w:sz w:val="24"/>
          <w:szCs w:val="24"/>
          <w:lang w:val="sr-Cyrl-CS"/>
        </w:rPr>
        <w:t> </w:t>
      </w:r>
      <w:r w:rsidRPr="00AE7A8D">
        <w:rPr>
          <w:rFonts w:ascii="Times New Roman" w:hAnsi="Times New Roman"/>
          <w:sz w:val="24"/>
          <w:szCs w:val="24"/>
          <w:lang w:val="sr-Cyrl-CS"/>
        </w:rPr>
        <w:t>2015. године библиотекар је положио стручни испит из Библиотекарства и на тај начин стекао основно звање дипломираног библиотекара. Пре самог испита, библиотекар је присуствовао и Инструктивном и Консултативном семинару у Народној библиотеци Србије у Београду. Библиотекар се стручно усавршава одласком на</w:t>
      </w:r>
      <w:r w:rsidR="00FA5C0B" w:rsidRPr="00AE7A8D">
        <w:rPr>
          <w:rFonts w:ascii="Times New Roman" w:hAnsi="Times New Roman"/>
          <w:sz w:val="24"/>
          <w:szCs w:val="24"/>
          <w:lang w:val="sr-Cyrl-CS"/>
        </w:rPr>
        <w:t xml:space="preserve"> </w:t>
      </w:r>
      <w:r w:rsidRPr="00AE7A8D">
        <w:rPr>
          <w:rFonts w:ascii="Times New Roman" w:hAnsi="Times New Roman"/>
          <w:sz w:val="24"/>
          <w:szCs w:val="24"/>
          <w:lang w:val="sr-Cyrl-CS"/>
        </w:rPr>
        <w:t>акредитоване</w:t>
      </w:r>
      <w:r w:rsidR="00FA5C0B" w:rsidRPr="00AE7A8D">
        <w:rPr>
          <w:rFonts w:ascii="Times New Roman" w:hAnsi="Times New Roman"/>
          <w:sz w:val="24"/>
          <w:szCs w:val="24"/>
          <w:lang w:val="sr-Cyrl-CS"/>
        </w:rPr>
        <w:t xml:space="preserve"> </w:t>
      </w:r>
      <w:r w:rsidRPr="00AE7A8D">
        <w:rPr>
          <w:rFonts w:ascii="Times New Roman" w:hAnsi="Times New Roman"/>
          <w:sz w:val="24"/>
          <w:szCs w:val="24"/>
          <w:lang w:val="sr-Cyrl-CS"/>
        </w:rPr>
        <w:t xml:space="preserve">програме, семинаре и курсеве стручног усавршавања за библиотекаре сваке године. </w:t>
      </w:r>
    </w:p>
    <w:p w14:paraId="388F2B3C" w14:textId="77777777" w:rsidR="008530FD" w:rsidRPr="00AE7A8D" w:rsidRDefault="008530FD" w:rsidP="007622B6">
      <w:pPr>
        <w:spacing w:after="120" w:line="252" w:lineRule="auto"/>
        <w:ind w:left="0" w:firstLine="454"/>
        <w:jc w:val="both"/>
        <w:rPr>
          <w:rFonts w:ascii="Times New Roman" w:hAnsi="Times New Roman"/>
          <w:sz w:val="24"/>
          <w:szCs w:val="24"/>
          <w:lang w:val="sr-Cyrl-CS"/>
        </w:rPr>
      </w:pPr>
      <w:r w:rsidRPr="00AE7A8D">
        <w:rPr>
          <w:rFonts w:ascii="Times New Roman" w:hAnsi="Times New Roman"/>
          <w:sz w:val="24"/>
          <w:szCs w:val="24"/>
          <w:lang w:val="sr-Cyrl-CS"/>
        </w:rPr>
        <w:t xml:space="preserve">Факултет преко </w:t>
      </w:r>
      <w:r w:rsidRPr="00AE7A8D">
        <w:rPr>
          <w:rFonts w:ascii="Times New Roman" w:hAnsi="Times New Roman"/>
          <w:sz w:val="24"/>
          <w:szCs w:val="24"/>
          <w:lang w:val="ru-RU"/>
        </w:rPr>
        <w:t>Комисије за уџбенике, литературу, библиотечке и информатичке ресурсе</w:t>
      </w:r>
      <w:r w:rsidR="00FA5C0B" w:rsidRPr="00AE7A8D">
        <w:rPr>
          <w:rFonts w:ascii="Times New Roman" w:hAnsi="Times New Roman"/>
          <w:sz w:val="24"/>
          <w:szCs w:val="24"/>
          <w:lang w:val="ru-RU"/>
        </w:rPr>
        <w:t>,</w:t>
      </w:r>
      <w:r w:rsidRPr="00AE7A8D">
        <w:rPr>
          <w:rFonts w:ascii="Times New Roman" w:hAnsi="Times New Roman"/>
          <w:sz w:val="24"/>
          <w:szCs w:val="24"/>
          <w:lang w:val="ru-RU"/>
        </w:rPr>
        <w:t xml:space="preserve"> а према Статуту Факултета</w:t>
      </w:r>
      <w:r w:rsidR="00FA5C0B" w:rsidRPr="00AE7A8D">
        <w:rPr>
          <w:rFonts w:ascii="Times New Roman" w:hAnsi="Times New Roman"/>
          <w:sz w:val="24"/>
          <w:szCs w:val="24"/>
          <w:lang w:val="ru-RU"/>
        </w:rPr>
        <w:t>,</w:t>
      </w:r>
      <w:r w:rsidRPr="00AE7A8D">
        <w:rPr>
          <w:rFonts w:ascii="Times New Roman" w:hAnsi="Times New Roman"/>
          <w:sz w:val="24"/>
          <w:szCs w:val="24"/>
          <w:lang w:val="ru-RU"/>
        </w:rPr>
        <w:t xml:space="preserve"> континуирано прати, оцењује и унапређује компетентност и мотивисаност особља </w:t>
      </w:r>
      <w:r w:rsidRPr="00AE7A8D">
        <w:rPr>
          <w:rFonts w:ascii="Times New Roman" w:hAnsi="Times New Roman"/>
          <w:sz w:val="24"/>
          <w:szCs w:val="24"/>
          <w:lang w:val="sr-Cyrl-CS"/>
        </w:rPr>
        <w:t>запослених у библиотеци и рачунарском</w:t>
      </w:r>
      <w:r w:rsidR="00FA5C0B" w:rsidRPr="00AE7A8D">
        <w:rPr>
          <w:rFonts w:ascii="Times New Roman" w:hAnsi="Times New Roman"/>
          <w:sz w:val="24"/>
          <w:szCs w:val="24"/>
          <w:lang w:val="sr-Cyrl-CS"/>
        </w:rPr>
        <w:t xml:space="preserve"> </w:t>
      </w:r>
      <w:r w:rsidRPr="00AE7A8D">
        <w:rPr>
          <w:rFonts w:ascii="Times New Roman" w:hAnsi="Times New Roman"/>
          <w:sz w:val="24"/>
          <w:szCs w:val="24"/>
          <w:lang w:val="sr-Cyrl-CS"/>
        </w:rPr>
        <w:t>центру</w:t>
      </w:r>
      <w:r w:rsidR="00FA5C0B" w:rsidRPr="00AE7A8D">
        <w:rPr>
          <w:rFonts w:ascii="Times New Roman" w:hAnsi="Times New Roman"/>
          <w:sz w:val="24"/>
          <w:szCs w:val="24"/>
          <w:lang w:val="sr-Cyrl-CS"/>
        </w:rPr>
        <w:t xml:space="preserve">, </w:t>
      </w:r>
      <w:r w:rsidRPr="00AE7A8D">
        <w:rPr>
          <w:rFonts w:ascii="Times New Roman" w:hAnsi="Times New Roman"/>
          <w:sz w:val="24"/>
          <w:szCs w:val="24"/>
          <w:lang w:val="sr-Cyrl-CS"/>
        </w:rPr>
        <w:t>као и осталим пратећим службама. Спровођењем анкете о самовредновању наставног особља и шефова стручних служби, прати се компетентност и мотивисаност особља за подршку рада библиотеке и пратећих служби.</w:t>
      </w:r>
    </w:p>
    <w:p w14:paraId="644C4024" w14:textId="77777777" w:rsidR="008530FD" w:rsidRPr="00AE7A8D" w:rsidRDefault="008530FD" w:rsidP="007622B6">
      <w:pPr>
        <w:spacing w:after="120" w:line="252" w:lineRule="auto"/>
        <w:ind w:left="0" w:firstLine="454"/>
        <w:jc w:val="both"/>
        <w:rPr>
          <w:rFonts w:ascii="Times New Roman" w:hAnsi="Times New Roman"/>
          <w:sz w:val="24"/>
          <w:szCs w:val="24"/>
          <w:lang w:val="sr-Cyrl-CS"/>
        </w:rPr>
      </w:pPr>
      <w:r w:rsidRPr="00AE7A8D">
        <w:rPr>
          <w:rFonts w:ascii="Times New Roman" w:hAnsi="Times New Roman"/>
          <w:sz w:val="24"/>
          <w:szCs w:val="24"/>
          <w:lang w:val="sr-Cyrl-CS"/>
        </w:rPr>
        <w:t xml:space="preserve">Студенти приликом уписа на Факултет се упознају са начином рада у библиотеци и рачунарском центру. Наставно особље у највећој мери, доприноси афирмацији рада библиотеке усмеравањем студената да њихов самостални истраживачки рад обављају у простору библиотеке где им је доступна потребна литература, часописи и остала помоћна учила за савлађивање градива. </w:t>
      </w:r>
    </w:p>
    <w:p w14:paraId="610DCFC1" w14:textId="77777777" w:rsidR="008530FD" w:rsidRPr="00AE7A8D" w:rsidRDefault="008530FD" w:rsidP="007622B6">
      <w:pPr>
        <w:spacing w:after="120" w:line="252" w:lineRule="auto"/>
        <w:ind w:left="0" w:firstLine="448"/>
        <w:jc w:val="both"/>
        <w:rPr>
          <w:rFonts w:ascii="Times New Roman" w:hAnsi="Times New Roman"/>
          <w:sz w:val="24"/>
          <w:szCs w:val="24"/>
          <w:lang w:val="sr-Cyrl-CS"/>
        </w:rPr>
      </w:pPr>
      <w:r w:rsidRPr="00AE7A8D">
        <w:rPr>
          <w:rFonts w:ascii="Times New Roman" w:hAnsi="Times New Roman"/>
          <w:sz w:val="24"/>
          <w:szCs w:val="24"/>
          <w:lang w:val="sr-Cyrl-CS"/>
        </w:rPr>
        <w:t>Простор библиотеке је лако доступан студентима, наставном и ненаставном особљу као и осталим корисницима и пружа у највећој могућој мери адекватне услове за рад и ни у једном тренутку не омета извођење осталих наставних и ненаставних активности на факултету.</w:t>
      </w:r>
      <w:r w:rsidR="00FA5C0B" w:rsidRPr="00AE7A8D">
        <w:rPr>
          <w:rFonts w:ascii="Times New Roman" w:hAnsi="Times New Roman"/>
          <w:sz w:val="24"/>
          <w:szCs w:val="24"/>
          <w:lang w:val="sr-Cyrl-CS"/>
        </w:rPr>
        <w:t xml:space="preserve"> </w:t>
      </w:r>
      <w:r w:rsidRPr="00AE7A8D">
        <w:rPr>
          <w:rFonts w:ascii="Times New Roman" w:hAnsi="Times New Roman"/>
          <w:sz w:val="24"/>
          <w:szCs w:val="24"/>
          <w:lang w:val="sr-Cyrl-CS"/>
        </w:rPr>
        <w:t>У саставу библиотеке је читаоница површине 100</w:t>
      </w:r>
      <w:r w:rsidR="00570EA9" w:rsidRPr="00AE7A8D">
        <w:rPr>
          <w:rFonts w:ascii="Times New Roman" w:hAnsi="Times New Roman"/>
          <w:sz w:val="24"/>
          <w:szCs w:val="24"/>
          <w:lang w:val="sr-Cyrl-CS"/>
        </w:rPr>
        <w:t> </w:t>
      </w:r>
      <w:r w:rsidRPr="00AE7A8D">
        <w:rPr>
          <w:rFonts w:ascii="Times New Roman" w:hAnsi="Times New Roman"/>
          <w:sz w:val="24"/>
          <w:szCs w:val="24"/>
          <w:lang w:val="sr-Cyrl-CS"/>
        </w:rPr>
        <w:t>m² са 40 места за рад студената Грађевинско-архитектонског факултета и Машинског факултета и осталих корисника библиотеке. У простору библиотеке је обезбеђен приступ бежичном интернету. Библиотека је студентима на располагању у току целе календарске године</w:t>
      </w:r>
      <w:r w:rsidR="00DC5AD2" w:rsidRPr="00AE7A8D">
        <w:rPr>
          <w:rFonts w:ascii="Times New Roman" w:hAnsi="Times New Roman"/>
          <w:sz w:val="24"/>
          <w:szCs w:val="24"/>
          <w:lang w:val="sr-Cyrl-CS"/>
        </w:rPr>
        <w:t xml:space="preserve"> </w:t>
      </w:r>
      <w:r w:rsidRPr="00AE7A8D">
        <w:rPr>
          <w:rFonts w:ascii="Times New Roman" w:hAnsi="Times New Roman"/>
          <w:sz w:val="24"/>
          <w:szCs w:val="24"/>
          <w:lang w:val="sr-Cyrl-CS"/>
        </w:rPr>
        <w:t>у предвиђеном радном времену.</w:t>
      </w:r>
      <w:r w:rsidR="00DC5AD2" w:rsidRPr="00AE7A8D">
        <w:rPr>
          <w:rFonts w:ascii="Times New Roman" w:hAnsi="Times New Roman"/>
          <w:sz w:val="24"/>
          <w:szCs w:val="24"/>
          <w:lang w:val="sr-Cyrl-CS"/>
        </w:rPr>
        <w:t xml:space="preserve"> </w:t>
      </w:r>
      <w:r w:rsidRPr="00AE7A8D">
        <w:rPr>
          <w:rFonts w:ascii="Times New Roman" w:hAnsi="Times New Roman"/>
          <w:sz w:val="24"/>
          <w:szCs w:val="24"/>
          <w:lang w:val="sr-Cyrl-CS"/>
        </w:rPr>
        <w:t>Факултет има у плану</w:t>
      </w:r>
      <w:r w:rsidR="00FA5C0B" w:rsidRPr="00AE7A8D">
        <w:rPr>
          <w:rFonts w:ascii="Times New Roman" w:hAnsi="Times New Roman"/>
          <w:sz w:val="24"/>
          <w:szCs w:val="24"/>
          <w:lang w:val="sr-Cyrl-CS"/>
        </w:rPr>
        <w:t xml:space="preserve"> </w:t>
      </w:r>
      <w:r w:rsidRPr="00AE7A8D">
        <w:rPr>
          <w:rFonts w:ascii="Times New Roman" w:hAnsi="Times New Roman"/>
          <w:sz w:val="24"/>
          <w:szCs w:val="24"/>
          <w:lang w:val="sr-Cyrl-CS"/>
        </w:rPr>
        <w:t>да издвоји средства за опремање библиотеке савременим технолошким решењима и додатном рачунарском и штампарском опремом.</w:t>
      </w:r>
    </w:p>
    <w:p w14:paraId="6BF89DA3" w14:textId="77777777" w:rsidR="00930B24" w:rsidRPr="00AE7A8D" w:rsidRDefault="00930B24" w:rsidP="007622B6">
      <w:pPr>
        <w:spacing w:after="120" w:line="252" w:lineRule="auto"/>
        <w:ind w:firstLine="448"/>
        <w:jc w:val="both"/>
        <w:rPr>
          <w:rFonts w:ascii="Times New Roman" w:hAnsi="Times New Roman"/>
          <w:sz w:val="24"/>
          <w:szCs w:val="24"/>
          <w:lang w:val="sr-Cyrl-CS"/>
        </w:rPr>
      </w:pPr>
    </w:p>
    <w:p w14:paraId="2E325E14" w14:textId="77777777" w:rsidR="008530FD" w:rsidRPr="00AE7A8D" w:rsidRDefault="008530FD" w:rsidP="007622B6">
      <w:pPr>
        <w:pStyle w:val="Default"/>
        <w:spacing w:before="360" w:after="120" w:line="252" w:lineRule="auto"/>
        <w:ind w:left="446" w:hanging="446"/>
        <w:jc w:val="both"/>
        <w:rPr>
          <w:b/>
          <w:color w:val="auto"/>
          <w:lang w:val="ru-RU"/>
        </w:rPr>
      </w:pPr>
      <w:r w:rsidRPr="00AE7A8D">
        <w:rPr>
          <w:b/>
          <w:color w:val="auto"/>
          <w:lang w:val="sr-Cyrl-CS"/>
        </w:rPr>
        <w:t xml:space="preserve">Б. Квантитативно оцењивање елемената у оквиру стандарда 9 </w:t>
      </w:r>
      <w:r w:rsidRPr="00AE7A8D">
        <w:rPr>
          <w:b/>
          <w:bCs/>
          <w:color w:val="auto"/>
          <w:lang w:val="sr-Cyrl-CS"/>
        </w:rPr>
        <w:t xml:space="preserve">- </w:t>
      </w:r>
      <w:r w:rsidRPr="00AE7A8D">
        <w:rPr>
          <w:b/>
          <w:color w:val="auto"/>
          <w:lang w:val="sr-Latn-CS"/>
        </w:rPr>
        <w:t>SWOT</w:t>
      </w:r>
      <w:r w:rsidRPr="00AE7A8D">
        <w:rPr>
          <w:b/>
          <w:color w:val="auto"/>
          <w:lang w:val="ru-RU"/>
        </w:rPr>
        <w:t>анализа</w:t>
      </w:r>
    </w:p>
    <w:p w14:paraId="5C3E0E74" w14:textId="77777777" w:rsidR="00DC5AD2" w:rsidRPr="00AE7A8D" w:rsidRDefault="00DC5AD2" w:rsidP="007622B6">
      <w:pPr>
        <w:pStyle w:val="Default"/>
        <w:spacing w:after="120" w:line="252" w:lineRule="auto"/>
        <w:ind w:left="448" w:hanging="448"/>
        <w:jc w:val="both"/>
        <w:rPr>
          <w:b/>
          <w:color w:val="auto"/>
          <w:lang w:val="ru-RU"/>
        </w:rPr>
      </w:pPr>
    </w:p>
    <w:tbl>
      <w:tblPr>
        <w:tblW w:w="92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456"/>
        <w:gridCol w:w="5645"/>
        <w:gridCol w:w="1071"/>
      </w:tblGrid>
      <w:tr w:rsidR="00F04AFC" w:rsidRPr="00AE7A8D" w14:paraId="3AF474A9" w14:textId="77777777" w:rsidTr="00527363">
        <w:tc>
          <w:tcPr>
            <w:tcW w:w="2095" w:type="dxa"/>
            <w:shd w:val="clear" w:color="auto" w:fill="D9D9D9"/>
          </w:tcPr>
          <w:p w14:paraId="5205D0DB" w14:textId="77777777" w:rsidR="008530FD" w:rsidRPr="00AE7A8D" w:rsidRDefault="008530FD" w:rsidP="007622B6">
            <w:pPr>
              <w:spacing w:before="180" w:after="180" w:line="252" w:lineRule="auto"/>
              <w:ind w:left="504" w:hanging="504"/>
              <w:contextualSpacing/>
              <w:rPr>
                <w:rFonts w:ascii="Times New Roman" w:hAnsi="Times New Roman"/>
                <w:b/>
                <w:sz w:val="24"/>
                <w:szCs w:val="24"/>
              </w:rPr>
            </w:pPr>
            <w:r w:rsidRPr="00AE7A8D">
              <w:rPr>
                <w:rFonts w:ascii="Times New Roman" w:hAnsi="Times New Roman"/>
                <w:b/>
                <w:sz w:val="24"/>
                <w:szCs w:val="24"/>
              </w:rPr>
              <w:t>Елемент</w:t>
            </w:r>
            <w:r w:rsidR="00FA5C0B" w:rsidRPr="00AE7A8D">
              <w:rPr>
                <w:rFonts w:ascii="Times New Roman" w:hAnsi="Times New Roman"/>
                <w:b/>
                <w:sz w:val="24"/>
                <w:szCs w:val="24"/>
                <w:lang w:val="sr-Cyrl-RS"/>
              </w:rPr>
              <w:t xml:space="preserve"> </w:t>
            </w:r>
            <w:r w:rsidRPr="00AE7A8D">
              <w:rPr>
                <w:rFonts w:ascii="Times New Roman" w:hAnsi="Times New Roman"/>
                <w:b/>
                <w:sz w:val="24"/>
                <w:szCs w:val="24"/>
              </w:rPr>
              <w:t>анализе</w:t>
            </w:r>
          </w:p>
        </w:tc>
        <w:tc>
          <w:tcPr>
            <w:tcW w:w="456" w:type="dxa"/>
            <w:shd w:val="clear" w:color="auto" w:fill="D9D9D9"/>
            <w:vAlign w:val="center"/>
          </w:tcPr>
          <w:p w14:paraId="66A1FAB9" w14:textId="77777777" w:rsidR="008530FD" w:rsidRPr="00AE7A8D" w:rsidRDefault="008530FD" w:rsidP="007622B6">
            <w:pPr>
              <w:spacing w:before="180" w:after="180" w:line="252" w:lineRule="auto"/>
              <w:ind w:left="504" w:hanging="504"/>
              <w:contextualSpacing/>
              <w:rPr>
                <w:rFonts w:ascii="Times New Roman" w:hAnsi="Times New Roman"/>
                <w:b/>
                <w:sz w:val="24"/>
                <w:szCs w:val="24"/>
              </w:rPr>
            </w:pPr>
          </w:p>
        </w:tc>
        <w:tc>
          <w:tcPr>
            <w:tcW w:w="5648" w:type="dxa"/>
            <w:shd w:val="clear" w:color="auto" w:fill="D9D9D9"/>
          </w:tcPr>
          <w:p w14:paraId="7FADA0CF" w14:textId="77777777" w:rsidR="008530FD" w:rsidRPr="00AE7A8D" w:rsidRDefault="008530FD" w:rsidP="007622B6">
            <w:pPr>
              <w:spacing w:before="180" w:after="180" w:line="252" w:lineRule="auto"/>
              <w:ind w:left="504" w:hanging="504"/>
              <w:contextualSpacing/>
              <w:rPr>
                <w:rFonts w:ascii="Times New Roman" w:hAnsi="Times New Roman"/>
                <w:b/>
                <w:sz w:val="24"/>
                <w:szCs w:val="24"/>
              </w:rPr>
            </w:pPr>
            <w:r w:rsidRPr="00AE7A8D">
              <w:rPr>
                <w:rFonts w:ascii="Times New Roman" w:hAnsi="Times New Roman"/>
                <w:b/>
                <w:sz w:val="24"/>
                <w:szCs w:val="24"/>
              </w:rPr>
              <w:t>Oпис</w:t>
            </w:r>
          </w:p>
        </w:tc>
        <w:tc>
          <w:tcPr>
            <w:tcW w:w="1071" w:type="dxa"/>
            <w:shd w:val="clear" w:color="auto" w:fill="D9D9D9"/>
          </w:tcPr>
          <w:p w14:paraId="63209B9D" w14:textId="77777777" w:rsidR="008530FD" w:rsidRPr="00AE7A8D" w:rsidRDefault="008530FD" w:rsidP="007622B6">
            <w:pPr>
              <w:spacing w:before="180" w:after="180" w:line="252" w:lineRule="auto"/>
              <w:ind w:left="504" w:hanging="504"/>
              <w:contextualSpacing/>
              <w:rPr>
                <w:rFonts w:ascii="Times New Roman" w:hAnsi="Times New Roman"/>
                <w:b/>
                <w:sz w:val="24"/>
                <w:szCs w:val="24"/>
              </w:rPr>
            </w:pPr>
            <w:r w:rsidRPr="00AE7A8D">
              <w:rPr>
                <w:rFonts w:ascii="Times New Roman" w:hAnsi="Times New Roman"/>
                <w:b/>
                <w:sz w:val="24"/>
                <w:szCs w:val="24"/>
              </w:rPr>
              <w:t>Значај</w:t>
            </w:r>
          </w:p>
        </w:tc>
      </w:tr>
      <w:tr w:rsidR="00F04AFC" w:rsidRPr="00AE7A8D" w14:paraId="2FA647F1" w14:textId="77777777" w:rsidTr="00527363">
        <w:tc>
          <w:tcPr>
            <w:tcW w:w="2095" w:type="dxa"/>
            <w:vMerge w:val="restart"/>
          </w:tcPr>
          <w:p w14:paraId="76BB753C" w14:textId="77777777" w:rsidR="005D2D31" w:rsidRPr="00AE7A8D" w:rsidRDefault="005D2D31" w:rsidP="007622B6">
            <w:pPr>
              <w:spacing w:after="120" w:line="252" w:lineRule="auto"/>
              <w:ind w:left="162" w:firstLine="23"/>
              <w:contextualSpacing/>
              <w:jc w:val="left"/>
              <w:rPr>
                <w:rFonts w:ascii="Times New Roman" w:hAnsi="Times New Roman"/>
                <w:sz w:val="24"/>
                <w:szCs w:val="24"/>
                <w:lang w:val="sr-Cyrl-CS"/>
              </w:rPr>
            </w:pPr>
          </w:p>
          <w:p w14:paraId="688CC412" w14:textId="77777777" w:rsidR="008530FD" w:rsidRPr="00AE7A8D" w:rsidRDefault="008530FD" w:rsidP="007622B6">
            <w:pPr>
              <w:spacing w:after="120" w:line="252" w:lineRule="auto"/>
              <w:ind w:left="162" w:firstLine="23"/>
              <w:contextualSpacing/>
              <w:jc w:val="left"/>
              <w:rPr>
                <w:rFonts w:ascii="Times New Roman" w:hAnsi="Times New Roman"/>
                <w:sz w:val="24"/>
                <w:szCs w:val="24"/>
                <w:lang w:val="sr-Cyrl-CS"/>
              </w:rPr>
            </w:pPr>
            <w:r w:rsidRPr="00AE7A8D">
              <w:rPr>
                <w:rFonts w:ascii="Times New Roman" w:hAnsi="Times New Roman"/>
                <w:sz w:val="24"/>
                <w:szCs w:val="24"/>
                <w:lang w:val="sr-Cyrl-CS"/>
              </w:rPr>
              <w:t>Постојање општег акта о уџбеницима и поступање по њему</w:t>
            </w:r>
          </w:p>
        </w:tc>
        <w:tc>
          <w:tcPr>
            <w:tcW w:w="456" w:type="dxa"/>
            <w:vAlign w:val="center"/>
          </w:tcPr>
          <w:p w14:paraId="7C3CBAC7"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S</w:t>
            </w:r>
          </w:p>
        </w:tc>
        <w:tc>
          <w:tcPr>
            <w:tcW w:w="5648" w:type="dxa"/>
          </w:tcPr>
          <w:p w14:paraId="19F5C500" w14:textId="77777777" w:rsidR="008530FD" w:rsidRPr="00AE7A8D" w:rsidRDefault="008530FD" w:rsidP="007622B6">
            <w:pPr>
              <w:pStyle w:val="Default"/>
              <w:spacing w:before="120" w:after="120" w:line="252" w:lineRule="auto"/>
              <w:ind w:left="187"/>
              <w:contextualSpacing/>
              <w:rPr>
                <w:color w:val="auto"/>
                <w:lang w:val="sr-Cyrl-CS"/>
              </w:rPr>
            </w:pPr>
            <w:r w:rsidRPr="00AE7A8D">
              <w:rPr>
                <w:color w:val="auto"/>
              </w:rPr>
              <w:t>Правилни</w:t>
            </w:r>
            <w:r w:rsidRPr="00AE7A8D">
              <w:rPr>
                <w:color w:val="auto"/>
                <w:lang w:val="sr-Cyrl-CS"/>
              </w:rPr>
              <w:t>к дефинише: поступак одобравања и издавања уџбеника</w:t>
            </w:r>
            <w:r w:rsidRPr="00AE7A8D">
              <w:rPr>
                <w:color w:val="auto"/>
              </w:rPr>
              <w:t>ка</w:t>
            </w:r>
            <w:r w:rsidR="005D2D31" w:rsidRPr="00AE7A8D">
              <w:rPr>
                <w:color w:val="auto"/>
                <w:lang w:val="sr-Cyrl-RS"/>
              </w:rPr>
              <w:t xml:space="preserve"> </w:t>
            </w:r>
            <w:r w:rsidR="00FA5C0B" w:rsidRPr="00AE7A8D">
              <w:rPr>
                <w:color w:val="auto"/>
                <w:lang w:val="sr-Cyrl-RS"/>
              </w:rPr>
              <w:t>ка</w:t>
            </w:r>
            <w:r w:rsidRPr="00AE7A8D">
              <w:rPr>
                <w:color w:val="auto"/>
              </w:rPr>
              <w:t>да</w:t>
            </w:r>
            <w:r w:rsidR="005D2D31" w:rsidRPr="00AE7A8D">
              <w:rPr>
                <w:color w:val="auto"/>
                <w:lang w:val="sr-Cyrl-RS"/>
              </w:rPr>
              <w:t xml:space="preserve"> </w:t>
            </w:r>
            <w:r w:rsidRPr="00AE7A8D">
              <w:rPr>
                <w:color w:val="auto"/>
              </w:rPr>
              <w:t>су</w:t>
            </w:r>
            <w:r w:rsidR="005D2D31" w:rsidRPr="00AE7A8D">
              <w:rPr>
                <w:color w:val="auto"/>
                <w:lang w:val="sr-Cyrl-RS"/>
              </w:rPr>
              <w:t xml:space="preserve"> </w:t>
            </w:r>
            <w:r w:rsidRPr="00AE7A8D">
              <w:rPr>
                <w:color w:val="auto"/>
              </w:rPr>
              <w:t>аутори, по</w:t>
            </w:r>
            <w:r w:rsidR="005D2D31" w:rsidRPr="00AE7A8D">
              <w:rPr>
                <w:color w:val="auto"/>
                <w:lang w:val="sr-Cyrl-RS"/>
              </w:rPr>
              <w:t xml:space="preserve"> </w:t>
            </w:r>
            <w:r w:rsidRPr="00AE7A8D">
              <w:rPr>
                <w:color w:val="auto"/>
              </w:rPr>
              <w:t>правил</w:t>
            </w:r>
            <w:r w:rsidRPr="00AE7A8D">
              <w:rPr>
                <w:color w:val="auto"/>
                <w:lang w:val="sr-Cyrl-RS"/>
              </w:rPr>
              <w:t>у</w:t>
            </w:r>
            <w:r w:rsidRPr="00AE7A8D">
              <w:rPr>
                <w:color w:val="auto"/>
              </w:rPr>
              <w:t>, наставници и сарадници</w:t>
            </w:r>
            <w:r w:rsidR="005D2D31" w:rsidRPr="00AE7A8D">
              <w:rPr>
                <w:color w:val="auto"/>
                <w:lang w:val="sr-Cyrl-RS"/>
              </w:rPr>
              <w:t xml:space="preserve"> </w:t>
            </w:r>
            <w:r w:rsidRPr="00AE7A8D">
              <w:rPr>
                <w:color w:val="auto"/>
              </w:rPr>
              <w:t>Факултета</w:t>
            </w:r>
            <w:r w:rsidRPr="00AE7A8D">
              <w:rPr>
                <w:color w:val="auto"/>
                <w:lang w:val="sr-Cyrl-CS"/>
              </w:rPr>
              <w:t xml:space="preserve"> као и број обавезних примерака који се достављају библиотеци</w:t>
            </w:r>
            <w:r w:rsidRPr="00AE7A8D">
              <w:rPr>
                <w:color w:val="auto"/>
                <w:lang w:val="sr-Cyrl-RS"/>
              </w:rPr>
              <w:t xml:space="preserve">; </w:t>
            </w:r>
            <w:r w:rsidRPr="00AE7A8D">
              <w:rPr>
                <w:color w:val="auto"/>
                <w:lang w:val="sr-Cyrl-CS"/>
              </w:rPr>
              <w:t>одређене стандарде које уџбеник треб</w:t>
            </w:r>
            <w:r w:rsidR="00FA5C0B" w:rsidRPr="00AE7A8D">
              <w:rPr>
                <w:color w:val="auto"/>
                <w:lang w:val="sr-Cyrl-CS"/>
              </w:rPr>
              <w:t>а да задовољи приликом издавања</w:t>
            </w:r>
            <w:r w:rsidRPr="00AE7A8D">
              <w:rPr>
                <w:color w:val="auto"/>
                <w:lang w:val="sr-Cyrl-CS"/>
              </w:rPr>
              <w:t>; набавку уџбеника од других издавача.</w:t>
            </w:r>
          </w:p>
        </w:tc>
        <w:tc>
          <w:tcPr>
            <w:tcW w:w="1071" w:type="dxa"/>
          </w:tcPr>
          <w:p w14:paraId="513DA1E0" w14:textId="77777777" w:rsidR="00E31990" w:rsidRPr="00AE7A8D" w:rsidRDefault="00E31990" w:rsidP="007622B6">
            <w:pPr>
              <w:spacing w:before="120" w:after="120" w:line="252" w:lineRule="auto"/>
              <w:contextualSpacing/>
              <w:rPr>
                <w:rFonts w:ascii="Times New Roman" w:hAnsi="Times New Roman"/>
                <w:sz w:val="24"/>
                <w:szCs w:val="24"/>
                <w:lang w:val="sr-Cyrl-RS"/>
              </w:rPr>
            </w:pPr>
          </w:p>
          <w:p w14:paraId="6A1288CC" w14:textId="77777777" w:rsidR="008530FD" w:rsidRPr="00AE7A8D" w:rsidRDefault="008530FD" w:rsidP="007622B6">
            <w:pPr>
              <w:spacing w:before="120" w:after="120" w:line="252" w:lineRule="auto"/>
              <w:contextualSpacing/>
              <w:rPr>
                <w:rFonts w:ascii="Times New Roman" w:hAnsi="Times New Roman"/>
                <w:sz w:val="24"/>
                <w:szCs w:val="24"/>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p>
        </w:tc>
      </w:tr>
      <w:tr w:rsidR="00F04AFC" w:rsidRPr="00AE7A8D" w14:paraId="2809B5CA" w14:textId="77777777" w:rsidTr="00527363">
        <w:trPr>
          <w:trHeight w:val="330"/>
        </w:trPr>
        <w:tc>
          <w:tcPr>
            <w:tcW w:w="2095" w:type="dxa"/>
            <w:vMerge/>
          </w:tcPr>
          <w:p w14:paraId="75CAC6F5" w14:textId="77777777" w:rsidR="008530FD" w:rsidRPr="00AE7A8D" w:rsidRDefault="008530FD" w:rsidP="007622B6">
            <w:pPr>
              <w:spacing w:after="120" w:line="252" w:lineRule="auto"/>
              <w:contextualSpacing/>
              <w:rPr>
                <w:rFonts w:ascii="Times New Roman" w:hAnsi="Times New Roman"/>
                <w:b/>
                <w:sz w:val="24"/>
                <w:szCs w:val="24"/>
              </w:rPr>
            </w:pPr>
          </w:p>
        </w:tc>
        <w:tc>
          <w:tcPr>
            <w:tcW w:w="456" w:type="dxa"/>
            <w:vAlign w:val="center"/>
          </w:tcPr>
          <w:p w14:paraId="18CEB29A"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W</w:t>
            </w:r>
          </w:p>
        </w:tc>
        <w:tc>
          <w:tcPr>
            <w:tcW w:w="5648" w:type="dxa"/>
          </w:tcPr>
          <w:p w14:paraId="5020603F" w14:textId="77777777" w:rsidR="008530FD" w:rsidRPr="00AE7A8D" w:rsidRDefault="008530FD" w:rsidP="007622B6">
            <w:pPr>
              <w:spacing w:before="120" w:after="120" w:line="252" w:lineRule="auto"/>
              <w:ind w:left="187" w:firstLine="0"/>
              <w:contextualSpacing/>
              <w:jc w:val="left"/>
              <w:rPr>
                <w:rFonts w:ascii="Times New Roman" w:hAnsi="Times New Roman"/>
                <w:sz w:val="24"/>
                <w:szCs w:val="24"/>
                <w:lang w:val="sr-Cyrl-CS"/>
              </w:rPr>
            </w:pPr>
            <w:r w:rsidRPr="00AE7A8D">
              <w:rPr>
                <w:rFonts w:ascii="Times New Roman" w:hAnsi="Times New Roman"/>
                <w:sz w:val="24"/>
                <w:szCs w:val="24"/>
                <w:lang w:val="sr-Cyrl-CS"/>
              </w:rPr>
              <w:t>Правилником није дефинисана могућност умножавања уџбеника за потребе библиотеке</w:t>
            </w:r>
            <w:r w:rsidR="005D2D31" w:rsidRPr="00AE7A8D">
              <w:rPr>
                <w:rFonts w:ascii="Times New Roman" w:hAnsi="Times New Roman"/>
                <w:sz w:val="24"/>
                <w:szCs w:val="24"/>
                <w:lang w:val="sr-Cyrl-CS"/>
              </w:rPr>
              <w:t xml:space="preserve"> </w:t>
            </w:r>
            <w:r w:rsidRPr="00AE7A8D">
              <w:rPr>
                <w:rFonts w:ascii="Times New Roman" w:hAnsi="Times New Roman"/>
                <w:sz w:val="24"/>
                <w:szCs w:val="24"/>
                <w:lang w:val="sr-Cyrl-CS"/>
              </w:rPr>
              <w:t xml:space="preserve">као и потребе електронске верзије која би била </w:t>
            </w:r>
            <w:r w:rsidRPr="00AE7A8D">
              <w:rPr>
                <w:rFonts w:ascii="Times New Roman" w:hAnsi="Times New Roman"/>
                <w:sz w:val="24"/>
                <w:szCs w:val="24"/>
                <w:lang w:val="sr-Cyrl-CS"/>
              </w:rPr>
              <w:lastRenderedPageBreak/>
              <w:t>доступна студентима.</w:t>
            </w:r>
          </w:p>
        </w:tc>
        <w:tc>
          <w:tcPr>
            <w:tcW w:w="1071" w:type="dxa"/>
          </w:tcPr>
          <w:p w14:paraId="66060428" w14:textId="77777777" w:rsidR="00E31990" w:rsidRPr="00AE7A8D" w:rsidRDefault="00E31990" w:rsidP="007622B6">
            <w:pPr>
              <w:spacing w:before="120" w:after="120" w:line="252" w:lineRule="auto"/>
              <w:contextualSpacing/>
              <w:rPr>
                <w:rFonts w:ascii="Times New Roman" w:hAnsi="Times New Roman"/>
                <w:sz w:val="24"/>
                <w:szCs w:val="24"/>
                <w:lang w:val="sr-Cyrl-RS"/>
              </w:rPr>
            </w:pPr>
          </w:p>
          <w:p w14:paraId="1E35F7BB" w14:textId="77777777" w:rsidR="008530FD" w:rsidRPr="00AE7A8D" w:rsidRDefault="00E31990" w:rsidP="007622B6">
            <w:pPr>
              <w:spacing w:before="120" w:after="120" w:line="252" w:lineRule="auto"/>
              <w:contextualSpacing/>
              <w:rPr>
                <w:rFonts w:ascii="Times New Roman" w:hAnsi="Times New Roman"/>
                <w:sz w:val="24"/>
                <w:szCs w:val="24"/>
                <w:lang w:val="sr-Cyrl-RS"/>
              </w:rPr>
            </w:pPr>
            <w:r w:rsidRPr="00AE7A8D">
              <w:rPr>
                <w:rFonts w:ascii="Times New Roman" w:hAnsi="Times New Roman"/>
                <w:sz w:val="24"/>
                <w:szCs w:val="24"/>
                <w:lang w:val="sr-Cyrl-RS"/>
              </w:rPr>
              <w:t xml:space="preserve"> </w:t>
            </w:r>
            <w:r w:rsidR="008530FD" w:rsidRPr="00AE7A8D">
              <w:rPr>
                <w:rFonts w:ascii="Times New Roman" w:hAnsi="Times New Roman"/>
                <w:sz w:val="24"/>
                <w:szCs w:val="24"/>
              </w:rPr>
              <w:t>+</w:t>
            </w:r>
          </w:p>
        </w:tc>
      </w:tr>
      <w:tr w:rsidR="00F04AFC" w:rsidRPr="00AE7A8D" w14:paraId="33685FE2" w14:textId="77777777" w:rsidTr="00527363">
        <w:tc>
          <w:tcPr>
            <w:tcW w:w="2095" w:type="dxa"/>
            <w:vMerge/>
          </w:tcPr>
          <w:p w14:paraId="1D0656FE" w14:textId="77777777" w:rsidR="008530FD" w:rsidRPr="00AE7A8D" w:rsidRDefault="008530FD" w:rsidP="007622B6">
            <w:pPr>
              <w:spacing w:after="120" w:line="252" w:lineRule="auto"/>
              <w:contextualSpacing/>
              <w:rPr>
                <w:rFonts w:ascii="Times New Roman" w:hAnsi="Times New Roman"/>
                <w:b/>
                <w:sz w:val="24"/>
                <w:szCs w:val="24"/>
              </w:rPr>
            </w:pPr>
          </w:p>
        </w:tc>
        <w:tc>
          <w:tcPr>
            <w:tcW w:w="456" w:type="dxa"/>
            <w:vAlign w:val="center"/>
          </w:tcPr>
          <w:p w14:paraId="129F751A"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O</w:t>
            </w:r>
          </w:p>
        </w:tc>
        <w:tc>
          <w:tcPr>
            <w:tcW w:w="5648" w:type="dxa"/>
          </w:tcPr>
          <w:p w14:paraId="03FAAE55" w14:textId="77777777" w:rsidR="008530FD" w:rsidRPr="00AE7A8D" w:rsidRDefault="008530FD" w:rsidP="007622B6">
            <w:pPr>
              <w:pStyle w:val="Default"/>
              <w:spacing w:before="120" w:after="120" w:line="252" w:lineRule="auto"/>
              <w:ind w:left="187"/>
              <w:contextualSpacing/>
              <w:rPr>
                <w:color w:val="auto"/>
                <w:lang w:val="sr-Cyrl-CS"/>
              </w:rPr>
            </w:pPr>
            <w:r w:rsidRPr="00AE7A8D">
              <w:rPr>
                <w:color w:val="auto"/>
              </w:rPr>
              <w:t>Применом</w:t>
            </w:r>
            <w:r w:rsidR="005D2D31" w:rsidRPr="00AE7A8D">
              <w:rPr>
                <w:color w:val="auto"/>
                <w:lang w:val="sr-Cyrl-RS"/>
              </w:rPr>
              <w:t xml:space="preserve"> </w:t>
            </w:r>
            <w:r w:rsidRPr="00AE7A8D">
              <w:rPr>
                <w:color w:val="auto"/>
              </w:rPr>
              <w:t>правилника</w:t>
            </w:r>
            <w:r w:rsidR="005D2D31" w:rsidRPr="00AE7A8D">
              <w:rPr>
                <w:color w:val="auto"/>
                <w:lang w:val="sr-Cyrl-RS"/>
              </w:rPr>
              <w:t xml:space="preserve"> </w:t>
            </w:r>
            <w:r w:rsidRPr="00AE7A8D">
              <w:rPr>
                <w:color w:val="auto"/>
              </w:rPr>
              <w:t>обезбе</w:t>
            </w:r>
            <w:r w:rsidRPr="00AE7A8D">
              <w:rPr>
                <w:color w:val="auto"/>
                <w:lang w:val="sr-Cyrl-CS"/>
              </w:rPr>
              <w:t>ђује се</w:t>
            </w:r>
            <w:r w:rsidR="005D2D31" w:rsidRPr="00AE7A8D">
              <w:rPr>
                <w:color w:val="auto"/>
                <w:lang w:val="sr-Cyrl-CS"/>
              </w:rPr>
              <w:t xml:space="preserve"> </w:t>
            </w:r>
            <w:r w:rsidRPr="00AE7A8D">
              <w:rPr>
                <w:color w:val="auto"/>
              </w:rPr>
              <w:t>усаглашеност</w:t>
            </w:r>
            <w:r w:rsidR="005D2D31" w:rsidRPr="00AE7A8D">
              <w:rPr>
                <w:color w:val="auto"/>
                <w:lang w:val="sr-Cyrl-RS"/>
              </w:rPr>
              <w:t xml:space="preserve"> </w:t>
            </w:r>
            <w:r w:rsidRPr="00AE7A8D">
              <w:rPr>
                <w:color w:val="auto"/>
              </w:rPr>
              <w:t>уџбеника и</w:t>
            </w:r>
            <w:r w:rsidRPr="00AE7A8D">
              <w:rPr>
                <w:color w:val="auto"/>
                <w:lang w:val="sr-Cyrl-CS"/>
              </w:rPr>
              <w:t xml:space="preserve"> садржаја</w:t>
            </w:r>
            <w:r w:rsidR="005D2D31" w:rsidRPr="00AE7A8D">
              <w:rPr>
                <w:color w:val="auto"/>
                <w:lang w:val="sr-Cyrl-CS"/>
              </w:rPr>
              <w:t xml:space="preserve"> </w:t>
            </w:r>
            <w:r w:rsidRPr="00AE7A8D">
              <w:rPr>
                <w:color w:val="auto"/>
                <w:lang w:val="sr-Cyrl-CS"/>
              </w:rPr>
              <w:t>програма предмета студијских програма на Факултету.</w:t>
            </w:r>
          </w:p>
        </w:tc>
        <w:tc>
          <w:tcPr>
            <w:tcW w:w="1071" w:type="dxa"/>
          </w:tcPr>
          <w:p w14:paraId="7052C642" w14:textId="77777777" w:rsidR="008530FD" w:rsidRPr="00AE7A8D" w:rsidRDefault="008530FD" w:rsidP="007622B6">
            <w:pPr>
              <w:spacing w:before="120" w:after="120" w:line="252" w:lineRule="auto"/>
              <w:contextualSpacing/>
              <w:rPr>
                <w:rFonts w:ascii="Times New Roman" w:hAnsi="Times New Roman"/>
                <w:sz w:val="24"/>
                <w:szCs w:val="24"/>
                <w:lang w:val="sr-Cyrl-CS"/>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lang w:val="sr-Cyrl-CS"/>
              </w:rPr>
              <w:t>+</w:t>
            </w:r>
          </w:p>
        </w:tc>
      </w:tr>
      <w:tr w:rsidR="00F04AFC" w:rsidRPr="00AE7A8D" w14:paraId="2B47D205" w14:textId="77777777" w:rsidTr="00527363">
        <w:tc>
          <w:tcPr>
            <w:tcW w:w="2095" w:type="dxa"/>
            <w:vMerge/>
          </w:tcPr>
          <w:p w14:paraId="7B37605A" w14:textId="77777777" w:rsidR="008530FD" w:rsidRPr="00AE7A8D" w:rsidRDefault="008530FD" w:rsidP="007622B6">
            <w:pPr>
              <w:spacing w:after="120" w:line="252" w:lineRule="auto"/>
              <w:contextualSpacing/>
              <w:rPr>
                <w:rFonts w:ascii="Times New Roman" w:hAnsi="Times New Roman"/>
                <w:b/>
                <w:sz w:val="24"/>
                <w:szCs w:val="24"/>
              </w:rPr>
            </w:pPr>
          </w:p>
        </w:tc>
        <w:tc>
          <w:tcPr>
            <w:tcW w:w="456" w:type="dxa"/>
            <w:vAlign w:val="center"/>
          </w:tcPr>
          <w:p w14:paraId="439DB716"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T</w:t>
            </w:r>
          </w:p>
        </w:tc>
        <w:tc>
          <w:tcPr>
            <w:tcW w:w="5648" w:type="dxa"/>
          </w:tcPr>
          <w:p w14:paraId="2104A5A0" w14:textId="77777777" w:rsidR="008530FD" w:rsidRPr="00AE7A8D" w:rsidRDefault="008530FD" w:rsidP="007622B6">
            <w:pPr>
              <w:spacing w:before="120" w:after="120" w:line="252" w:lineRule="auto"/>
              <w:ind w:left="187" w:firstLine="0"/>
              <w:contextualSpacing/>
              <w:jc w:val="left"/>
              <w:rPr>
                <w:rFonts w:ascii="Times New Roman" w:hAnsi="Times New Roman"/>
                <w:sz w:val="24"/>
                <w:szCs w:val="24"/>
                <w:lang w:val="sr-Cyrl-CS"/>
              </w:rPr>
            </w:pPr>
            <w:r w:rsidRPr="00AE7A8D">
              <w:rPr>
                <w:rFonts w:ascii="Times New Roman" w:hAnsi="Times New Roman"/>
                <w:sz w:val="24"/>
                <w:szCs w:val="24"/>
              </w:rPr>
              <w:t>Немогућност</w:t>
            </w:r>
            <w:r w:rsidR="005D2D31" w:rsidRPr="00AE7A8D">
              <w:rPr>
                <w:rFonts w:ascii="Times New Roman" w:hAnsi="Times New Roman"/>
                <w:sz w:val="24"/>
                <w:szCs w:val="24"/>
                <w:lang w:val="sr-Cyrl-RS"/>
              </w:rPr>
              <w:t xml:space="preserve"> </w:t>
            </w:r>
            <w:r w:rsidRPr="00AE7A8D">
              <w:rPr>
                <w:rFonts w:ascii="Times New Roman" w:hAnsi="Times New Roman"/>
                <w:sz w:val="24"/>
                <w:szCs w:val="24"/>
              </w:rPr>
              <w:t>обезбеђивања</w:t>
            </w:r>
            <w:r w:rsidR="005D2D31" w:rsidRPr="00AE7A8D">
              <w:rPr>
                <w:rFonts w:ascii="Times New Roman" w:hAnsi="Times New Roman"/>
                <w:sz w:val="24"/>
                <w:szCs w:val="24"/>
                <w:lang w:val="sr-Cyrl-RS"/>
              </w:rPr>
              <w:t xml:space="preserve"> </w:t>
            </w:r>
            <w:r w:rsidRPr="00AE7A8D">
              <w:rPr>
                <w:rFonts w:ascii="Times New Roman" w:hAnsi="Times New Roman"/>
                <w:sz w:val="24"/>
                <w:szCs w:val="24"/>
                <w:lang w:val="sr-Cyrl-CS"/>
              </w:rPr>
              <w:t xml:space="preserve">довољних </w:t>
            </w:r>
            <w:r w:rsidRPr="00AE7A8D">
              <w:rPr>
                <w:rFonts w:ascii="Times New Roman" w:hAnsi="Times New Roman"/>
                <w:sz w:val="24"/>
                <w:szCs w:val="24"/>
              </w:rPr>
              <w:t>средстава</w:t>
            </w:r>
            <w:r w:rsidRPr="00AE7A8D">
              <w:rPr>
                <w:rFonts w:ascii="Times New Roman" w:hAnsi="Times New Roman"/>
                <w:sz w:val="24"/>
                <w:szCs w:val="24"/>
                <w:lang w:val="sr-Cyrl-CS"/>
              </w:rPr>
              <w:t xml:space="preserve"> за финансирање издавачке делатности.</w:t>
            </w:r>
          </w:p>
        </w:tc>
        <w:tc>
          <w:tcPr>
            <w:tcW w:w="1071" w:type="dxa"/>
          </w:tcPr>
          <w:p w14:paraId="6A8F34F6" w14:textId="77777777" w:rsidR="008530FD" w:rsidRPr="00AE7A8D" w:rsidRDefault="008530FD" w:rsidP="007622B6">
            <w:pPr>
              <w:spacing w:before="120" w:after="120" w:line="252" w:lineRule="auto"/>
              <w:contextualSpacing/>
              <w:rPr>
                <w:rFonts w:ascii="Times New Roman" w:hAnsi="Times New Roman"/>
                <w:sz w:val="24"/>
                <w:szCs w:val="24"/>
                <w:lang w:val="sr-Cyrl-RS"/>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p>
        </w:tc>
      </w:tr>
      <w:tr w:rsidR="00F04AFC" w:rsidRPr="00AE7A8D" w14:paraId="55AAC8F3" w14:textId="77777777" w:rsidTr="00527363">
        <w:tc>
          <w:tcPr>
            <w:tcW w:w="2095" w:type="dxa"/>
            <w:vMerge w:val="restart"/>
          </w:tcPr>
          <w:p w14:paraId="394798F2" w14:textId="77777777" w:rsidR="00FA5C0B" w:rsidRPr="00AE7A8D" w:rsidRDefault="00FA5C0B" w:rsidP="007622B6">
            <w:pPr>
              <w:spacing w:after="120" w:line="252" w:lineRule="auto"/>
              <w:ind w:left="342" w:firstLine="23"/>
              <w:contextualSpacing/>
              <w:jc w:val="left"/>
              <w:rPr>
                <w:rFonts w:ascii="Times New Roman" w:hAnsi="Times New Roman"/>
                <w:sz w:val="24"/>
                <w:szCs w:val="24"/>
                <w:lang w:val="sr-Cyrl-CS"/>
              </w:rPr>
            </w:pPr>
          </w:p>
          <w:p w14:paraId="0F0FE4F0" w14:textId="77777777" w:rsidR="008530FD" w:rsidRPr="00AE7A8D" w:rsidRDefault="008530FD" w:rsidP="007622B6">
            <w:pPr>
              <w:spacing w:after="120" w:line="252" w:lineRule="auto"/>
              <w:ind w:left="342" w:firstLine="23"/>
              <w:contextualSpacing/>
              <w:jc w:val="left"/>
              <w:rPr>
                <w:rFonts w:ascii="Times New Roman" w:hAnsi="Times New Roman"/>
                <w:sz w:val="24"/>
                <w:szCs w:val="24"/>
                <w:lang w:val="sr-Cyrl-CS"/>
              </w:rPr>
            </w:pPr>
            <w:r w:rsidRPr="00AE7A8D">
              <w:rPr>
                <w:rFonts w:ascii="Times New Roman" w:hAnsi="Times New Roman"/>
                <w:sz w:val="24"/>
                <w:szCs w:val="24"/>
                <w:lang w:val="sr-Cyrl-CS"/>
              </w:rPr>
              <w:t>Покривеност предмета уџбеницима и училима</w:t>
            </w:r>
          </w:p>
        </w:tc>
        <w:tc>
          <w:tcPr>
            <w:tcW w:w="456" w:type="dxa"/>
            <w:vAlign w:val="center"/>
          </w:tcPr>
          <w:p w14:paraId="46627EFD"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S</w:t>
            </w:r>
          </w:p>
        </w:tc>
        <w:tc>
          <w:tcPr>
            <w:tcW w:w="5648" w:type="dxa"/>
          </w:tcPr>
          <w:p w14:paraId="2CF9D2D6" w14:textId="77777777" w:rsidR="008530FD" w:rsidRPr="00AE7A8D" w:rsidRDefault="008530FD" w:rsidP="007622B6">
            <w:pPr>
              <w:pStyle w:val="Default"/>
              <w:spacing w:before="120" w:after="120" w:line="252" w:lineRule="auto"/>
              <w:ind w:left="187"/>
              <w:contextualSpacing/>
              <w:rPr>
                <w:color w:val="auto"/>
                <w:lang w:val="sr-Cyrl-RS"/>
              </w:rPr>
            </w:pPr>
            <w:r w:rsidRPr="00AE7A8D">
              <w:rPr>
                <w:color w:val="auto"/>
                <w:lang w:val="sr-Cyrl-RS"/>
              </w:rPr>
              <w:t>Уџбеници које Факултет издаје покривају материју из области из којих се изводи наставни процес на предмету</w:t>
            </w:r>
            <w:r w:rsidR="00FA5C0B" w:rsidRPr="00AE7A8D">
              <w:rPr>
                <w:color w:val="auto"/>
                <w:lang w:val="sr-Cyrl-RS"/>
              </w:rPr>
              <w:t>,</w:t>
            </w:r>
            <w:r w:rsidRPr="00AE7A8D">
              <w:rPr>
                <w:color w:val="auto"/>
                <w:lang w:val="sr-Cyrl-RS"/>
              </w:rPr>
              <w:t xml:space="preserve"> а у оквиру студијских програма који се раелизују на Факултету.</w:t>
            </w:r>
          </w:p>
        </w:tc>
        <w:tc>
          <w:tcPr>
            <w:tcW w:w="1071" w:type="dxa"/>
          </w:tcPr>
          <w:p w14:paraId="273B82F7" w14:textId="77777777" w:rsidR="008530FD" w:rsidRPr="00AE7A8D" w:rsidRDefault="008530FD" w:rsidP="007622B6">
            <w:pPr>
              <w:spacing w:before="120" w:after="120" w:line="252" w:lineRule="auto"/>
              <w:contextualSpacing/>
              <w:rPr>
                <w:rFonts w:ascii="Times New Roman" w:hAnsi="Times New Roman"/>
                <w:sz w:val="24"/>
                <w:szCs w:val="24"/>
                <w:lang w:val="sr-Cyrl-CS"/>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lang w:val="sr-Cyrl-CS"/>
              </w:rPr>
              <w:t>+</w:t>
            </w:r>
          </w:p>
        </w:tc>
      </w:tr>
      <w:tr w:rsidR="00F04AFC" w:rsidRPr="00AE7A8D" w14:paraId="57789ADB" w14:textId="77777777" w:rsidTr="00527363">
        <w:tc>
          <w:tcPr>
            <w:tcW w:w="2095" w:type="dxa"/>
            <w:vMerge/>
          </w:tcPr>
          <w:p w14:paraId="3889A505" w14:textId="77777777" w:rsidR="008530FD" w:rsidRPr="00AE7A8D" w:rsidRDefault="008530FD" w:rsidP="007622B6">
            <w:pPr>
              <w:spacing w:after="120" w:line="252" w:lineRule="auto"/>
              <w:contextualSpacing/>
              <w:rPr>
                <w:rFonts w:ascii="Times New Roman" w:hAnsi="Times New Roman"/>
                <w:b/>
                <w:sz w:val="24"/>
                <w:szCs w:val="24"/>
              </w:rPr>
            </w:pPr>
          </w:p>
        </w:tc>
        <w:tc>
          <w:tcPr>
            <w:tcW w:w="456" w:type="dxa"/>
            <w:vAlign w:val="center"/>
          </w:tcPr>
          <w:p w14:paraId="78A32E62"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W</w:t>
            </w:r>
          </w:p>
        </w:tc>
        <w:tc>
          <w:tcPr>
            <w:tcW w:w="5648" w:type="dxa"/>
          </w:tcPr>
          <w:p w14:paraId="56FB9B5C" w14:textId="77777777" w:rsidR="008530FD" w:rsidRPr="00AE7A8D" w:rsidRDefault="008530FD" w:rsidP="007622B6">
            <w:pPr>
              <w:spacing w:before="120" w:after="120" w:line="252" w:lineRule="auto"/>
              <w:ind w:left="187" w:firstLine="0"/>
              <w:contextualSpacing/>
              <w:jc w:val="left"/>
              <w:rPr>
                <w:rFonts w:ascii="Times New Roman" w:hAnsi="Times New Roman"/>
                <w:sz w:val="24"/>
                <w:szCs w:val="24"/>
              </w:rPr>
            </w:pPr>
            <w:r w:rsidRPr="00AE7A8D">
              <w:rPr>
                <w:rFonts w:ascii="Times New Roman" w:hAnsi="Times New Roman"/>
                <w:bCs/>
                <w:sz w:val="24"/>
                <w:szCs w:val="24"/>
                <w:lang w:val="sr-Cyrl-CS"/>
              </w:rPr>
              <w:t>Недовољан број примерака уџбеника из неких предмета</w:t>
            </w:r>
            <w:r w:rsidR="00FA5C0B" w:rsidRPr="00AE7A8D">
              <w:rPr>
                <w:rFonts w:ascii="Times New Roman" w:hAnsi="Times New Roman"/>
                <w:bCs/>
                <w:sz w:val="24"/>
                <w:szCs w:val="24"/>
                <w:lang w:val="sr-Cyrl-CS"/>
              </w:rPr>
              <w:t>,</w:t>
            </w:r>
            <w:r w:rsidRPr="00AE7A8D">
              <w:rPr>
                <w:rFonts w:ascii="Times New Roman" w:hAnsi="Times New Roman"/>
                <w:bCs/>
                <w:sz w:val="24"/>
                <w:szCs w:val="24"/>
                <w:lang w:val="sr-Cyrl-CS"/>
              </w:rPr>
              <w:t xml:space="preserve"> а који су доступни на коришћење у библиотеци.</w:t>
            </w:r>
          </w:p>
        </w:tc>
        <w:tc>
          <w:tcPr>
            <w:tcW w:w="1071" w:type="dxa"/>
          </w:tcPr>
          <w:p w14:paraId="20D9CB01" w14:textId="77777777" w:rsidR="008530FD" w:rsidRPr="00AE7A8D" w:rsidRDefault="00E31990" w:rsidP="007622B6">
            <w:pPr>
              <w:spacing w:before="120" w:after="120" w:line="252" w:lineRule="auto"/>
              <w:contextualSpacing/>
              <w:rPr>
                <w:rFonts w:ascii="Times New Roman" w:hAnsi="Times New Roman"/>
                <w:sz w:val="24"/>
                <w:szCs w:val="24"/>
                <w:lang w:val="sr-Cyrl-RS"/>
              </w:rPr>
            </w:pPr>
            <w:r w:rsidRPr="00AE7A8D">
              <w:rPr>
                <w:rFonts w:ascii="Times New Roman" w:hAnsi="Times New Roman"/>
                <w:sz w:val="24"/>
                <w:szCs w:val="24"/>
                <w:lang w:val="sr-Cyrl-RS"/>
              </w:rPr>
              <w:t xml:space="preserve"> </w:t>
            </w:r>
            <w:r w:rsidR="008530FD" w:rsidRPr="00AE7A8D">
              <w:rPr>
                <w:rFonts w:ascii="Times New Roman" w:hAnsi="Times New Roman"/>
                <w:sz w:val="24"/>
                <w:szCs w:val="24"/>
              </w:rPr>
              <w:t>+</w:t>
            </w:r>
          </w:p>
        </w:tc>
      </w:tr>
      <w:tr w:rsidR="00F04AFC" w:rsidRPr="00AE7A8D" w14:paraId="5C9E8DC0" w14:textId="77777777" w:rsidTr="00527363">
        <w:tc>
          <w:tcPr>
            <w:tcW w:w="2095" w:type="dxa"/>
            <w:vMerge/>
          </w:tcPr>
          <w:p w14:paraId="29079D35" w14:textId="77777777" w:rsidR="008530FD" w:rsidRPr="00AE7A8D" w:rsidRDefault="008530FD" w:rsidP="007622B6">
            <w:pPr>
              <w:spacing w:after="120" w:line="252" w:lineRule="auto"/>
              <w:contextualSpacing/>
              <w:rPr>
                <w:rFonts w:ascii="Times New Roman" w:hAnsi="Times New Roman"/>
                <w:b/>
                <w:sz w:val="24"/>
                <w:szCs w:val="24"/>
              </w:rPr>
            </w:pPr>
          </w:p>
        </w:tc>
        <w:tc>
          <w:tcPr>
            <w:tcW w:w="456" w:type="dxa"/>
            <w:vAlign w:val="center"/>
          </w:tcPr>
          <w:p w14:paraId="4B54A750"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O</w:t>
            </w:r>
          </w:p>
        </w:tc>
        <w:tc>
          <w:tcPr>
            <w:tcW w:w="5648" w:type="dxa"/>
          </w:tcPr>
          <w:p w14:paraId="6C98C873" w14:textId="77777777" w:rsidR="008530FD" w:rsidRPr="00AE7A8D" w:rsidRDefault="008530FD" w:rsidP="007622B6">
            <w:pPr>
              <w:spacing w:before="120" w:after="120" w:line="252" w:lineRule="auto"/>
              <w:ind w:left="187" w:firstLine="0"/>
              <w:contextualSpacing/>
              <w:jc w:val="left"/>
              <w:rPr>
                <w:rFonts w:ascii="Times New Roman" w:hAnsi="Times New Roman"/>
                <w:sz w:val="24"/>
                <w:szCs w:val="24"/>
              </w:rPr>
            </w:pPr>
            <w:r w:rsidRPr="00AE7A8D">
              <w:rPr>
                <w:rFonts w:ascii="Times New Roman" w:hAnsi="Times New Roman"/>
                <w:sz w:val="24"/>
                <w:szCs w:val="24"/>
                <w:lang w:val="sr-Cyrl-CS"/>
              </w:rPr>
              <w:t>Постојање електронске верзије уџбеника која би била доступна студентима.</w:t>
            </w:r>
          </w:p>
        </w:tc>
        <w:tc>
          <w:tcPr>
            <w:tcW w:w="1071" w:type="dxa"/>
          </w:tcPr>
          <w:p w14:paraId="06073A68" w14:textId="77777777" w:rsidR="008530FD" w:rsidRPr="00AE7A8D" w:rsidRDefault="008530FD" w:rsidP="007622B6">
            <w:pPr>
              <w:spacing w:before="120" w:after="120" w:line="252" w:lineRule="auto"/>
              <w:contextualSpacing/>
              <w:rPr>
                <w:rFonts w:ascii="Times New Roman" w:hAnsi="Times New Roman"/>
                <w:sz w:val="24"/>
                <w:szCs w:val="24"/>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p>
        </w:tc>
      </w:tr>
      <w:tr w:rsidR="00F04AFC" w:rsidRPr="00AE7A8D" w14:paraId="7DDAA89F" w14:textId="77777777" w:rsidTr="00527363">
        <w:tc>
          <w:tcPr>
            <w:tcW w:w="2095" w:type="dxa"/>
            <w:vMerge/>
          </w:tcPr>
          <w:p w14:paraId="17686DC7" w14:textId="77777777" w:rsidR="008530FD" w:rsidRPr="00AE7A8D" w:rsidRDefault="008530FD" w:rsidP="007622B6">
            <w:pPr>
              <w:spacing w:after="120" w:line="252" w:lineRule="auto"/>
              <w:contextualSpacing/>
              <w:rPr>
                <w:rFonts w:ascii="Times New Roman" w:hAnsi="Times New Roman"/>
                <w:b/>
                <w:sz w:val="24"/>
                <w:szCs w:val="24"/>
              </w:rPr>
            </w:pPr>
          </w:p>
        </w:tc>
        <w:tc>
          <w:tcPr>
            <w:tcW w:w="456" w:type="dxa"/>
            <w:vAlign w:val="center"/>
          </w:tcPr>
          <w:p w14:paraId="1BEE1494"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T</w:t>
            </w:r>
          </w:p>
        </w:tc>
        <w:tc>
          <w:tcPr>
            <w:tcW w:w="5648" w:type="dxa"/>
          </w:tcPr>
          <w:p w14:paraId="5D3CABAF" w14:textId="77777777" w:rsidR="008530FD" w:rsidRPr="00AE7A8D" w:rsidRDefault="008530FD" w:rsidP="007622B6">
            <w:pPr>
              <w:pStyle w:val="Default"/>
              <w:spacing w:before="120" w:after="120" w:line="252" w:lineRule="auto"/>
              <w:ind w:left="187"/>
              <w:contextualSpacing/>
              <w:rPr>
                <w:color w:val="auto"/>
                <w:lang w:val="sr-Cyrl-RS"/>
              </w:rPr>
            </w:pPr>
            <w:r w:rsidRPr="00AE7A8D">
              <w:rPr>
                <w:color w:val="auto"/>
                <w:lang w:val="sr-Cyrl-RS"/>
              </w:rPr>
              <w:t xml:space="preserve">Немогућност обезбеђивања средстава за финансирање реиздања уџбеника </w:t>
            </w:r>
            <w:r w:rsidRPr="00AE7A8D">
              <w:rPr>
                <w:color w:val="auto"/>
              </w:rPr>
              <w:t>када</w:t>
            </w:r>
            <w:r w:rsidR="0093320A" w:rsidRPr="00AE7A8D">
              <w:rPr>
                <w:color w:val="auto"/>
                <w:lang w:val="sr-Cyrl-RS"/>
              </w:rPr>
              <w:t xml:space="preserve"> </w:t>
            </w:r>
            <w:r w:rsidRPr="00AE7A8D">
              <w:rPr>
                <w:color w:val="auto"/>
              </w:rPr>
              <w:t>су</w:t>
            </w:r>
            <w:r w:rsidR="0093320A" w:rsidRPr="00AE7A8D">
              <w:rPr>
                <w:color w:val="auto"/>
                <w:lang w:val="sr-Cyrl-RS"/>
              </w:rPr>
              <w:t xml:space="preserve"> </w:t>
            </w:r>
            <w:r w:rsidRPr="00AE7A8D">
              <w:rPr>
                <w:color w:val="auto"/>
              </w:rPr>
              <w:t>аутори, по</w:t>
            </w:r>
            <w:r w:rsidR="0093320A" w:rsidRPr="00AE7A8D">
              <w:rPr>
                <w:color w:val="auto"/>
                <w:lang w:val="sr-Cyrl-RS"/>
              </w:rPr>
              <w:t xml:space="preserve"> </w:t>
            </w:r>
            <w:r w:rsidRPr="00AE7A8D">
              <w:rPr>
                <w:color w:val="auto"/>
              </w:rPr>
              <w:t>правил</w:t>
            </w:r>
            <w:r w:rsidRPr="00AE7A8D">
              <w:rPr>
                <w:color w:val="auto"/>
                <w:lang w:val="sr-Cyrl-RS"/>
              </w:rPr>
              <w:t>у</w:t>
            </w:r>
            <w:r w:rsidRPr="00AE7A8D">
              <w:rPr>
                <w:color w:val="auto"/>
              </w:rPr>
              <w:t>, наставници и сарадници</w:t>
            </w:r>
            <w:r w:rsidR="00FA5C0B" w:rsidRPr="00AE7A8D">
              <w:rPr>
                <w:color w:val="auto"/>
                <w:lang w:val="sr-Cyrl-RS"/>
              </w:rPr>
              <w:t xml:space="preserve"> </w:t>
            </w:r>
            <w:r w:rsidRPr="00AE7A8D">
              <w:rPr>
                <w:color w:val="auto"/>
              </w:rPr>
              <w:t>Факултета</w:t>
            </w:r>
            <w:r w:rsidRPr="00AE7A8D">
              <w:rPr>
                <w:color w:val="auto"/>
                <w:lang w:val="sr-Cyrl-RS"/>
              </w:rPr>
              <w:t>, а која би пратила савремене технолошко инж</w:t>
            </w:r>
            <w:r w:rsidR="00FA5C0B" w:rsidRPr="00AE7A8D">
              <w:rPr>
                <w:color w:val="auto"/>
                <w:lang w:val="sr-Cyrl-RS"/>
              </w:rPr>
              <w:t>е</w:t>
            </w:r>
            <w:r w:rsidRPr="00AE7A8D">
              <w:rPr>
                <w:color w:val="auto"/>
                <w:lang w:val="sr-Cyrl-RS"/>
              </w:rPr>
              <w:t>њерске</w:t>
            </w:r>
            <w:r w:rsidR="0093320A" w:rsidRPr="00AE7A8D">
              <w:rPr>
                <w:color w:val="auto"/>
                <w:lang w:val="sr-Cyrl-RS"/>
              </w:rPr>
              <w:t xml:space="preserve"> иновације</w:t>
            </w:r>
            <w:r w:rsidRPr="00AE7A8D">
              <w:rPr>
                <w:color w:val="auto"/>
                <w:lang w:val="sr-Cyrl-RS"/>
              </w:rPr>
              <w:t xml:space="preserve"> и тенденције у области грађевинарства, архитектуре и урбанизма.</w:t>
            </w:r>
          </w:p>
        </w:tc>
        <w:tc>
          <w:tcPr>
            <w:tcW w:w="1071" w:type="dxa"/>
          </w:tcPr>
          <w:p w14:paraId="5C115DBC" w14:textId="77777777" w:rsidR="008530FD" w:rsidRPr="00AE7A8D" w:rsidRDefault="008530FD" w:rsidP="007622B6">
            <w:pPr>
              <w:spacing w:before="120" w:after="120" w:line="252" w:lineRule="auto"/>
              <w:contextualSpacing/>
              <w:rPr>
                <w:rFonts w:ascii="Times New Roman" w:hAnsi="Times New Roman"/>
                <w:sz w:val="24"/>
                <w:szCs w:val="24"/>
                <w:lang w:val="sr-Cyrl-RS"/>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1E2CD5FB" w14:textId="77777777" w:rsidTr="00527363">
        <w:tc>
          <w:tcPr>
            <w:tcW w:w="2095" w:type="dxa"/>
            <w:vMerge w:val="restart"/>
          </w:tcPr>
          <w:p w14:paraId="2B7AA05C" w14:textId="77777777" w:rsidR="008530FD" w:rsidRPr="00AE7A8D" w:rsidRDefault="008530FD" w:rsidP="007622B6">
            <w:pPr>
              <w:spacing w:after="120" w:line="252" w:lineRule="auto"/>
              <w:ind w:left="252" w:firstLine="23"/>
              <w:contextualSpacing/>
              <w:jc w:val="left"/>
              <w:rPr>
                <w:rFonts w:ascii="Times New Roman" w:hAnsi="Times New Roman"/>
                <w:sz w:val="24"/>
                <w:szCs w:val="24"/>
                <w:lang w:val="sr-Cyrl-CS"/>
              </w:rPr>
            </w:pPr>
            <w:r w:rsidRPr="00AE7A8D">
              <w:rPr>
                <w:rFonts w:ascii="Times New Roman" w:hAnsi="Times New Roman"/>
                <w:sz w:val="24"/>
                <w:szCs w:val="24"/>
                <w:lang w:val="sr-Cyrl-CS"/>
              </w:rPr>
              <w:t>Структура и обим библиотечког фонда</w:t>
            </w:r>
          </w:p>
        </w:tc>
        <w:tc>
          <w:tcPr>
            <w:tcW w:w="456" w:type="dxa"/>
            <w:vAlign w:val="center"/>
          </w:tcPr>
          <w:p w14:paraId="60886072"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S</w:t>
            </w:r>
          </w:p>
        </w:tc>
        <w:tc>
          <w:tcPr>
            <w:tcW w:w="5648" w:type="dxa"/>
          </w:tcPr>
          <w:p w14:paraId="036D53A4" w14:textId="77777777" w:rsidR="008530FD" w:rsidRPr="00AE7A8D" w:rsidRDefault="008530FD" w:rsidP="007622B6">
            <w:pPr>
              <w:spacing w:before="80" w:after="120" w:line="252" w:lineRule="auto"/>
              <w:ind w:left="187" w:firstLine="0"/>
              <w:contextualSpacing/>
              <w:jc w:val="left"/>
              <w:rPr>
                <w:rFonts w:ascii="Times New Roman" w:hAnsi="Times New Roman"/>
                <w:sz w:val="24"/>
                <w:szCs w:val="24"/>
                <w:lang w:val="sr-Cyrl-CS"/>
              </w:rPr>
            </w:pPr>
            <w:r w:rsidRPr="00AE7A8D">
              <w:rPr>
                <w:rFonts w:ascii="Times New Roman" w:hAnsi="Times New Roman"/>
                <w:sz w:val="24"/>
                <w:szCs w:val="24"/>
                <w:lang w:val="sr-Cyrl-CS"/>
              </w:rPr>
              <w:t>Фонд се допуњује новим уџбеницима које Факултет издаје.</w:t>
            </w:r>
          </w:p>
        </w:tc>
        <w:tc>
          <w:tcPr>
            <w:tcW w:w="1071" w:type="dxa"/>
          </w:tcPr>
          <w:p w14:paraId="072B17DB" w14:textId="77777777" w:rsidR="008530FD" w:rsidRPr="00AE7A8D" w:rsidRDefault="008530FD" w:rsidP="007622B6">
            <w:pPr>
              <w:spacing w:before="80" w:after="120" w:line="252" w:lineRule="auto"/>
              <w:ind w:left="504" w:hanging="504"/>
              <w:contextualSpacing/>
              <w:rPr>
                <w:rFonts w:ascii="Times New Roman" w:hAnsi="Times New Roman"/>
                <w:sz w:val="24"/>
                <w:szCs w:val="24"/>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p>
        </w:tc>
      </w:tr>
      <w:tr w:rsidR="00F04AFC" w:rsidRPr="00AE7A8D" w14:paraId="24B356B7" w14:textId="77777777" w:rsidTr="00527363">
        <w:tc>
          <w:tcPr>
            <w:tcW w:w="2095" w:type="dxa"/>
            <w:vMerge/>
          </w:tcPr>
          <w:p w14:paraId="53BD644D" w14:textId="77777777" w:rsidR="008530FD" w:rsidRPr="00AE7A8D" w:rsidRDefault="008530FD" w:rsidP="007622B6">
            <w:pPr>
              <w:spacing w:after="120" w:line="252" w:lineRule="auto"/>
              <w:ind w:left="252" w:firstLine="23"/>
              <w:contextualSpacing/>
              <w:jc w:val="left"/>
              <w:rPr>
                <w:rFonts w:ascii="Times New Roman" w:hAnsi="Times New Roman"/>
                <w:sz w:val="24"/>
                <w:szCs w:val="24"/>
              </w:rPr>
            </w:pPr>
          </w:p>
        </w:tc>
        <w:tc>
          <w:tcPr>
            <w:tcW w:w="456" w:type="dxa"/>
            <w:vAlign w:val="center"/>
          </w:tcPr>
          <w:p w14:paraId="36C29BCD"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W</w:t>
            </w:r>
          </w:p>
        </w:tc>
        <w:tc>
          <w:tcPr>
            <w:tcW w:w="5648" w:type="dxa"/>
          </w:tcPr>
          <w:p w14:paraId="243A64C2" w14:textId="77777777" w:rsidR="008530FD" w:rsidRPr="00AE7A8D" w:rsidRDefault="008530FD" w:rsidP="007622B6">
            <w:pPr>
              <w:spacing w:before="80" w:after="120" w:line="252" w:lineRule="auto"/>
              <w:ind w:left="187" w:firstLine="0"/>
              <w:contextualSpacing/>
              <w:jc w:val="left"/>
              <w:rPr>
                <w:rFonts w:ascii="Times New Roman" w:hAnsi="Times New Roman"/>
                <w:sz w:val="24"/>
                <w:szCs w:val="24"/>
                <w:lang w:val="sr-Cyrl-CS"/>
              </w:rPr>
            </w:pPr>
            <w:r w:rsidRPr="00AE7A8D">
              <w:rPr>
                <w:rFonts w:ascii="Times New Roman" w:hAnsi="Times New Roman"/>
                <w:sz w:val="24"/>
                <w:szCs w:val="24"/>
                <w:lang w:val="sr-Cyrl-CS"/>
              </w:rPr>
              <w:t>Већи број стручне литература и уџбеника из библиотечког фонда дуже наставници.</w:t>
            </w:r>
          </w:p>
        </w:tc>
        <w:tc>
          <w:tcPr>
            <w:tcW w:w="1071" w:type="dxa"/>
          </w:tcPr>
          <w:p w14:paraId="3F3A996D" w14:textId="77777777" w:rsidR="008530FD" w:rsidRPr="00AE7A8D" w:rsidRDefault="008530FD" w:rsidP="007622B6">
            <w:pPr>
              <w:spacing w:before="80" w:after="120" w:line="252" w:lineRule="auto"/>
              <w:ind w:left="504" w:hanging="504"/>
              <w:contextualSpacing/>
              <w:rPr>
                <w:rFonts w:ascii="Times New Roman" w:hAnsi="Times New Roman"/>
                <w:sz w:val="24"/>
                <w:szCs w:val="24"/>
                <w:lang w:val="sr-Cyrl-RS"/>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p>
        </w:tc>
      </w:tr>
      <w:tr w:rsidR="00F04AFC" w:rsidRPr="00AE7A8D" w14:paraId="3C2A37F4" w14:textId="77777777" w:rsidTr="00527363">
        <w:tc>
          <w:tcPr>
            <w:tcW w:w="2095" w:type="dxa"/>
            <w:vMerge/>
          </w:tcPr>
          <w:p w14:paraId="1A3FAC43" w14:textId="77777777" w:rsidR="008530FD" w:rsidRPr="00AE7A8D" w:rsidRDefault="008530FD" w:rsidP="007622B6">
            <w:pPr>
              <w:spacing w:after="120" w:line="252" w:lineRule="auto"/>
              <w:ind w:left="252" w:firstLine="23"/>
              <w:contextualSpacing/>
              <w:jc w:val="left"/>
              <w:rPr>
                <w:rFonts w:ascii="Times New Roman" w:hAnsi="Times New Roman"/>
                <w:sz w:val="24"/>
                <w:szCs w:val="24"/>
              </w:rPr>
            </w:pPr>
          </w:p>
        </w:tc>
        <w:tc>
          <w:tcPr>
            <w:tcW w:w="456" w:type="dxa"/>
            <w:vAlign w:val="center"/>
          </w:tcPr>
          <w:p w14:paraId="0D948D2B"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O</w:t>
            </w:r>
          </w:p>
        </w:tc>
        <w:tc>
          <w:tcPr>
            <w:tcW w:w="5648" w:type="dxa"/>
          </w:tcPr>
          <w:p w14:paraId="3EC3F102" w14:textId="77777777" w:rsidR="008530FD" w:rsidRPr="00AE7A8D" w:rsidRDefault="008530FD" w:rsidP="007622B6">
            <w:pPr>
              <w:spacing w:before="80" w:after="120" w:line="252" w:lineRule="auto"/>
              <w:ind w:left="187" w:firstLine="0"/>
              <w:contextualSpacing/>
              <w:jc w:val="left"/>
              <w:rPr>
                <w:rFonts w:ascii="Times New Roman" w:hAnsi="Times New Roman"/>
                <w:sz w:val="24"/>
                <w:szCs w:val="24"/>
              </w:rPr>
            </w:pPr>
            <w:r w:rsidRPr="00AE7A8D">
              <w:rPr>
                <w:rFonts w:ascii="Times New Roman" w:hAnsi="Times New Roman"/>
                <w:sz w:val="24"/>
                <w:szCs w:val="24"/>
                <w:lang w:val="sr-Cyrl-CS"/>
              </w:rPr>
              <w:t>Међубиблиотечка сарадња и размена уџбеника и стручне литературе.</w:t>
            </w:r>
          </w:p>
        </w:tc>
        <w:tc>
          <w:tcPr>
            <w:tcW w:w="1071" w:type="dxa"/>
          </w:tcPr>
          <w:p w14:paraId="5A02E31C" w14:textId="77777777" w:rsidR="008530FD" w:rsidRPr="00AE7A8D" w:rsidRDefault="008530FD" w:rsidP="007622B6">
            <w:pPr>
              <w:spacing w:before="80" w:after="120" w:line="252" w:lineRule="auto"/>
              <w:ind w:left="504" w:hanging="504"/>
              <w:contextualSpacing/>
              <w:rPr>
                <w:rFonts w:ascii="Times New Roman" w:hAnsi="Times New Roman"/>
                <w:sz w:val="24"/>
                <w:szCs w:val="24"/>
                <w:lang w:val="sr-Cyrl-RS"/>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68728B9D" w14:textId="77777777" w:rsidTr="00527363">
        <w:tc>
          <w:tcPr>
            <w:tcW w:w="2095" w:type="dxa"/>
            <w:vMerge/>
          </w:tcPr>
          <w:p w14:paraId="2BBD94B2" w14:textId="77777777" w:rsidR="008530FD" w:rsidRPr="00AE7A8D" w:rsidRDefault="008530FD" w:rsidP="007622B6">
            <w:pPr>
              <w:spacing w:after="120" w:line="252" w:lineRule="auto"/>
              <w:ind w:left="252" w:firstLine="23"/>
              <w:contextualSpacing/>
              <w:jc w:val="left"/>
              <w:rPr>
                <w:rFonts w:ascii="Times New Roman" w:hAnsi="Times New Roman"/>
                <w:sz w:val="24"/>
                <w:szCs w:val="24"/>
              </w:rPr>
            </w:pPr>
          </w:p>
        </w:tc>
        <w:tc>
          <w:tcPr>
            <w:tcW w:w="456" w:type="dxa"/>
            <w:vAlign w:val="center"/>
          </w:tcPr>
          <w:p w14:paraId="5EE5B567"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T</w:t>
            </w:r>
          </w:p>
        </w:tc>
        <w:tc>
          <w:tcPr>
            <w:tcW w:w="5648" w:type="dxa"/>
          </w:tcPr>
          <w:p w14:paraId="7A6981D7" w14:textId="77777777" w:rsidR="008530FD" w:rsidRPr="00AE7A8D" w:rsidRDefault="008530FD" w:rsidP="007622B6">
            <w:pPr>
              <w:spacing w:before="80" w:after="120" w:line="252" w:lineRule="auto"/>
              <w:ind w:left="187" w:firstLine="0"/>
              <w:contextualSpacing/>
              <w:jc w:val="left"/>
              <w:rPr>
                <w:rFonts w:ascii="Times New Roman" w:hAnsi="Times New Roman"/>
                <w:sz w:val="24"/>
                <w:szCs w:val="24"/>
                <w:lang w:val="sr-Cyrl-CS"/>
              </w:rPr>
            </w:pPr>
            <w:r w:rsidRPr="00AE7A8D">
              <w:rPr>
                <w:rFonts w:ascii="Times New Roman" w:hAnsi="Times New Roman"/>
                <w:sz w:val="24"/>
                <w:szCs w:val="24"/>
                <w:lang w:val="sr-Cyrl-RS"/>
              </w:rPr>
              <w:t>Н</w:t>
            </w:r>
            <w:r w:rsidRPr="00AE7A8D">
              <w:rPr>
                <w:rFonts w:ascii="Times New Roman" w:hAnsi="Times New Roman"/>
                <w:sz w:val="24"/>
                <w:szCs w:val="24"/>
                <w:lang w:val="sr-Cyrl-CS"/>
              </w:rPr>
              <w:t xml:space="preserve">епостојање </w:t>
            </w:r>
            <w:r w:rsidR="0093320A" w:rsidRPr="00AE7A8D">
              <w:rPr>
                <w:rFonts w:ascii="Times New Roman" w:hAnsi="Times New Roman"/>
                <w:sz w:val="24"/>
                <w:szCs w:val="24"/>
                <w:lang w:val="sr-Cyrl-CS"/>
              </w:rPr>
              <w:t xml:space="preserve">даље </w:t>
            </w:r>
            <w:r w:rsidRPr="00AE7A8D">
              <w:rPr>
                <w:rFonts w:ascii="Times New Roman" w:hAnsi="Times New Roman"/>
                <w:sz w:val="24"/>
                <w:szCs w:val="24"/>
                <w:lang w:val="sr-Cyrl-CS"/>
              </w:rPr>
              <w:t>претплат</w:t>
            </w:r>
            <w:r w:rsidR="003D2F91" w:rsidRPr="00AE7A8D">
              <w:rPr>
                <w:rFonts w:ascii="Times New Roman" w:hAnsi="Times New Roman"/>
                <w:sz w:val="24"/>
                <w:szCs w:val="24"/>
                <w:lang w:val="sr-Cyrl-CS"/>
              </w:rPr>
              <w:t>е</w:t>
            </w:r>
            <w:r w:rsidRPr="00AE7A8D">
              <w:rPr>
                <w:rFonts w:ascii="Times New Roman" w:hAnsi="Times New Roman"/>
                <w:sz w:val="24"/>
                <w:szCs w:val="24"/>
                <w:lang w:val="sr-Cyrl-CS"/>
              </w:rPr>
              <w:t xml:space="preserve"> Факултета на домаће и стране стручне часописе.</w:t>
            </w:r>
          </w:p>
        </w:tc>
        <w:tc>
          <w:tcPr>
            <w:tcW w:w="1071" w:type="dxa"/>
          </w:tcPr>
          <w:p w14:paraId="1A83DD95" w14:textId="77777777" w:rsidR="008530FD" w:rsidRPr="00AE7A8D" w:rsidRDefault="008530FD" w:rsidP="007622B6">
            <w:pPr>
              <w:spacing w:before="80" w:after="120" w:line="252" w:lineRule="auto"/>
              <w:ind w:left="504" w:hanging="504"/>
              <w:contextualSpacing/>
              <w:rPr>
                <w:rFonts w:ascii="Times New Roman" w:hAnsi="Times New Roman"/>
                <w:sz w:val="24"/>
                <w:szCs w:val="24"/>
                <w:lang w:val="sr-Cyrl-RS"/>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0D5C84C5" w14:textId="77777777" w:rsidTr="00527363">
        <w:tc>
          <w:tcPr>
            <w:tcW w:w="2095" w:type="dxa"/>
            <w:vMerge w:val="restart"/>
          </w:tcPr>
          <w:p w14:paraId="4476FECC" w14:textId="77777777" w:rsidR="008530FD" w:rsidRPr="00AE7A8D" w:rsidRDefault="008530FD" w:rsidP="007622B6">
            <w:pPr>
              <w:spacing w:after="120" w:line="252" w:lineRule="auto"/>
              <w:ind w:left="252" w:firstLine="23"/>
              <w:contextualSpacing/>
              <w:jc w:val="left"/>
              <w:rPr>
                <w:rFonts w:ascii="Times New Roman" w:hAnsi="Times New Roman"/>
                <w:sz w:val="24"/>
                <w:szCs w:val="24"/>
                <w:lang w:val="sr-Cyrl-CS"/>
              </w:rPr>
            </w:pPr>
            <w:r w:rsidRPr="00AE7A8D">
              <w:rPr>
                <w:rFonts w:ascii="Times New Roman" w:hAnsi="Times New Roman"/>
                <w:sz w:val="24"/>
                <w:szCs w:val="24"/>
                <w:lang w:val="sr-Cyrl-CS"/>
              </w:rPr>
              <w:t>Постојање информатичких ресурса (рачунара, софтвера, интернета, електронских облика часописа)</w:t>
            </w:r>
          </w:p>
        </w:tc>
        <w:tc>
          <w:tcPr>
            <w:tcW w:w="456" w:type="dxa"/>
            <w:vAlign w:val="center"/>
          </w:tcPr>
          <w:p w14:paraId="40229A94"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S</w:t>
            </w:r>
          </w:p>
        </w:tc>
        <w:tc>
          <w:tcPr>
            <w:tcW w:w="5648" w:type="dxa"/>
          </w:tcPr>
          <w:p w14:paraId="78AF5563" w14:textId="77777777" w:rsidR="008530FD" w:rsidRPr="00AE7A8D" w:rsidRDefault="008530FD" w:rsidP="007622B6">
            <w:pPr>
              <w:spacing w:before="80" w:after="120" w:line="252" w:lineRule="auto"/>
              <w:ind w:left="187" w:firstLine="0"/>
              <w:contextualSpacing/>
              <w:jc w:val="left"/>
              <w:rPr>
                <w:rFonts w:ascii="Times New Roman" w:hAnsi="Times New Roman"/>
                <w:sz w:val="24"/>
                <w:szCs w:val="24"/>
                <w:lang w:val="sr-Cyrl-RS"/>
              </w:rPr>
            </w:pPr>
            <w:r w:rsidRPr="00AE7A8D">
              <w:rPr>
                <w:rFonts w:ascii="Times New Roman" w:hAnsi="Times New Roman"/>
                <w:sz w:val="24"/>
                <w:szCs w:val="24"/>
                <w:lang w:val="sr-Cyrl-CS"/>
              </w:rPr>
              <w:t xml:space="preserve">Студентима је омогућено </w:t>
            </w:r>
            <w:r w:rsidRPr="00AE7A8D">
              <w:rPr>
                <w:rFonts w:ascii="Times New Roman" w:hAnsi="Times New Roman"/>
                <w:sz w:val="24"/>
                <w:szCs w:val="24"/>
              </w:rPr>
              <w:t>коришћење</w:t>
            </w:r>
            <w:r w:rsidR="003D2F91" w:rsidRPr="00AE7A8D">
              <w:rPr>
                <w:rFonts w:ascii="Times New Roman" w:hAnsi="Times New Roman"/>
                <w:sz w:val="24"/>
                <w:szCs w:val="24"/>
                <w:lang w:val="sr-Cyrl-RS"/>
              </w:rPr>
              <w:t xml:space="preserve"> </w:t>
            </w:r>
            <w:r w:rsidRPr="00AE7A8D">
              <w:rPr>
                <w:rFonts w:ascii="Times New Roman" w:hAnsi="Times New Roman"/>
                <w:sz w:val="24"/>
                <w:szCs w:val="24"/>
              </w:rPr>
              <w:t>рачунара</w:t>
            </w:r>
            <w:r w:rsidR="003D2F91" w:rsidRPr="00AE7A8D">
              <w:rPr>
                <w:rFonts w:ascii="Times New Roman" w:hAnsi="Times New Roman"/>
                <w:sz w:val="24"/>
                <w:szCs w:val="24"/>
                <w:lang w:val="sr-Cyrl-RS"/>
              </w:rPr>
              <w:t xml:space="preserve"> </w:t>
            </w:r>
            <w:r w:rsidRPr="00AE7A8D">
              <w:rPr>
                <w:rFonts w:ascii="Times New Roman" w:hAnsi="Times New Roman"/>
                <w:sz w:val="24"/>
                <w:szCs w:val="24"/>
                <w:lang w:val="sr-Cyrl-RS"/>
              </w:rPr>
              <w:t xml:space="preserve">са </w:t>
            </w:r>
            <w:r w:rsidRPr="00AE7A8D">
              <w:rPr>
                <w:rFonts w:ascii="Times New Roman" w:hAnsi="Times New Roman"/>
                <w:sz w:val="24"/>
                <w:szCs w:val="24"/>
              </w:rPr>
              <w:t>лиценцираним</w:t>
            </w:r>
            <w:r w:rsidR="003D2F91" w:rsidRPr="00AE7A8D">
              <w:rPr>
                <w:rFonts w:ascii="Times New Roman" w:hAnsi="Times New Roman"/>
                <w:sz w:val="24"/>
                <w:szCs w:val="24"/>
                <w:lang w:val="sr-Cyrl-RS"/>
              </w:rPr>
              <w:t xml:space="preserve"> </w:t>
            </w:r>
            <w:r w:rsidRPr="00AE7A8D">
              <w:rPr>
                <w:rFonts w:ascii="Times New Roman" w:hAnsi="Times New Roman"/>
                <w:sz w:val="24"/>
                <w:szCs w:val="24"/>
              </w:rPr>
              <w:t>софтверима</w:t>
            </w:r>
            <w:r w:rsidR="003D2F91" w:rsidRPr="00AE7A8D">
              <w:rPr>
                <w:rFonts w:ascii="Times New Roman" w:hAnsi="Times New Roman"/>
                <w:sz w:val="24"/>
                <w:szCs w:val="24"/>
                <w:lang w:val="sr-Cyrl-RS"/>
              </w:rPr>
              <w:t xml:space="preserve"> </w:t>
            </w:r>
            <w:r w:rsidRPr="00AE7A8D">
              <w:rPr>
                <w:rFonts w:ascii="Times New Roman" w:hAnsi="Times New Roman"/>
                <w:sz w:val="24"/>
                <w:szCs w:val="24"/>
              </w:rPr>
              <w:t>из</w:t>
            </w:r>
            <w:r w:rsidR="003D2F91" w:rsidRPr="00AE7A8D">
              <w:rPr>
                <w:rFonts w:ascii="Times New Roman" w:hAnsi="Times New Roman"/>
                <w:sz w:val="24"/>
                <w:szCs w:val="24"/>
                <w:lang w:val="sr-Cyrl-RS"/>
              </w:rPr>
              <w:t xml:space="preserve"> </w:t>
            </w:r>
            <w:r w:rsidRPr="00AE7A8D">
              <w:rPr>
                <w:rFonts w:ascii="Times New Roman" w:hAnsi="Times New Roman"/>
                <w:sz w:val="24"/>
                <w:szCs w:val="24"/>
                <w:lang w:val="sr-Cyrl-RS"/>
              </w:rPr>
              <w:t>изучавани</w:t>
            </w:r>
            <w:r w:rsidR="003D2F91" w:rsidRPr="00AE7A8D">
              <w:rPr>
                <w:rFonts w:ascii="Times New Roman" w:hAnsi="Times New Roman"/>
                <w:sz w:val="24"/>
                <w:szCs w:val="24"/>
                <w:lang w:val="sr-Cyrl-RS"/>
              </w:rPr>
              <w:t>х</w:t>
            </w:r>
            <w:r w:rsidRPr="00AE7A8D">
              <w:rPr>
                <w:rFonts w:ascii="Times New Roman" w:hAnsi="Times New Roman"/>
                <w:sz w:val="24"/>
                <w:szCs w:val="24"/>
                <w:lang w:val="sr-Cyrl-RS"/>
              </w:rPr>
              <w:t xml:space="preserve"> </w:t>
            </w:r>
            <w:r w:rsidRPr="00AE7A8D">
              <w:rPr>
                <w:rFonts w:ascii="Times New Roman" w:hAnsi="Times New Roman"/>
                <w:sz w:val="24"/>
                <w:szCs w:val="24"/>
              </w:rPr>
              <w:t>области</w:t>
            </w:r>
            <w:r w:rsidR="003D2F91" w:rsidRPr="00AE7A8D">
              <w:rPr>
                <w:rFonts w:ascii="Times New Roman" w:hAnsi="Times New Roman"/>
                <w:sz w:val="24"/>
                <w:szCs w:val="24"/>
                <w:lang w:val="sr-Cyrl-RS"/>
              </w:rPr>
              <w:t xml:space="preserve"> </w:t>
            </w:r>
            <w:r w:rsidRPr="00AE7A8D">
              <w:rPr>
                <w:rFonts w:ascii="Times New Roman" w:hAnsi="Times New Roman"/>
                <w:sz w:val="24"/>
                <w:szCs w:val="24"/>
              </w:rPr>
              <w:t>у предвиђеним</w:t>
            </w:r>
            <w:r w:rsidR="003D2F91" w:rsidRPr="00AE7A8D">
              <w:rPr>
                <w:rFonts w:ascii="Times New Roman" w:hAnsi="Times New Roman"/>
                <w:sz w:val="24"/>
                <w:szCs w:val="24"/>
                <w:lang w:val="sr-Cyrl-RS"/>
              </w:rPr>
              <w:t xml:space="preserve"> </w:t>
            </w:r>
            <w:r w:rsidRPr="00AE7A8D">
              <w:rPr>
                <w:rFonts w:ascii="Times New Roman" w:hAnsi="Times New Roman"/>
                <w:sz w:val="24"/>
                <w:szCs w:val="24"/>
              </w:rPr>
              <w:t>терминима</w:t>
            </w:r>
            <w:r w:rsidRPr="00AE7A8D">
              <w:rPr>
                <w:rFonts w:ascii="Times New Roman" w:hAnsi="Times New Roman"/>
                <w:sz w:val="24"/>
                <w:szCs w:val="24"/>
                <w:lang w:val="sr-Cyrl-RS"/>
              </w:rPr>
              <w:t xml:space="preserve"> за наставу као и</w:t>
            </w:r>
            <w:r w:rsidR="003D2F91" w:rsidRPr="00AE7A8D">
              <w:rPr>
                <w:rFonts w:ascii="Times New Roman" w:hAnsi="Times New Roman"/>
                <w:sz w:val="24"/>
                <w:szCs w:val="24"/>
                <w:lang w:val="sr-Cyrl-RS"/>
              </w:rPr>
              <w:t xml:space="preserve"> </w:t>
            </w:r>
            <w:r w:rsidRPr="00AE7A8D">
              <w:rPr>
                <w:rFonts w:ascii="Times New Roman" w:hAnsi="Times New Roman"/>
                <w:sz w:val="24"/>
                <w:szCs w:val="24"/>
                <w:lang w:val="sr-Cyrl-RS"/>
              </w:rPr>
              <w:t>приступ бежичном интернету у свим просторијама факултета.</w:t>
            </w:r>
          </w:p>
        </w:tc>
        <w:tc>
          <w:tcPr>
            <w:tcW w:w="1071" w:type="dxa"/>
          </w:tcPr>
          <w:p w14:paraId="0F24C61F" w14:textId="77777777" w:rsidR="008530FD" w:rsidRPr="00AE7A8D" w:rsidRDefault="008530FD" w:rsidP="007622B6">
            <w:pPr>
              <w:spacing w:before="80" w:after="120" w:line="252" w:lineRule="auto"/>
              <w:ind w:left="504" w:hanging="504"/>
              <w:contextualSpacing/>
              <w:rPr>
                <w:rFonts w:ascii="Times New Roman" w:hAnsi="Times New Roman"/>
                <w:sz w:val="24"/>
                <w:szCs w:val="24"/>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p>
        </w:tc>
      </w:tr>
      <w:tr w:rsidR="00F04AFC" w:rsidRPr="00AE7A8D" w14:paraId="126EC6E7" w14:textId="77777777" w:rsidTr="00527363">
        <w:tc>
          <w:tcPr>
            <w:tcW w:w="2095" w:type="dxa"/>
            <w:vMerge/>
          </w:tcPr>
          <w:p w14:paraId="5854DE7F" w14:textId="77777777" w:rsidR="008530FD" w:rsidRPr="00AE7A8D" w:rsidRDefault="008530FD" w:rsidP="007622B6">
            <w:pPr>
              <w:spacing w:after="120" w:line="252" w:lineRule="auto"/>
              <w:contextualSpacing/>
              <w:rPr>
                <w:rFonts w:ascii="Times New Roman" w:hAnsi="Times New Roman"/>
                <w:b/>
                <w:sz w:val="24"/>
                <w:szCs w:val="24"/>
              </w:rPr>
            </w:pPr>
          </w:p>
        </w:tc>
        <w:tc>
          <w:tcPr>
            <w:tcW w:w="456" w:type="dxa"/>
            <w:vAlign w:val="center"/>
          </w:tcPr>
          <w:p w14:paraId="48B0222C"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W</w:t>
            </w:r>
          </w:p>
        </w:tc>
        <w:tc>
          <w:tcPr>
            <w:tcW w:w="5648" w:type="dxa"/>
          </w:tcPr>
          <w:p w14:paraId="69591F80" w14:textId="77777777" w:rsidR="008530FD" w:rsidRPr="00AE7A8D" w:rsidRDefault="008530FD" w:rsidP="007622B6">
            <w:pPr>
              <w:spacing w:before="80" w:after="120" w:line="252" w:lineRule="auto"/>
              <w:ind w:left="187" w:firstLine="0"/>
              <w:contextualSpacing/>
              <w:jc w:val="left"/>
              <w:rPr>
                <w:rFonts w:ascii="Times New Roman" w:hAnsi="Times New Roman"/>
                <w:sz w:val="24"/>
                <w:szCs w:val="24"/>
                <w:lang w:val="sr-Cyrl-CS"/>
              </w:rPr>
            </w:pPr>
            <w:r w:rsidRPr="00AE7A8D">
              <w:rPr>
                <w:rFonts w:ascii="Times New Roman" w:hAnsi="Times New Roman"/>
                <w:sz w:val="24"/>
                <w:szCs w:val="24"/>
                <w:lang w:val="sr-Cyrl-CS"/>
              </w:rPr>
              <w:t>Непостојање мултифункционалног апарата у рачунарским учионицама</w:t>
            </w:r>
            <w:r w:rsidR="0072616E" w:rsidRPr="00AE7A8D">
              <w:rPr>
                <w:rFonts w:ascii="Times New Roman" w:hAnsi="Times New Roman"/>
                <w:sz w:val="24"/>
                <w:szCs w:val="24"/>
                <w:lang w:val="sr-Cyrl-CS"/>
              </w:rPr>
              <w:t xml:space="preserve"> </w:t>
            </w:r>
            <w:r w:rsidRPr="00AE7A8D">
              <w:rPr>
                <w:rFonts w:ascii="Times New Roman" w:hAnsi="Times New Roman"/>
                <w:sz w:val="24"/>
                <w:szCs w:val="24"/>
                <w:lang w:val="sr-Cyrl-CS"/>
              </w:rPr>
              <w:t>као и у библиотеци.</w:t>
            </w:r>
          </w:p>
        </w:tc>
        <w:tc>
          <w:tcPr>
            <w:tcW w:w="1071" w:type="dxa"/>
          </w:tcPr>
          <w:p w14:paraId="4272837D" w14:textId="77777777" w:rsidR="008530FD" w:rsidRPr="00AE7A8D" w:rsidRDefault="008530FD" w:rsidP="007622B6">
            <w:pPr>
              <w:spacing w:before="80" w:after="120" w:line="252" w:lineRule="auto"/>
              <w:ind w:left="504" w:hanging="504"/>
              <w:contextualSpacing/>
              <w:rPr>
                <w:rFonts w:ascii="Times New Roman" w:hAnsi="Times New Roman"/>
                <w:sz w:val="24"/>
                <w:szCs w:val="24"/>
                <w:lang w:val="sr-Cyrl-RS"/>
              </w:rPr>
            </w:pPr>
            <w:r w:rsidRPr="00AE7A8D">
              <w:rPr>
                <w:rFonts w:ascii="Times New Roman" w:hAnsi="Times New Roman"/>
                <w:sz w:val="24"/>
                <w:szCs w:val="24"/>
              </w:rPr>
              <w:t>+</w:t>
            </w:r>
          </w:p>
        </w:tc>
      </w:tr>
      <w:tr w:rsidR="00F04AFC" w:rsidRPr="00AE7A8D" w14:paraId="6BEF6FA3" w14:textId="77777777" w:rsidTr="00527363">
        <w:tc>
          <w:tcPr>
            <w:tcW w:w="2095" w:type="dxa"/>
            <w:vMerge/>
          </w:tcPr>
          <w:p w14:paraId="2CA7ADD4" w14:textId="77777777" w:rsidR="008530FD" w:rsidRPr="00AE7A8D" w:rsidRDefault="008530FD" w:rsidP="007622B6">
            <w:pPr>
              <w:spacing w:after="120" w:line="252" w:lineRule="auto"/>
              <w:contextualSpacing/>
              <w:rPr>
                <w:rFonts w:ascii="Times New Roman" w:hAnsi="Times New Roman"/>
                <w:b/>
                <w:sz w:val="24"/>
                <w:szCs w:val="24"/>
              </w:rPr>
            </w:pPr>
          </w:p>
        </w:tc>
        <w:tc>
          <w:tcPr>
            <w:tcW w:w="456" w:type="dxa"/>
            <w:vAlign w:val="center"/>
          </w:tcPr>
          <w:p w14:paraId="53B09BB3"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O</w:t>
            </w:r>
          </w:p>
        </w:tc>
        <w:tc>
          <w:tcPr>
            <w:tcW w:w="5648" w:type="dxa"/>
          </w:tcPr>
          <w:p w14:paraId="0BF6D45A" w14:textId="77777777" w:rsidR="008530FD" w:rsidRPr="00AE7A8D" w:rsidRDefault="008530FD" w:rsidP="007622B6">
            <w:pPr>
              <w:spacing w:before="80" w:after="120" w:line="252" w:lineRule="auto"/>
              <w:ind w:left="187" w:firstLine="0"/>
              <w:contextualSpacing/>
              <w:jc w:val="left"/>
              <w:rPr>
                <w:rFonts w:ascii="Times New Roman" w:hAnsi="Times New Roman"/>
                <w:sz w:val="24"/>
                <w:szCs w:val="24"/>
                <w:lang w:val="sr-Cyrl-RS"/>
              </w:rPr>
            </w:pPr>
            <w:r w:rsidRPr="00AE7A8D">
              <w:rPr>
                <w:rFonts w:ascii="Times New Roman" w:hAnsi="Times New Roman"/>
                <w:sz w:val="24"/>
                <w:szCs w:val="24"/>
                <w:lang w:val="sr-Cyrl-CS"/>
              </w:rPr>
              <w:t xml:space="preserve">Студентима омогућити </w:t>
            </w:r>
            <w:r w:rsidRPr="00AE7A8D">
              <w:rPr>
                <w:rFonts w:ascii="Times New Roman" w:hAnsi="Times New Roman"/>
                <w:sz w:val="24"/>
                <w:szCs w:val="24"/>
              </w:rPr>
              <w:t>коришћење</w:t>
            </w:r>
            <w:r w:rsidR="0093320A" w:rsidRPr="00AE7A8D">
              <w:rPr>
                <w:rFonts w:ascii="Times New Roman" w:hAnsi="Times New Roman"/>
                <w:sz w:val="24"/>
                <w:szCs w:val="24"/>
                <w:lang w:val="sr-Cyrl-RS"/>
              </w:rPr>
              <w:t xml:space="preserve"> </w:t>
            </w:r>
            <w:r w:rsidRPr="00AE7A8D">
              <w:rPr>
                <w:rFonts w:ascii="Times New Roman" w:hAnsi="Times New Roman"/>
                <w:sz w:val="24"/>
                <w:szCs w:val="24"/>
                <w:lang w:val="sr-Cyrl-RS"/>
              </w:rPr>
              <w:t xml:space="preserve">једне </w:t>
            </w:r>
            <w:r w:rsidRPr="00AE7A8D">
              <w:rPr>
                <w:rFonts w:ascii="Times New Roman" w:hAnsi="Times New Roman"/>
                <w:sz w:val="24"/>
                <w:szCs w:val="24"/>
              </w:rPr>
              <w:t>рачунар</w:t>
            </w:r>
            <w:r w:rsidRPr="00AE7A8D">
              <w:rPr>
                <w:rFonts w:ascii="Times New Roman" w:hAnsi="Times New Roman"/>
                <w:sz w:val="24"/>
                <w:szCs w:val="24"/>
                <w:lang w:val="sr-Cyrl-RS"/>
              </w:rPr>
              <w:t>ске учионице</w:t>
            </w:r>
            <w:r w:rsidR="00AA4687" w:rsidRPr="00AE7A8D">
              <w:rPr>
                <w:rFonts w:ascii="Times New Roman" w:hAnsi="Times New Roman"/>
                <w:sz w:val="24"/>
                <w:szCs w:val="24"/>
                <w:lang w:val="sr-Cyrl-RS"/>
              </w:rPr>
              <w:t xml:space="preserve"> </w:t>
            </w:r>
            <w:r w:rsidRPr="00AE7A8D">
              <w:rPr>
                <w:rFonts w:ascii="Times New Roman" w:hAnsi="Times New Roman"/>
                <w:sz w:val="24"/>
                <w:szCs w:val="24"/>
                <w:lang w:val="sr-Cyrl-RS"/>
              </w:rPr>
              <w:t>и ван</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предвиђени</w:t>
            </w:r>
            <w:r w:rsidRPr="00AE7A8D">
              <w:rPr>
                <w:rFonts w:ascii="Times New Roman" w:hAnsi="Times New Roman"/>
                <w:sz w:val="24"/>
                <w:szCs w:val="24"/>
                <w:lang w:val="sr-Cyrl-RS"/>
              </w:rPr>
              <w:t>х</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термина</w:t>
            </w:r>
            <w:r w:rsidRPr="00AE7A8D">
              <w:rPr>
                <w:rFonts w:ascii="Times New Roman" w:hAnsi="Times New Roman"/>
                <w:sz w:val="24"/>
                <w:szCs w:val="24"/>
                <w:lang w:val="sr-Cyrl-RS"/>
              </w:rPr>
              <w:t xml:space="preserve"> за наставу.</w:t>
            </w:r>
          </w:p>
        </w:tc>
        <w:tc>
          <w:tcPr>
            <w:tcW w:w="1071" w:type="dxa"/>
          </w:tcPr>
          <w:p w14:paraId="5BB90AD9" w14:textId="77777777" w:rsidR="008530FD" w:rsidRPr="00AE7A8D" w:rsidRDefault="008530FD" w:rsidP="007622B6">
            <w:pPr>
              <w:spacing w:before="80" w:after="120" w:line="252" w:lineRule="auto"/>
              <w:ind w:left="504" w:hanging="504"/>
              <w:contextualSpacing/>
              <w:rPr>
                <w:rFonts w:ascii="Times New Roman" w:hAnsi="Times New Roman"/>
                <w:sz w:val="24"/>
                <w:szCs w:val="24"/>
                <w:lang w:val="sr-Cyrl-RS"/>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p>
        </w:tc>
      </w:tr>
      <w:tr w:rsidR="00F04AFC" w:rsidRPr="00AE7A8D" w14:paraId="513A459F" w14:textId="77777777" w:rsidTr="00527363">
        <w:tc>
          <w:tcPr>
            <w:tcW w:w="2095" w:type="dxa"/>
            <w:vMerge/>
          </w:tcPr>
          <w:p w14:paraId="314EE24A" w14:textId="77777777" w:rsidR="008530FD" w:rsidRPr="00AE7A8D" w:rsidRDefault="008530FD" w:rsidP="007622B6">
            <w:pPr>
              <w:spacing w:after="120" w:line="252" w:lineRule="auto"/>
              <w:contextualSpacing/>
              <w:rPr>
                <w:rFonts w:ascii="Times New Roman" w:hAnsi="Times New Roman"/>
                <w:b/>
                <w:sz w:val="24"/>
                <w:szCs w:val="24"/>
              </w:rPr>
            </w:pPr>
          </w:p>
        </w:tc>
        <w:tc>
          <w:tcPr>
            <w:tcW w:w="456" w:type="dxa"/>
            <w:vAlign w:val="center"/>
          </w:tcPr>
          <w:p w14:paraId="60A92451"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T</w:t>
            </w:r>
          </w:p>
        </w:tc>
        <w:tc>
          <w:tcPr>
            <w:tcW w:w="5648" w:type="dxa"/>
          </w:tcPr>
          <w:p w14:paraId="451EB764" w14:textId="77777777" w:rsidR="008530FD" w:rsidRPr="00AE7A8D" w:rsidRDefault="008530FD" w:rsidP="007622B6">
            <w:pPr>
              <w:spacing w:before="80" w:after="120" w:line="252" w:lineRule="auto"/>
              <w:ind w:left="187" w:firstLine="0"/>
              <w:contextualSpacing/>
              <w:jc w:val="left"/>
              <w:rPr>
                <w:rFonts w:ascii="Times New Roman" w:hAnsi="Times New Roman"/>
                <w:sz w:val="24"/>
                <w:szCs w:val="24"/>
                <w:lang w:val="sr-Cyrl-RS"/>
              </w:rPr>
            </w:pPr>
            <w:r w:rsidRPr="00AE7A8D">
              <w:rPr>
                <w:rFonts w:ascii="Times New Roman" w:hAnsi="Times New Roman"/>
                <w:sz w:val="24"/>
                <w:szCs w:val="24"/>
                <w:lang w:val="sr-Cyrl-CS"/>
              </w:rPr>
              <w:t>Јавне набавке</w:t>
            </w:r>
            <w:r w:rsidR="00AA4687" w:rsidRPr="00AE7A8D">
              <w:rPr>
                <w:rFonts w:ascii="Times New Roman" w:hAnsi="Times New Roman"/>
                <w:sz w:val="24"/>
                <w:szCs w:val="24"/>
                <w:lang w:val="sr-Cyrl-CS"/>
              </w:rPr>
              <w:t xml:space="preserve"> </w:t>
            </w:r>
            <w:r w:rsidRPr="00AE7A8D">
              <w:rPr>
                <w:rFonts w:ascii="Times New Roman" w:hAnsi="Times New Roman"/>
                <w:sz w:val="24"/>
                <w:szCs w:val="24"/>
              </w:rPr>
              <w:t>нове</w:t>
            </w:r>
            <w:r w:rsidR="00AA4687" w:rsidRPr="00AE7A8D">
              <w:rPr>
                <w:rFonts w:ascii="Times New Roman" w:hAnsi="Times New Roman"/>
                <w:sz w:val="24"/>
                <w:szCs w:val="24"/>
                <w:lang w:val="sr-Cyrl-RS"/>
              </w:rPr>
              <w:t xml:space="preserve"> </w:t>
            </w:r>
            <w:r w:rsidRPr="00AE7A8D">
              <w:rPr>
                <w:rFonts w:ascii="Times New Roman" w:hAnsi="Times New Roman"/>
                <w:sz w:val="24"/>
                <w:szCs w:val="24"/>
              </w:rPr>
              <w:t xml:space="preserve">опреме и </w:t>
            </w:r>
            <w:r w:rsidRPr="00AE7A8D">
              <w:rPr>
                <w:rFonts w:ascii="Times New Roman" w:hAnsi="Times New Roman"/>
                <w:sz w:val="24"/>
                <w:szCs w:val="24"/>
                <w:lang w:val="sr-Cyrl-RS"/>
              </w:rPr>
              <w:t xml:space="preserve">немогућност набавке савременијих </w:t>
            </w:r>
            <w:r w:rsidRPr="00AE7A8D">
              <w:rPr>
                <w:rFonts w:ascii="Times New Roman" w:hAnsi="Times New Roman"/>
                <w:sz w:val="24"/>
                <w:szCs w:val="24"/>
              </w:rPr>
              <w:t>лиценцираних</w:t>
            </w:r>
            <w:r w:rsidR="00AA4687" w:rsidRPr="00AE7A8D">
              <w:rPr>
                <w:rFonts w:ascii="Times New Roman" w:hAnsi="Times New Roman"/>
                <w:sz w:val="24"/>
                <w:szCs w:val="24"/>
                <w:lang w:val="sr-Cyrl-RS"/>
              </w:rPr>
              <w:t xml:space="preserve"> </w:t>
            </w:r>
            <w:r w:rsidRPr="00AE7A8D">
              <w:rPr>
                <w:rFonts w:ascii="Times New Roman" w:hAnsi="Times New Roman"/>
                <w:sz w:val="24"/>
                <w:szCs w:val="24"/>
              </w:rPr>
              <w:t>софтвера</w:t>
            </w:r>
            <w:r w:rsidRPr="00AE7A8D">
              <w:rPr>
                <w:rFonts w:ascii="Times New Roman" w:hAnsi="Times New Roman"/>
                <w:sz w:val="24"/>
                <w:szCs w:val="24"/>
                <w:lang w:val="sr-Cyrl-RS"/>
              </w:rPr>
              <w:t xml:space="preserve"> као и непостојање претплате на стране елект</w:t>
            </w:r>
            <w:r w:rsidR="00AA4687" w:rsidRPr="00AE7A8D">
              <w:rPr>
                <w:rFonts w:ascii="Times New Roman" w:hAnsi="Times New Roman"/>
                <w:sz w:val="24"/>
                <w:szCs w:val="24"/>
                <w:lang w:val="sr-Cyrl-RS"/>
              </w:rPr>
              <w:t>р</w:t>
            </w:r>
            <w:r w:rsidRPr="00AE7A8D">
              <w:rPr>
                <w:rFonts w:ascii="Times New Roman" w:hAnsi="Times New Roman"/>
                <w:sz w:val="24"/>
                <w:szCs w:val="24"/>
                <w:lang w:val="sr-Cyrl-RS"/>
              </w:rPr>
              <w:t>онске часописе.</w:t>
            </w:r>
          </w:p>
        </w:tc>
        <w:tc>
          <w:tcPr>
            <w:tcW w:w="1071" w:type="dxa"/>
          </w:tcPr>
          <w:p w14:paraId="22F9EB97" w14:textId="77777777" w:rsidR="008530FD" w:rsidRPr="00AE7A8D" w:rsidRDefault="008530FD" w:rsidP="007622B6">
            <w:pPr>
              <w:spacing w:before="80" w:after="120" w:line="252" w:lineRule="auto"/>
              <w:ind w:left="504" w:hanging="504"/>
              <w:contextualSpacing/>
              <w:rPr>
                <w:rFonts w:ascii="Times New Roman" w:hAnsi="Times New Roman"/>
                <w:sz w:val="24"/>
                <w:szCs w:val="24"/>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p>
        </w:tc>
      </w:tr>
      <w:tr w:rsidR="00F04AFC" w:rsidRPr="00AE7A8D" w14:paraId="08EA9188" w14:textId="77777777" w:rsidTr="00527363">
        <w:tc>
          <w:tcPr>
            <w:tcW w:w="2095" w:type="dxa"/>
            <w:vMerge w:val="restart"/>
          </w:tcPr>
          <w:p w14:paraId="4204E160" w14:textId="77777777" w:rsidR="008530FD" w:rsidRPr="00AE7A8D" w:rsidRDefault="008530FD" w:rsidP="007622B6">
            <w:pPr>
              <w:spacing w:after="120" w:line="252" w:lineRule="auto"/>
              <w:ind w:left="252" w:firstLine="23"/>
              <w:contextualSpacing/>
              <w:jc w:val="left"/>
              <w:rPr>
                <w:rFonts w:ascii="Times New Roman" w:hAnsi="Times New Roman"/>
                <w:sz w:val="24"/>
                <w:szCs w:val="24"/>
                <w:lang w:val="sr-Cyrl-CS"/>
              </w:rPr>
            </w:pPr>
            <w:r w:rsidRPr="00AE7A8D">
              <w:rPr>
                <w:rFonts w:ascii="Times New Roman" w:hAnsi="Times New Roman"/>
                <w:sz w:val="24"/>
                <w:szCs w:val="24"/>
                <w:lang w:val="sr-Cyrl-CS"/>
              </w:rPr>
              <w:t xml:space="preserve">Адекватност </w:t>
            </w:r>
            <w:r w:rsidRPr="00AE7A8D">
              <w:rPr>
                <w:rFonts w:ascii="Times New Roman" w:hAnsi="Times New Roman"/>
                <w:sz w:val="24"/>
                <w:szCs w:val="24"/>
                <w:lang w:val="sr-Cyrl-CS"/>
              </w:rPr>
              <w:lastRenderedPageBreak/>
              <w:t>услова за рад (простор, радно време)</w:t>
            </w:r>
          </w:p>
        </w:tc>
        <w:tc>
          <w:tcPr>
            <w:tcW w:w="456" w:type="dxa"/>
            <w:vAlign w:val="center"/>
          </w:tcPr>
          <w:p w14:paraId="6D831015"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lastRenderedPageBreak/>
              <w:t>S</w:t>
            </w:r>
          </w:p>
        </w:tc>
        <w:tc>
          <w:tcPr>
            <w:tcW w:w="5648" w:type="dxa"/>
          </w:tcPr>
          <w:p w14:paraId="640876BB" w14:textId="77777777" w:rsidR="008530FD" w:rsidRPr="00AE7A8D" w:rsidRDefault="008530FD" w:rsidP="007622B6">
            <w:pPr>
              <w:spacing w:before="80" w:after="120" w:line="252" w:lineRule="auto"/>
              <w:ind w:left="187" w:firstLine="0"/>
              <w:contextualSpacing/>
              <w:jc w:val="left"/>
              <w:rPr>
                <w:rFonts w:ascii="Times New Roman" w:hAnsi="Times New Roman"/>
                <w:sz w:val="24"/>
                <w:szCs w:val="24"/>
                <w:lang w:val="sr-Cyrl-RS"/>
              </w:rPr>
            </w:pPr>
            <w:r w:rsidRPr="00AE7A8D">
              <w:rPr>
                <w:rFonts w:ascii="Times New Roman" w:hAnsi="Times New Roman"/>
                <w:sz w:val="24"/>
                <w:szCs w:val="24"/>
              </w:rPr>
              <w:t>Простор</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библиотеке и читаонице</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је</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лако</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доступан</w:t>
            </w:r>
            <w:r w:rsidR="0093320A" w:rsidRPr="00AE7A8D">
              <w:rPr>
                <w:rFonts w:ascii="Times New Roman" w:hAnsi="Times New Roman"/>
                <w:sz w:val="24"/>
                <w:szCs w:val="24"/>
                <w:lang w:val="sr-Cyrl-RS"/>
              </w:rPr>
              <w:t xml:space="preserve"> </w:t>
            </w:r>
            <w:r w:rsidRPr="00AE7A8D">
              <w:rPr>
                <w:rFonts w:ascii="Times New Roman" w:hAnsi="Times New Roman"/>
                <w:sz w:val="24"/>
                <w:szCs w:val="24"/>
              </w:rPr>
              <w:lastRenderedPageBreak/>
              <w:t>студентима</w:t>
            </w:r>
            <w:r w:rsidR="0093320A" w:rsidRPr="00AE7A8D">
              <w:rPr>
                <w:rFonts w:ascii="Times New Roman" w:hAnsi="Times New Roman"/>
                <w:sz w:val="24"/>
                <w:szCs w:val="24"/>
                <w:lang w:val="sr-Cyrl-RS"/>
              </w:rPr>
              <w:t xml:space="preserve"> </w:t>
            </w:r>
            <w:r w:rsidRPr="00AE7A8D">
              <w:rPr>
                <w:rFonts w:ascii="Times New Roman" w:hAnsi="Times New Roman"/>
                <w:sz w:val="24"/>
                <w:szCs w:val="24"/>
                <w:lang w:val="sr-Cyrl-RS"/>
              </w:rPr>
              <w:t xml:space="preserve">и наставницима </w:t>
            </w:r>
            <w:r w:rsidRPr="00AE7A8D">
              <w:rPr>
                <w:rFonts w:ascii="Times New Roman" w:hAnsi="Times New Roman"/>
                <w:sz w:val="24"/>
                <w:szCs w:val="24"/>
              </w:rPr>
              <w:t>и не</w:t>
            </w:r>
            <w:r w:rsidR="00AA4687" w:rsidRPr="00AE7A8D">
              <w:rPr>
                <w:rFonts w:ascii="Times New Roman" w:hAnsi="Times New Roman"/>
                <w:sz w:val="24"/>
                <w:szCs w:val="24"/>
                <w:lang w:val="sr-Cyrl-RS"/>
              </w:rPr>
              <w:t xml:space="preserve"> </w:t>
            </w:r>
            <w:r w:rsidRPr="00AE7A8D">
              <w:rPr>
                <w:rFonts w:ascii="Times New Roman" w:hAnsi="Times New Roman"/>
                <w:sz w:val="24"/>
                <w:szCs w:val="24"/>
              </w:rPr>
              <w:t>омета</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извођење</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осталих</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наставних и ненаставних</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активности</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на</w:t>
            </w:r>
            <w:r w:rsidR="0093320A" w:rsidRPr="00AE7A8D">
              <w:rPr>
                <w:rFonts w:ascii="Times New Roman" w:hAnsi="Times New Roman"/>
                <w:sz w:val="24"/>
                <w:szCs w:val="24"/>
                <w:lang w:val="sr-Cyrl-RS"/>
              </w:rPr>
              <w:t xml:space="preserve"> Ф</w:t>
            </w:r>
            <w:r w:rsidRPr="00AE7A8D">
              <w:rPr>
                <w:rFonts w:ascii="Times New Roman" w:hAnsi="Times New Roman"/>
                <w:sz w:val="24"/>
                <w:szCs w:val="24"/>
              </w:rPr>
              <w:t>акултет</w:t>
            </w:r>
            <w:r w:rsidR="0093320A" w:rsidRPr="00AE7A8D">
              <w:rPr>
                <w:rFonts w:ascii="Times New Roman" w:hAnsi="Times New Roman"/>
                <w:sz w:val="24"/>
                <w:szCs w:val="24"/>
                <w:lang w:val="sr-Cyrl-RS"/>
              </w:rPr>
              <w:t>у</w:t>
            </w:r>
            <w:r w:rsidRPr="00AE7A8D">
              <w:rPr>
                <w:rFonts w:ascii="Times New Roman" w:hAnsi="Times New Roman"/>
                <w:sz w:val="24"/>
                <w:szCs w:val="24"/>
                <w:lang w:val="sr-Cyrl-RS"/>
              </w:rPr>
              <w:t>; Б</w:t>
            </w:r>
            <w:r w:rsidRPr="00AE7A8D">
              <w:rPr>
                <w:rFonts w:ascii="Times New Roman" w:hAnsi="Times New Roman"/>
                <w:sz w:val="24"/>
                <w:szCs w:val="24"/>
              </w:rPr>
              <w:t>иблиотека</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је</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доступна у току</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целе</w:t>
            </w:r>
            <w:r w:rsidR="0093320A" w:rsidRPr="00AE7A8D">
              <w:rPr>
                <w:rFonts w:ascii="Times New Roman" w:hAnsi="Times New Roman"/>
                <w:sz w:val="24"/>
                <w:szCs w:val="24"/>
                <w:lang w:val="sr-Cyrl-RS"/>
              </w:rPr>
              <w:t xml:space="preserve"> </w:t>
            </w:r>
            <w:r w:rsidRPr="00AE7A8D">
              <w:rPr>
                <w:rFonts w:ascii="Times New Roman" w:hAnsi="Times New Roman"/>
                <w:sz w:val="24"/>
                <w:szCs w:val="24"/>
                <w:lang w:val="sr-Cyrl-RS"/>
              </w:rPr>
              <w:t>календарске</w:t>
            </w:r>
            <w:r w:rsidR="0093320A" w:rsidRPr="00AE7A8D">
              <w:rPr>
                <w:rFonts w:ascii="Times New Roman" w:hAnsi="Times New Roman"/>
                <w:sz w:val="24"/>
                <w:szCs w:val="24"/>
                <w:lang w:val="sr-Cyrl-RS"/>
              </w:rPr>
              <w:t xml:space="preserve"> </w:t>
            </w:r>
            <w:r w:rsidRPr="00AE7A8D">
              <w:rPr>
                <w:rFonts w:ascii="Times New Roman" w:hAnsi="Times New Roman"/>
                <w:sz w:val="24"/>
                <w:szCs w:val="24"/>
              </w:rPr>
              <w:t>године</w:t>
            </w:r>
            <w:r w:rsidRPr="00AE7A8D">
              <w:rPr>
                <w:rFonts w:ascii="Times New Roman" w:hAnsi="Times New Roman"/>
                <w:sz w:val="24"/>
                <w:szCs w:val="24"/>
                <w:lang w:val="sr-Cyrl-RS"/>
              </w:rPr>
              <w:t>.</w:t>
            </w:r>
          </w:p>
        </w:tc>
        <w:tc>
          <w:tcPr>
            <w:tcW w:w="1071" w:type="dxa"/>
          </w:tcPr>
          <w:p w14:paraId="76614669" w14:textId="77777777" w:rsidR="00E31990" w:rsidRPr="00AE7A8D" w:rsidRDefault="00E31990" w:rsidP="007622B6">
            <w:pPr>
              <w:spacing w:before="80" w:after="120" w:line="252" w:lineRule="auto"/>
              <w:ind w:left="504" w:hanging="504"/>
              <w:contextualSpacing/>
              <w:rPr>
                <w:rFonts w:ascii="Times New Roman" w:hAnsi="Times New Roman"/>
                <w:sz w:val="24"/>
                <w:szCs w:val="24"/>
                <w:lang w:val="sr-Cyrl-RS"/>
              </w:rPr>
            </w:pPr>
          </w:p>
          <w:p w14:paraId="29946C6F" w14:textId="77777777" w:rsidR="008530FD" w:rsidRPr="00AE7A8D" w:rsidRDefault="008530FD" w:rsidP="007622B6">
            <w:pPr>
              <w:spacing w:before="80" w:after="120" w:line="252" w:lineRule="auto"/>
              <w:ind w:left="504" w:hanging="504"/>
              <w:contextualSpacing/>
              <w:rPr>
                <w:rFonts w:ascii="Times New Roman" w:hAnsi="Times New Roman"/>
                <w:sz w:val="24"/>
                <w:szCs w:val="24"/>
                <w:lang w:val="sr-Cyrl-RS"/>
              </w:rPr>
            </w:pPr>
            <w:r w:rsidRPr="00AE7A8D">
              <w:rPr>
                <w:rFonts w:ascii="Times New Roman" w:hAnsi="Times New Roman"/>
                <w:sz w:val="24"/>
                <w:szCs w:val="24"/>
              </w:rPr>
              <w:lastRenderedPageBreak/>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62C873C6" w14:textId="77777777" w:rsidTr="00527363">
        <w:tc>
          <w:tcPr>
            <w:tcW w:w="2095" w:type="dxa"/>
            <w:vMerge/>
          </w:tcPr>
          <w:p w14:paraId="57590049" w14:textId="77777777" w:rsidR="008530FD" w:rsidRPr="00AE7A8D" w:rsidRDefault="008530FD" w:rsidP="007622B6">
            <w:pPr>
              <w:spacing w:after="120" w:line="252" w:lineRule="auto"/>
              <w:contextualSpacing/>
              <w:rPr>
                <w:rFonts w:ascii="Times New Roman" w:hAnsi="Times New Roman"/>
                <w:sz w:val="24"/>
                <w:szCs w:val="24"/>
              </w:rPr>
            </w:pPr>
          </w:p>
        </w:tc>
        <w:tc>
          <w:tcPr>
            <w:tcW w:w="456" w:type="dxa"/>
            <w:vAlign w:val="center"/>
          </w:tcPr>
          <w:p w14:paraId="1CD30F77" w14:textId="77777777" w:rsidR="008530FD" w:rsidRPr="00AE7A8D" w:rsidRDefault="008530FD" w:rsidP="007622B6">
            <w:pPr>
              <w:spacing w:after="120" w:line="252" w:lineRule="auto"/>
              <w:contextualSpacing/>
              <w:rPr>
                <w:rFonts w:ascii="Times New Roman" w:hAnsi="Times New Roman"/>
                <w:b/>
                <w:sz w:val="24"/>
                <w:szCs w:val="24"/>
              </w:rPr>
            </w:pPr>
            <w:r w:rsidRPr="00AE7A8D">
              <w:rPr>
                <w:rFonts w:ascii="Times New Roman" w:hAnsi="Times New Roman"/>
                <w:b/>
                <w:sz w:val="24"/>
                <w:szCs w:val="24"/>
              </w:rPr>
              <w:t>W</w:t>
            </w:r>
          </w:p>
        </w:tc>
        <w:tc>
          <w:tcPr>
            <w:tcW w:w="5648" w:type="dxa"/>
          </w:tcPr>
          <w:p w14:paraId="0E2CE38F" w14:textId="77777777" w:rsidR="008530FD" w:rsidRPr="00AE7A8D" w:rsidRDefault="002E26D8" w:rsidP="007622B6">
            <w:pPr>
              <w:spacing w:before="80" w:after="120" w:line="252" w:lineRule="auto"/>
              <w:ind w:left="187" w:firstLine="0"/>
              <w:contextualSpacing/>
              <w:jc w:val="left"/>
              <w:rPr>
                <w:rFonts w:ascii="Times New Roman" w:hAnsi="Times New Roman"/>
                <w:sz w:val="24"/>
                <w:szCs w:val="24"/>
                <w:lang w:val="sr-Cyrl-RS"/>
              </w:rPr>
            </w:pPr>
            <w:r w:rsidRPr="00AE7A8D">
              <w:rPr>
                <w:rFonts w:ascii="Times New Roman" w:hAnsi="Times New Roman"/>
                <w:sz w:val="24"/>
                <w:szCs w:val="24"/>
                <w:lang w:val="sr-Cyrl-RS"/>
              </w:rPr>
              <w:t xml:space="preserve">С обзиром на повећан </w:t>
            </w:r>
            <w:r w:rsidRPr="00AE7A8D">
              <w:rPr>
                <w:rFonts w:ascii="Times New Roman" w:hAnsi="Times New Roman"/>
                <w:sz w:val="24"/>
                <w:szCs w:val="24"/>
              </w:rPr>
              <w:t>број</w:t>
            </w:r>
            <w:r w:rsidRPr="00AE7A8D">
              <w:rPr>
                <w:rFonts w:ascii="Times New Roman" w:hAnsi="Times New Roman"/>
                <w:sz w:val="24"/>
                <w:szCs w:val="24"/>
                <w:lang w:val="sr-Cyrl-RS"/>
              </w:rPr>
              <w:t xml:space="preserve"> </w:t>
            </w:r>
            <w:r w:rsidRPr="00AE7A8D">
              <w:rPr>
                <w:rFonts w:ascii="Times New Roman" w:hAnsi="Times New Roman"/>
                <w:sz w:val="24"/>
                <w:szCs w:val="24"/>
              </w:rPr>
              <w:t>студената</w:t>
            </w:r>
            <w:r w:rsidR="00192FFE" w:rsidRPr="00AE7A8D">
              <w:rPr>
                <w:rFonts w:ascii="Times New Roman" w:hAnsi="Times New Roman"/>
                <w:sz w:val="24"/>
                <w:szCs w:val="24"/>
                <w:lang w:val="sr-Cyrl-RS"/>
              </w:rPr>
              <w:t xml:space="preserve"> и њихову заинтересованост</w:t>
            </w:r>
            <w:r w:rsidRPr="00AE7A8D">
              <w:rPr>
                <w:rFonts w:ascii="Times New Roman" w:hAnsi="Times New Roman"/>
                <w:sz w:val="24"/>
                <w:szCs w:val="24"/>
                <w:lang w:val="sr-Cyrl-RS"/>
              </w:rPr>
              <w:t>,</w:t>
            </w:r>
            <w:r w:rsidRPr="00AE7A8D">
              <w:rPr>
                <w:rFonts w:ascii="Times New Roman" w:hAnsi="Times New Roman"/>
                <w:sz w:val="24"/>
                <w:szCs w:val="24"/>
              </w:rPr>
              <w:t xml:space="preserve"> простор</w:t>
            </w:r>
            <w:r w:rsidRPr="00AE7A8D">
              <w:rPr>
                <w:rFonts w:ascii="Times New Roman" w:hAnsi="Times New Roman"/>
                <w:sz w:val="24"/>
                <w:szCs w:val="24"/>
                <w:lang w:val="sr-Cyrl-RS"/>
              </w:rPr>
              <w:t xml:space="preserve"> </w:t>
            </w:r>
            <w:r w:rsidRPr="00AE7A8D">
              <w:rPr>
                <w:rFonts w:ascii="Times New Roman" w:hAnsi="Times New Roman"/>
                <w:sz w:val="24"/>
                <w:szCs w:val="24"/>
              </w:rPr>
              <w:t>читаонице</w:t>
            </w:r>
            <w:r w:rsidRPr="00AE7A8D">
              <w:rPr>
                <w:rFonts w:ascii="Times New Roman" w:hAnsi="Times New Roman"/>
                <w:sz w:val="24"/>
                <w:szCs w:val="24"/>
                <w:lang w:val="sr-Cyrl-RS"/>
              </w:rPr>
              <w:t xml:space="preserve"> постаје све мање п</w:t>
            </w:r>
            <w:r w:rsidR="008530FD" w:rsidRPr="00AE7A8D">
              <w:rPr>
                <w:rFonts w:ascii="Times New Roman" w:hAnsi="Times New Roman"/>
                <w:sz w:val="24"/>
                <w:szCs w:val="24"/>
              </w:rPr>
              <w:t>овршински и функционално</w:t>
            </w:r>
            <w:r w:rsidRPr="00AE7A8D">
              <w:rPr>
                <w:rFonts w:ascii="Times New Roman" w:hAnsi="Times New Roman"/>
                <w:sz w:val="24"/>
                <w:szCs w:val="24"/>
                <w:lang w:val="sr-Cyrl-RS"/>
              </w:rPr>
              <w:t xml:space="preserve"> </w:t>
            </w:r>
            <w:r w:rsidR="008530FD" w:rsidRPr="00AE7A8D">
              <w:rPr>
                <w:rFonts w:ascii="Times New Roman" w:hAnsi="Times New Roman"/>
                <w:sz w:val="24"/>
                <w:szCs w:val="24"/>
              </w:rPr>
              <w:t>адекватан</w:t>
            </w:r>
            <w:r w:rsidR="008530FD" w:rsidRPr="00AE7A8D">
              <w:rPr>
                <w:rFonts w:ascii="Times New Roman" w:hAnsi="Times New Roman"/>
                <w:sz w:val="24"/>
                <w:szCs w:val="24"/>
                <w:lang w:val="sr-Cyrl-RS"/>
              </w:rPr>
              <w:t>.</w:t>
            </w:r>
          </w:p>
        </w:tc>
        <w:tc>
          <w:tcPr>
            <w:tcW w:w="1071" w:type="dxa"/>
          </w:tcPr>
          <w:p w14:paraId="51553E9B" w14:textId="77777777" w:rsidR="008530FD" w:rsidRPr="00AE7A8D" w:rsidRDefault="008530FD" w:rsidP="007622B6">
            <w:pPr>
              <w:spacing w:before="80" w:after="120" w:line="252" w:lineRule="auto"/>
              <w:ind w:left="504" w:hanging="504"/>
              <w:contextualSpacing/>
              <w:rPr>
                <w:rFonts w:ascii="Times New Roman" w:hAnsi="Times New Roman"/>
                <w:sz w:val="24"/>
                <w:szCs w:val="24"/>
                <w:lang w:val="sr-Cyrl-RS"/>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7770F7B3" w14:textId="77777777" w:rsidTr="00527363">
        <w:tc>
          <w:tcPr>
            <w:tcW w:w="2095" w:type="dxa"/>
            <w:vMerge/>
          </w:tcPr>
          <w:p w14:paraId="0C5B615A" w14:textId="77777777" w:rsidR="008530FD" w:rsidRPr="00AE7A8D" w:rsidRDefault="008530FD" w:rsidP="007622B6">
            <w:pPr>
              <w:spacing w:after="120" w:line="252" w:lineRule="auto"/>
              <w:contextualSpacing/>
              <w:rPr>
                <w:rFonts w:ascii="Times New Roman" w:hAnsi="Times New Roman"/>
                <w:sz w:val="24"/>
                <w:szCs w:val="24"/>
              </w:rPr>
            </w:pPr>
          </w:p>
        </w:tc>
        <w:tc>
          <w:tcPr>
            <w:tcW w:w="456" w:type="dxa"/>
            <w:vAlign w:val="center"/>
          </w:tcPr>
          <w:p w14:paraId="65BF2647" w14:textId="77777777" w:rsidR="008530FD" w:rsidRPr="00AE7A8D" w:rsidRDefault="008530FD" w:rsidP="007622B6">
            <w:pPr>
              <w:spacing w:after="120" w:line="252" w:lineRule="auto"/>
              <w:contextualSpacing/>
              <w:rPr>
                <w:rFonts w:ascii="Times New Roman" w:hAnsi="Times New Roman"/>
                <w:sz w:val="24"/>
                <w:szCs w:val="24"/>
              </w:rPr>
            </w:pPr>
            <w:r w:rsidRPr="00AE7A8D">
              <w:rPr>
                <w:rFonts w:ascii="Times New Roman" w:hAnsi="Times New Roman"/>
                <w:sz w:val="24"/>
                <w:szCs w:val="24"/>
              </w:rPr>
              <w:t>O</w:t>
            </w:r>
          </w:p>
        </w:tc>
        <w:tc>
          <w:tcPr>
            <w:tcW w:w="5648" w:type="dxa"/>
          </w:tcPr>
          <w:p w14:paraId="00C34372" w14:textId="77777777" w:rsidR="008530FD" w:rsidRPr="00AE7A8D" w:rsidRDefault="008530FD" w:rsidP="007622B6">
            <w:pPr>
              <w:spacing w:before="80" w:after="120" w:line="252" w:lineRule="auto"/>
              <w:ind w:left="187" w:firstLine="0"/>
              <w:contextualSpacing/>
              <w:jc w:val="left"/>
              <w:rPr>
                <w:rFonts w:ascii="Times New Roman" w:hAnsi="Times New Roman"/>
                <w:sz w:val="24"/>
                <w:szCs w:val="24"/>
                <w:lang w:val="sr-Cyrl-CS"/>
              </w:rPr>
            </w:pPr>
            <w:r w:rsidRPr="00AE7A8D">
              <w:rPr>
                <w:rFonts w:ascii="Times New Roman" w:hAnsi="Times New Roman"/>
                <w:sz w:val="24"/>
                <w:szCs w:val="24"/>
              </w:rPr>
              <w:t>Набавка</w:t>
            </w:r>
            <w:r w:rsidR="00975B02" w:rsidRPr="00AE7A8D">
              <w:rPr>
                <w:rFonts w:ascii="Times New Roman" w:hAnsi="Times New Roman"/>
                <w:sz w:val="24"/>
                <w:szCs w:val="24"/>
                <w:lang w:val="sr-Cyrl-RS"/>
              </w:rPr>
              <w:t xml:space="preserve"> </w:t>
            </w:r>
            <w:r w:rsidRPr="00AE7A8D">
              <w:rPr>
                <w:rFonts w:ascii="Times New Roman" w:hAnsi="Times New Roman"/>
                <w:sz w:val="24"/>
                <w:szCs w:val="24"/>
              </w:rPr>
              <w:t>опреме</w:t>
            </w:r>
            <w:r w:rsidRPr="00AE7A8D">
              <w:rPr>
                <w:rFonts w:ascii="Times New Roman" w:hAnsi="Times New Roman"/>
                <w:sz w:val="24"/>
                <w:szCs w:val="24"/>
                <w:lang w:val="sr-Cyrl-CS"/>
              </w:rPr>
              <w:t xml:space="preserve"> и савремених технолошких иновација и медија за претраживање библиотечког фонда.</w:t>
            </w:r>
          </w:p>
        </w:tc>
        <w:tc>
          <w:tcPr>
            <w:tcW w:w="1071" w:type="dxa"/>
          </w:tcPr>
          <w:p w14:paraId="7213C39E" w14:textId="77777777" w:rsidR="008530FD" w:rsidRPr="00AE7A8D" w:rsidRDefault="008530FD" w:rsidP="007622B6">
            <w:pPr>
              <w:spacing w:before="80" w:after="120" w:line="252" w:lineRule="auto"/>
              <w:ind w:left="504" w:hanging="504"/>
              <w:contextualSpacing/>
              <w:rPr>
                <w:rFonts w:ascii="Times New Roman" w:hAnsi="Times New Roman"/>
                <w:sz w:val="24"/>
                <w:szCs w:val="24"/>
                <w:lang w:val="sr-Cyrl-RS"/>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rPr>
              <w:t>+</w:t>
            </w:r>
          </w:p>
        </w:tc>
      </w:tr>
      <w:tr w:rsidR="00F04AFC" w:rsidRPr="00AE7A8D" w14:paraId="1F6A076C" w14:textId="77777777" w:rsidTr="00527363">
        <w:tc>
          <w:tcPr>
            <w:tcW w:w="2095" w:type="dxa"/>
            <w:vMerge/>
          </w:tcPr>
          <w:p w14:paraId="792F1AA2" w14:textId="77777777" w:rsidR="008530FD" w:rsidRPr="00AE7A8D" w:rsidRDefault="008530FD" w:rsidP="007622B6">
            <w:pPr>
              <w:spacing w:after="120" w:line="252" w:lineRule="auto"/>
              <w:contextualSpacing/>
              <w:rPr>
                <w:rFonts w:ascii="Times New Roman" w:hAnsi="Times New Roman"/>
                <w:sz w:val="24"/>
                <w:szCs w:val="24"/>
              </w:rPr>
            </w:pPr>
          </w:p>
        </w:tc>
        <w:tc>
          <w:tcPr>
            <w:tcW w:w="456" w:type="dxa"/>
            <w:vAlign w:val="center"/>
          </w:tcPr>
          <w:p w14:paraId="1EE4D7E7" w14:textId="77777777" w:rsidR="008530FD" w:rsidRPr="00AE7A8D" w:rsidRDefault="008530FD" w:rsidP="007622B6">
            <w:pPr>
              <w:spacing w:after="120" w:line="252" w:lineRule="auto"/>
              <w:contextualSpacing/>
              <w:rPr>
                <w:rFonts w:ascii="Times New Roman" w:hAnsi="Times New Roman"/>
                <w:sz w:val="24"/>
                <w:szCs w:val="24"/>
              </w:rPr>
            </w:pPr>
            <w:r w:rsidRPr="00AE7A8D">
              <w:rPr>
                <w:rFonts w:ascii="Times New Roman" w:hAnsi="Times New Roman"/>
                <w:sz w:val="24"/>
                <w:szCs w:val="24"/>
              </w:rPr>
              <w:t>T</w:t>
            </w:r>
          </w:p>
        </w:tc>
        <w:tc>
          <w:tcPr>
            <w:tcW w:w="5648" w:type="dxa"/>
          </w:tcPr>
          <w:p w14:paraId="26C0D2F9" w14:textId="77777777" w:rsidR="008530FD" w:rsidRPr="00AE7A8D" w:rsidRDefault="00975B02" w:rsidP="007622B6">
            <w:pPr>
              <w:spacing w:before="80" w:after="120" w:line="252" w:lineRule="auto"/>
              <w:ind w:left="187" w:firstLine="0"/>
              <w:contextualSpacing/>
              <w:jc w:val="left"/>
              <w:rPr>
                <w:rFonts w:ascii="Times New Roman" w:hAnsi="Times New Roman"/>
                <w:sz w:val="24"/>
                <w:szCs w:val="24"/>
                <w:lang w:val="sr-Cyrl-RS"/>
              </w:rPr>
            </w:pPr>
            <w:r w:rsidRPr="00AE7A8D">
              <w:rPr>
                <w:rFonts w:ascii="Times New Roman" w:hAnsi="Times New Roman"/>
                <w:sz w:val="24"/>
                <w:szCs w:val="24"/>
                <w:lang w:val="sr-Cyrl-RS"/>
              </w:rPr>
              <w:t xml:space="preserve">Недовољно иновиран </w:t>
            </w:r>
            <w:r w:rsidR="008530FD" w:rsidRPr="00AE7A8D">
              <w:rPr>
                <w:rFonts w:ascii="Times New Roman" w:hAnsi="Times New Roman"/>
                <w:sz w:val="24"/>
                <w:szCs w:val="24"/>
              </w:rPr>
              <w:t>начин</w:t>
            </w:r>
            <w:r w:rsidRPr="00AE7A8D">
              <w:rPr>
                <w:rFonts w:ascii="Times New Roman" w:hAnsi="Times New Roman"/>
                <w:sz w:val="24"/>
                <w:szCs w:val="24"/>
                <w:lang w:val="sr-Cyrl-RS"/>
              </w:rPr>
              <w:t xml:space="preserve"> </w:t>
            </w:r>
            <w:r w:rsidR="008530FD" w:rsidRPr="00AE7A8D">
              <w:rPr>
                <w:rFonts w:ascii="Times New Roman" w:hAnsi="Times New Roman"/>
                <w:sz w:val="24"/>
                <w:szCs w:val="24"/>
              </w:rPr>
              <w:t>рада</w:t>
            </w:r>
            <w:r w:rsidRPr="00AE7A8D">
              <w:rPr>
                <w:rFonts w:ascii="Times New Roman" w:hAnsi="Times New Roman"/>
                <w:sz w:val="24"/>
                <w:szCs w:val="24"/>
                <w:lang w:val="sr-Cyrl-RS"/>
              </w:rPr>
              <w:t xml:space="preserve"> </w:t>
            </w:r>
            <w:r w:rsidR="008530FD" w:rsidRPr="00AE7A8D">
              <w:rPr>
                <w:rFonts w:ascii="Times New Roman" w:hAnsi="Times New Roman"/>
                <w:sz w:val="24"/>
                <w:szCs w:val="24"/>
              </w:rPr>
              <w:t>библиотеке</w:t>
            </w:r>
            <w:r w:rsidR="008530FD" w:rsidRPr="00AE7A8D">
              <w:rPr>
                <w:rFonts w:ascii="Times New Roman" w:hAnsi="Times New Roman"/>
                <w:sz w:val="24"/>
                <w:szCs w:val="24"/>
                <w:lang w:val="sr-Cyrl-RS"/>
              </w:rPr>
              <w:t>.</w:t>
            </w:r>
          </w:p>
        </w:tc>
        <w:tc>
          <w:tcPr>
            <w:tcW w:w="1071" w:type="dxa"/>
          </w:tcPr>
          <w:p w14:paraId="1EFDB827" w14:textId="77777777" w:rsidR="008530FD" w:rsidRPr="00AE7A8D" w:rsidRDefault="008530FD" w:rsidP="007622B6">
            <w:pPr>
              <w:spacing w:before="80" w:after="120" w:line="252" w:lineRule="auto"/>
              <w:ind w:left="504" w:hanging="504"/>
              <w:contextualSpacing/>
              <w:rPr>
                <w:rFonts w:ascii="Times New Roman" w:hAnsi="Times New Roman"/>
                <w:sz w:val="24"/>
                <w:szCs w:val="24"/>
                <w:lang w:val="sr-Cyrl-CS"/>
              </w:rPr>
            </w:pPr>
            <w:r w:rsidRPr="00AE7A8D">
              <w:rPr>
                <w:rFonts w:ascii="Times New Roman" w:hAnsi="Times New Roman"/>
                <w:sz w:val="24"/>
                <w:szCs w:val="24"/>
              </w:rPr>
              <w:t>+</w:t>
            </w:r>
            <w:r w:rsidR="00E31990" w:rsidRPr="00AE7A8D">
              <w:rPr>
                <w:rFonts w:ascii="Times New Roman" w:hAnsi="Times New Roman"/>
                <w:sz w:val="24"/>
                <w:szCs w:val="24"/>
                <w:lang w:val="sr-Cyrl-RS"/>
              </w:rPr>
              <w:t xml:space="preserve"> </w:t>
            </w:r>
            <w:r w:rsidRPr="00AE7A8D">
              <w:rPr>
                <w:rFonts w:ascii="Times New Roman" w:hAnsi="Times New Roman"/>
                <w:sz w:val="24"/>
                <w:szCs w:val="24"/>
                <w:lang w:val="sr-Cyrl-CS"/>
              </w:rPr>
              <w:t>+</w:t>
            </w:r>
          </w:p>
        </w:tc>
      </w:tr>
    </w:tbl>
    <w:p w14:paraId="1A499DFC" w14:textId="77777777" w:rsidR="008530FD" w:rsidRPr="00AE7A8D" w:rsidRDefault="008530FD" w:rsidP="007622B6">
      <w:pPr>
        <w:spacing w:after="120" w:line="252" w:lineRule="auto"/>
        <w:jc w:val="both"/>
        <w:rPr>
          <w:rFonts w:ascii="Times New Roman" w:eastAsia="Times New Roman" w:hAnsi="Times New Roman"/>
          <w:b/>
          <w:sz w:val="24"/>
          <w:szCs w:val="24"/>
          <w:lang w:val="ru-RU"/>
        </w:rPr>
      </w:pPr>
    </w:p>
    <w:p w14:paraId="6E23C641" w14:textId="77777777" w:rsidR="008530FD" w:rsidRPr="00AE7A8D" w:rsidRDefault="008530FD" w:rsidP="007622B6">
      <w:pPr>
        <w:spacing w:after="120" w:line="252" w:lineRule="auto"/>
        <w:jc w:val="both"/>
        <w:rPr>
          <w:rFonts w:ascii="Times New Roman" w:eastAsia="Times New Roman" w:hAnsi="Times New Roman"/>
          <w:b/>
          <w:sz w:val="24"/>
          <w:szCs w:val="24"/>
          <w:lang w:val="ru-RU"/>
        </w:rPr>
      </w:pPr>
      <w:r w:rsidRPr="00AE7A8D">
        <w:rPr>
          <w:rFonts w:ascii="Times New Roman" w:eastAsia="Times New Roman" w:hAnsi="Times New Roman"/>
          <w:b/>
          <w:sz w:val="24"/>
          <w:szCs w:val="24"/>
          <w:lang w:val="ru-RU"/>
        </w:rPr>
        <w:t xml:space="preserve">Ц. </w:t>
      </w:r>
      <w:r w:rsidRPr="00AE7A8D">
        <w:rPr>
          <w:rFonts w:ascii="Times New Roman" w:eastAsia="Times New Roman" w:hAnsi="Times New Roman"/>
          <w:b/>
          <w:sz w:val="24"/>
          <w:szCs w:val="24"/>
          <w:lang w:val="ru-RU"/>
        </w:rPr>
        <w:tab/>
        <w:t>Предлог мера и активности за унапређење квалитета</w:t>
      </w:r>
      <w:r w:rsidR="0071046E" w:rsidRPr="00AE7A8D">
        <w:rPr>
          <w:rFonts w:ascii="Times New Roman" w:eastAsia="Times New Roman" w:hAnsi="Times New Roman"/>
          <w:b/>
          <w:sz w:val="24"/>
          <w:szCs w:val="24"/>
          <w:lang w:val="ru-RU"/>
        </w:rPr>
        <w:t xml:space="preserve"> </w:t>
      </w:r>
      <w:r w:rsidR="0071046E" w:rsidRPr="00AE7A8D">
        <w:rPr>
          <w:rFonts w:ascii="Times New Roman" w:hAnsi="Times New Roman"/>
          <w:b/>
          <w:sz w:val="24"/>
          <w:szCs w:val="24"/>
          <w:lang w:val="sr-Cyrl-RS"/>
        </w:rPr>
        <w:t>стандарда 9</w:t>
      </w:r>
      <w:r w:rsidRPr="00AE7A8D">
        <w:rPr>
          <w:rFonts w:ascii="Times New Roman" w:eastAsia="Times New Roman" w:hAnsi="Times New Roman"/>
          <w:b/>
          <w:sz w:val="24"/>
          <w:szCs w:val="24"/>
          <w:lang w:val="ru-RU"/>
        </w:rPr>
        <w:t xml:space="preserve">: </w:t>
      </w:r>
    </w:p>
    <w:p w14:paraId="549D83D2" w14:textId="77777777" w:rsidR="008530FD" w:rsidRPr="00AE7A8D" w:rsidRDefault="008530FD" w:rsidP="007622B6">
      <w:pPr>
        <w:autoSpaceDE w:val="0"/>
        <w:autoSpaceDN w:val="0"/>
        <w:adjustRightInd w:val="0"/>
        <w:spacing w:after="120" w:line="252" w:lineRule="auto"/>
        <w:ind w:firstLine="405"/>
        <w:jc w:val="both"/>
        <w:rPr>
          <w:rFonts w:ascii="Times New Roman" w:hAnsi="Times New Roman"/>
          <w:sz w:val="24"/>
          <w:szCs w:val="24"/>
          <w:lang w:val="sr-Cyrl-CS"/>
        </w:rPr>
      </w:pPr>
      <w:r w:rsidRPr="00AE7A8D">
        <w:rPr>
          <w:rFonts w:ascii="Times New Roman" w:hAnsi="Times New Roman"/>
          <w:sz w:val="24"/>
          <w:szCs w:val="24"/>
          <w:lang w:val="ru-RU"/>
        </w:rPr>
        <w:t xml:space="preserve">На основу изведене </w:t>
      </w:r>
      <w:r w:rsidRPr="00AE7A8D">
        <w:rPr>
          <w:rFonts w:ascii="Times New Roman" w:hAnsi="Times New Roman"/>
          <w:sz w:val="24"/>
          <w:szCs w:val="24"/>
          <w:lang w:val="sr-Latn-CS"/>
        </w:rPr>
        <w:t>SWOT</w:t>
      </w:r>
      <w:r w:rsidRPr="00AE7A8D">
        <w:rPr>
          <w:rFonts w:ascii="Times New Roman" w:hAnsi="Times New Roman"/>
          <w:sz w:val="24"/>
          <w:szCs w:val="24"/>
          <w:lang w:val="sr-Cyrl-CS"/>
        </w:rPr>
        <w:t xml:space="preserve"> анализе квалитета уџбеника, литературе, библиотечких и информатичких ресурса Грађевинско-архитектонског факултет</w:t>
      </w:r>
      <w:r w:rsidR="00AA4687" w:rsidRPr="00AE7A8D">
        <w:rPr>
          <w:rFonts w:ascii="Times New Roman" w:hAnsi="Times New Roman"/>
          <w:sz w:val="24"/>
          <w:szCs w:val="24"/>
          <w:lang w:val="sr-Cyrl-CS"/>
        </w:rPr>
        <w:t>а</w:t>
      </w:r>
      <w:r w:rsidRPr="00AE7A8D">
        <w:rPr>
          <w:rFonts w:ascii="Times New Roman" w:hAnsi="Times New Roman"/>
          <w:sz w:val="24"/>
          <w:szCs w:val="24"/>
          <w:lang w:val="sr-Cyrl-CS"/>
        </w:rPr>
        <w:t xml:space="preserve"> у Нишу могу се дефинисати конкретне мере и активности које је потребно предузети у предстојећем периоду, а то су:</w:t>
      </w:r>
    </w:p>
    <w:p w14:paraId="72E178BA" w14:textId="77777777" w:rsidR="008530FD" w:rsidRPr="00AE7A8D" w:rsidRDefault="008530FD" w:rsidP="007622B6">
      <w:pPr>
        <w:pStyle w:val="ListParagraph"/>
        <w:numPr>
          <w:ilvl w:val="0"/>
          <w:numId w:val="10"/>
        </w:numPr>
        <w:autoSpaceDE w:val="0"/>
        <w:autoSpaceDN w:val="0"/>
        <w:adjustRightInd w:val="0"/>
        <w:spacing w:after="120" w:line="252" w:lineRule="auto"/>
        <w:ind w:left="763"/>
        <w:jc w:val="both"/>
        <w:rPr>
          <w:rFonts w:ascii="Times New Roman" w:hAnsi="Times New Roman"/>
          <w:sz w:val="24"/>
          <w:szCs w:val="24"/>
          <w:lang w:val="sr-Cyrl-CS"/>
        </w:rPr>
      </w:pPr>
      <w:r w:rsidRPr="00AE7A8D">
        <w:rPr>
          <w:rFonts w:ascii="Times New Roman" w:hAnsi="Times New Roman"/>
          <w:sz w:val="24"/>
          <w:szCs w:val="24"/>
          <w:lang w:val="sr-Cyrl-CS"/>
        </w:rPr>
        <w:t>Правилник о уџбеницима и издавачкој делатности Грађевинско-архитектонског факултета у Нишу прилагодити савременим тенденцијама у издаваштву.</w:t>
      </w:r>
    </w:p>
    <w:p w14:paraId="1A588EBA" w14:textId="77777777" w:rsidR="008530FD" w:rsidRPr="00AE7A8D" w:rsidRDefault="008530FD" w:rsidP="007622B6">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AE7A8D">
        <w:rPr>
          <w:rFonts w:ascii="Times New Roman" w:hAnsi="Times New Roman"/>
          <w:sz w:val="24"/>
          <w:szCs w:val="24"/>
          <w:lang w:val="sr-Cyrl-CS"/>
        </w:rPr>
        <w:t>Успоставити бољу међубиблиотечку сарадњу са Универзитетском библиотеком “Светозар Марковић” (матична високошколска библиотечко-информациона установа), библиотеком Универзитета у Нишу “Никола Тесла”</w:t>
      </w:r>
      <w:r w:rsidR="00AA4687" w:rsidRPr="00AE7A8D">
        <w:rPr>
          <w:rFonts w:ascii="Times New Roman" w:hAnsi="Times New Roman"/>
          <w:sz w:val="24"/>
          <w:szCs w:val="24"/>
          <w:lang w:val="sr-Cyrl-CS"/>
        </w:rPr>
        <w:t>,</w:t>
      </w:r>
      <w:r w:rsidRPr="00AE7A8D">
        <w:rPr>
          <w:rFonts w:ascii="Times New Roman" w:hAnsi="Times New Roman"/>
          <w:sz w:val="24"/>
          <w:szCs w:val="24"/>
          <w:lang w:val="sr-Cyrl-CS"/>
        </w:rPr>
        <w:t xml:space="preserve"> а затим и са библиотекама других универзитета у земљи и иностранству, као и сарадњу са издавачима и релевантним институцијама из области које се изучавају на Факу</w:t>
      </w:r>
      <w:r w:rsidR="00AA4687" w:rsidRPr="00AE7A8D">
        <w:rPr>
          <w:rFonts w:ascii="Times New Roman" w:hAnsi="Times New Roman"/>
          <w:sz w:val="24"/>
          <w:szCs w:val="24"/>
          <w:lang w:val="sr-Cyrl-CS"/>
        </w:rPr>
        <w:t>л</w:t>
      </w:r>
      <w:r w:rsidRPr="00AE7A8D">
        <w:rPr>
          <w:rFonts w:ascii="Times New Roman" w:hAnsi="Times New Roman"/>
          <w:sz w:val="24"/>
          <w:szCs w:val="24"/>
          <w:lang w:val="sr-Cyrl-CS"/>
        </w:rPr>
        <w:t xml:space="preserve">тету. </w:t>
      </w:r>
    </w:p>
    <w:p w14:paraId="4B2DDB18" w14:textId="77777777" w:rsidR="008530FD" w:rsidRPr="00AE7A8D" w:rsidRDefault="008530FD" w:rsidP="007622B6">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AE7A8D">
        <w:rPr>
          <w:rFonts w:ascii="Times New Roman" w:hAnsi="Times New Roman"/>
          <w:sz w:val="24"/>
          <w:szCs w:val="24"/>
          <w:lang w:val="sr-Cyrl-CS"/>
        </w:rPr>
        <w:t>Осавременити рад библиотеке набавком одговарајућег софтвера, као и опремањем простора читаонице у склопу библиотеке одговарајућом рачунарском опремом.</w:t>
      </w:r>
    </w:p>
    <w:p w14:paraId="3EA60372" w14:textId="77777777" w:rsidR="008530FD" w:rsidRPr="00AE7A8D" w:rsidRDefault="008530FD" w:rsidP="007622B6">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AE7A8D">
        <w:rPr>
          <w:rFonts w:ascii="Times New Roman" w:hAnsi="Times New Roman"/>
          <w:sz w:val="24"/>
          <w:szCs w:val="24"/>
          <w:lang w:val="sr-Cyrl-CS"/>
        </w:rPr>
        <w:t>Континуирано пратити потребе наставника и студената за стручном литературом.</w:t>
      </w:r>
    </w:p>
    <w:p w14:paraId="41C03167" w14:textId="77777777" w:rsidR="008530FD" w:rsidRPr="00AE7A8D" w:rsidRDefault="008530FD" w:rsidP="007622B6">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AE7A8D">
        <w:rPr>
          <w:rFonts w:ascii="Times New Roman" w:hAnsi="Times New Roman"/>
          <w:sz w:val="24"/>
          <w:szCs w:val="24"/>
          <w:lang w:val="sr-Cyrl-CS"/>
        </w:rPr>
        <w:t>Увести годишњу претплату на домаће и стране стручне часописе.</w:t>
      </w:r>
    </w:p>
    <w:p w14:paraId="7AB8ED5D" w14:textId="77777777" w:rsidR="008530FD" w:rsidRPr="00AE7A8D" w:rsidRDefault="008530FD" w:rsidP="007622B6">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AE7A8D">
        <w:rPr>
          <w:rFonts w:ascii="Times New Roman" w:hAnsi="Times New Roman"/>
          <w:sz w:val="24"/>
          <w:szCs w:val="24"/>
          <w:lang w:val="sr-Cyrl-CS"/>
        </w:rPr>
        <w:t>Повећати финансијску подршку издавачкој делатности Факултета</w:t>
      </w:r>
      <w:r w:rsidR="00AA4687" w:rsidRPr="00AE7A8D">
        <w:rPr>
          <w:rFonts w:ascii="Times New Roman" w:hAnsi="Times New Roman"/>
          <w:sz w:val="24"/>
          <w:szCs w:val="24"/>
          <w:lang w:val="sr-Cyrl-CS"/>
        </w:rPr>
        <w:t>,</w:t>
      </w:r>
      <w:r w:rsidRPr="00AE7A8D">
        <w:rPr>
          <w:rFonts w:ascii="Times New Roman" w:hAnsi="Times New Roman"/>
          <w:sz w:val="24"/>
          <w:szCs w:val="24"/>
          <w:lang w:val="sr-Cyrl-CS"/>
        </w:rPr>
        <w:t xml:space="preserve"> као и за набавку уџбеника и стручне литературе.</w:t>
      </w:r>
    </w:p>
    <w:p w14:paraId="1D7A4D2D" w14:textId="77777777" w:rsidR="008530FD" w:rsidRPr="00AE7A8D" w:rsidRDefault="008530FD" w:rsidP="007622B6">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AE7A8D">
        <w:rPr>
          <w:rFonts w:ascii="Times New Roman" w:hAnsi="Times New Roman"/>
          <w:sz w:val="24"/>
          <w:szCs w:val="24"/>
          <w:lang w:val="sr-Cyrl-CS"/>
        </w:rPr>
        <w:t>Размотрити могућност проширења или измештања садашњег простора библиотеке у склопу факултета (ревитализација неких простора или доградња/надградња) ради повећања капацитета читаонице и библиотеке због повећаног броја студената.</w:t>
      </w:r>
    </w:p>
    <w:p w14:paraId="6905E3BA" w14:textId="77777777" w:rsidR="008530FD" w:rsidRPr="00AE7A8D" w:rsidRDefault="008530FD" w:rsidP="007622B6">
      <w:pPr>
        <w:pStyle w:val="ListParagraph"/>
        <w:numPr>
          <w:ilvl w:val="0"/>
          <w:numId w:val="10"/>
        </w:numPr>
        <w:autoSpaceDE w:val="0"/>
        <w:autoSpaceDN w:val="0"/>
        <w:adjustRightInd w:val="0"/>
        <w:spacing w:after="120" w:line="252" w:lineRule="auto"/>
        <w:ind w:left="763"/>
        <w:jc w:val="both"/>
        <w:rPr>
          <w:rFonts w:ascii="Times New Roman" w:hAnsi="Times New Roman"/>
          <w:sz w:val="24"/>
          <w:szCs w:val="24"/>
          <w:lang w:val="sr-Cyrl-CS"/>
        </w:rPr>
      </w:pPr>
      <w:r w:rsidRPr="00AE7A8D">
        <w:rPr>
          <w:rFonts w:ascii="Times New Roman" w:hAnsi="Times New Roman"/>
          <w:sz w:val="24"/>
          <w:szCs w:val="24"/>
          <w:lang w:val="sr-Cyrl-CS"/>
        </w:rPr>
        <w:t>Редовно ажурирати на сајту Факултета информациону подршку</w:t>
      </w:r>
      <w:r w:rsidRPr="00AE7A8D">
        <w:rPr>
          <w:rFonts w:ascii="Times New Roman" w:hAnsi="Times New Roman"/>
          <w:sz w:val="24"/>
          <w:szCs w:val="24"/>
          <w:lang w:val="pl-PL"/>
        </w:rPr>
        <w:t>LibGAF</w:t>
      </w:r>
      <w:r w:rsidRPr="00AE7A8D">
        <w:rPr>
          <w:rFonts w:ascii="Times New Roman" w:hAnsi="Times New Roman"/>
          <w:sz w:val="24"/>
          <w:szCs w:val="24"/>
          <w:lang w:val="sr-Cyrl-CS"/>
        </w:rPr>
        <w:t xml:space="preserve"> помоћу које је могуће претраживање литературе која се налази у библиотеци</w:t>
      </w:r>
      <w:r w:rsidR="00AA4687" w:rsidRPr="00AE7A8D">
        <w:rPr>
          <w:rFonts w:ascii="Times New Roman" w:hAnsi="Times New Roman"/>
          <w:sz w:val="24"/>
          <w:szCs w:val="24"/>
          <w:lang w:val="sr-Cyrl-CS"/>
        </w:rPr>
        <w:t>,</w:t>
      </w:r>
      <w:r w:rsidRPr="00AE7A8D">
        <w:rPr>
          <w:rFonts w:ascii="Times New Roman" w:hAnsi="Times New Roman"/>
          <w:sz w:val="24"/>
          <w:szCs w:val="24"/>
          <w:lang w:val="sr-Cyrl-CS"/>
        </w:rPr>
        <w:t xml:space="preserve"> као и DiGAF која омогућује претраживање дипломских/мастер радова.</w:t>
      </w:r>
    </w:p>
    <w:p w14:paraId="3D39A34D" w14:textId="77777777" w:rsidR="008530FD" w:rsidRPr="00AE7A8D" w:rsidRDefault="008530FD" w:rsidP="007622B6">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AE7A8D">
        <w:rPr>
          <w:rFonts w:ascii="Times New Roman" w:hAnsi="Times New Roman"/>
          <w:sz w:val="24"/>
          <w:szCs w:val="24"/>
          <w:lang w:val="sr-Cyrl-CS"/>
        </w:rPr>
        <w:t>Повећати улагања у савремене информатичке ресурсе и адекватне софтвере.</w:t>
      </w:r>
    </w:p>
    <w:p w14:paraId="5E7E3C41" w14:textId="77777777" w:rsidR="008530FD" w:rsidRPr="00AE7A8D" w:rsidRDefault="008530FD" w:rsidP="007622B6">
      <w:pPr>
        <w:autoSpaceDE w:val="0"/>
        <w:autoSpaceDN w:val="0"/>
        <w:adjustRightInd w:val="0"/>
        <w:spacing w:after="120" w:line="252" w:lineRule="auto"/>
        <w:jc w:val="both"/>
        <w:rPr>
          <w:rFonts w:ascii="Times New Roman" w:hAnsi="Times New Roman"/>
          <w:sz w:val="24"/>
          <w:szCs w:val="24"/>
          <w:lang w:val="sr-Cyrl-CS"/>
        </w:rPr>
      </w:pPr>
    </w:p>
    <w:p w14:paraId="03F828E4" w14:textId="77777777" w:rsidR="008530FD" w:rsidRPr="00AE7A8D" w:rsidRDefault="008530FD" w:rsidP="007622B6">
      <w:pPr>
        <w:autoSpaceDE w:val="0"/>
        <w:autoSpaceDN w:val="0"/>
        <w:adjustRightInd w:val="0"/>
        <w:spacing w:after="120" w:line="252" w:lineRule="auto"/>
        <w:jc w:val="both"/>
        <w:rPr>
          <w:rFonts w:ascii="Times New Roman" w:hAnsi="Times New Roman"/>
          <w:sz w:val="24"/>
          <w:szCs w:val="24"/>
          <w:lang w:val="sr-Cyrl-CS"/>
        </w:rPr>
      </w:pPr>
    </w:p>
    <w:p w14:paraId="23E408ED" w14:textId="77777777" w:rsidR="008530FD" w:rsidRPr="00AE7A8D" w:rsidRDefault="008530FD" w:rsidP="007622B6">
      <w:pPr>
        <w:pStyle w:val="Default"/>
        <w:spacing w:after="120" w:line="252" w:lineRule="auto"/>
        <w:jc w:val="both"/>
        <w:rPr>
          <w:b/>
          <w:bCs/>
          <w:color w:val="auto"/>
          <w:lang w:val="ru-RU"/>
        </w:rPr>
      </w:pPr>
      <w:r w:rsidRPr="00AE7A8D">
        <w:rPr>
          <w:b/>
          <w:bCs/>
          <w:color w:val="auto"/>
          <w:lang w:val="ru-RU"/>
        </w:rPr>
        <w:t>ОЦЕНА ИСПУЊЕНОСТИ СТАНДАРДА И ПРЕПОРУКЕ</w:t>
      </w:r>
    </w:p>
    <w:p w14:paraId="1E3215DA" w14:textId="77777777" w:rsidR="008530FD" w:rsidRPr="00AE7A8D" w:rsidRDefault="008530FD" w:rsidP="007622B6">
      <w:pPr>
        <w:pStyle w:val="Default"/>
        <w:spacing w:after="120" w:line="252" w:lineRule="auto"/>
        <w:jc w:val="both"/>
        <w:rPr>
          <w:b/>
          <w:bCs/>
          <w:i/>
          <w:iCs/>
          <w:color w:val="auto"/>
          <w:lang w:val="ru-RU"/>
        </w:rPr>
      </w:pPr>
      <w:r w:rsidRPr="00AE7A8D">
        <w:rPr>
          <w:b/>
          <w:bCs/>
          <w:i/>
          <w:iCs/>
          <w:color w:val="auto"/>
          <w:lang w:val="ru-RU"/>
        </w:rPr>
        <w:lastRenderedPageBreak/>
        <w:t xml:space="preserve">Стандард испуњен у целини. </w:t>
      </w:r>
    </w:p>
    <w:p w14:paraId="26991C5D" w14:textId="77777777" w:rsidR="008530FD" w:rsidRPr="00AE7A8D" w:rsidRDefault="008530FD" w:rsidP="007622B6">
      <w:pPr>
        <w:autoSpaceDE w:val="0"/>
        <w:autoSpaceDN w:val="0"/>
        <w:adjustRightInd w:val="0"/>
        <w:spacing w:after="120" w:line="252" w:lineRule="auto"/>
        <w:ind w:firstLine="405"/>
        <w:jc w:val="both"/>
        <w:rPr>
          <w:rFonts w:ascii="Times New Roman" w:hAnsi="Times New Roman"/>
          <w:sz w:val="24"/>
          <w:szCs w:val="24"/>
          <w:lang w:val="ru-RU"/>
        </w:rPr>
      </w:pPr>
      <w:r w:rsidRPr="00AE7A8D">
        <w:rPr>
          <w:rFonts w:ascii="Times New Roman" w:hAnsi="Times New Roman"/>
          <w:sz w:val="24"/>
          <w:szCs w:val="24"/>
          <w:lang w:val="ru-RU"/>
        </w:rPr>
        <w:t>Грађевинско – архитектонски факултет у Нишу испуњава прописане стандарде у издавачкој делатности, квалитета уџбеника, литературе, библиотечких и информатичких ресурса. У последње три године приметан је пораст публикације уџбеника и помоћних уџбеника чији су аутори наставници и сарадници Факлутета</w:t>
      </w:r>
      <w:r w:rsidR="00AA4687" w:rsidRPr="00AE7A8D">
        <w:rPr>
          <w:rFonts w:ascii="Times New Roman" w:hAnsi="Times New Roman"/>
          <w:sz w:val="24"/>
          <w:szCs w:val="24"/>
          <w:lang w:val="ru-RU"/>
        </w:rPr>
        <w:t>,</w:t>
      </w:r>
      <w:r w:rsidRPr="00AE7A8D">
        <w:rPr>
          <w:rFonts w:ascii="Times New Roman" w:hAnsi="Times New Roman"/>
          <w:sz w:val="24"/>
          <w:szCs w:val="24"/>
          <w:lang w:val="ru-RU"/>
        </w:rPr>
        <w:t xml:space="preserve"> а у циљу унапређења наставе на Факултету</w:t>
      </w:r>
      <w:r w:rsidR="003A0C26" w:rsidRPr="00AE7A8D">
        <w:rPr>
          <w:rFonts w:ascii="Times New Roman" w:hAnsi="Times New Roman"/>
          <w:sz w:val="24"/>
          <w:szCs w:val="24"/>
          <w:lang w:val="ru-RU"/>
        </w:rPr>
        <w:t>, на студијском програму интегрисаних академских студија Архитектуре</w:t>
      </w:r>
      <w:r w:rsidRPr="00AE7A8D">
        <w:rPr>
          <w:rFonts w:ascii="Times New Roman" w:hAnsi="Times New Roman"/>
          <w:sz w:val="24"/>
          <w:szCs w:val="24"/>
          <w:lang w:val="ru-RU"/>
        </w:rPr>
        <w:t>. Факултет се у највећој могућој мери залаже за континуирану набавку савремених информатичких ресурса у складу са својим финансијским могућностима и кроз донације. Препорука је да се у наредном периоду направи акциони план за осавремењивање система рада библиотеке, њеног простора</w:t>
      </w:r>
      <w:r w:rsidR="005177A7" w:rsidRPr="00AE7A8D">
        <w:rPr>
          <w:rFonts w:ascii="Times New Roman" w:hAnsi="Times New Roman"/>
          <w:sz w:val="24"/>
          <w:szCs w:val="24"/>
          <w:lang w:val="ru-RU"/>
        </w:rPr>
        <w:t>,</w:t>
      </w:r>
      <w:r w:rsidRPr="00AE7A8D">
        <w:rPr>
          <w:rFonts w:ascii="Times New Roman" w:hAnsi="Times New Roman"/>
          <w:sz w:val="24"/>
          <w:szCs w:val="24"/>
          <w:lang w:val="ru-RU"/>
        </w:rPr>
        <w:t xml:space="preserve"> као и информатичких ресурса.</w:t>
      </w:r>
    </w:p>
    <w:p w14:paraId="2AC57CB0" w14:textId="77777777" w:rsidR="00FE535C" w:rsidRPr="00AE7A8D" w:rsidRDefault="00FE535C" w:rsidP="007622B6">
      <w:pPr>
        <w:tabs>
          <w:tab w:val="left" w:pos="1080"/>
        </w:tabs>
        <w:spacing w:after="60" w:line="252" w:lineRule="auto"/>
        <w:ind w:left="0" w:firstLine="720"/>
        <w:jc w:val="both"/>
        <w:rPr>
          <w:rFonts w:ascii="Times New Roman" w:hAnsi="Times New Roman"/>
          <w:sz w:val="24"/>
          <w:szCs w:val="24"/>
          <w:lang w:val="ru-RU"/>
        </w:rPr>
      </w:pPr>
    </w:p>
    <w:p w14:paraId="5186B13D" w14:textId="77777777" w:rsidR="00A065E2" w:rsidRPr="00AE7A8D" w:rsidRDefault="00A065E2" w:rsidP="007622B6">
      <w:pPr>
        <w:autoSpaceDE w:val="0"/>
        <w:autoSpaceDN w:val="0"/>
        <w:adjustRightInd w:val="0"/>
        <w:spacing w:line="252" w:lineRule="auto"/>
        <w:jc w:val="both"/>
        <w:rPr>
          <w:rFonts w:ascii="Times New Roman" w:hAnsi="Times New Roman"/>
          <w:sz w:val="24"/>
          <w:szCs w:val="24"/>
          <w:lang w:val="sr-Cyrl-RS"/>
        </w:rPr>
      </w:pPr>
    </w:p>
    <w:p w14:paraId="6FDF258B" w14:textId="77777777" w:rsidR="00E7564F" w:rsidRPr="00AE7A8D" w:rsidRDefault="00DB39E2" w:rsidP="007622B6">
      <w:pPr>
        <w:pStyle w:val="Default"/>
        <w:spacing w:line="252" w:lineRule="auto"/>
        <w:ind w:left="720" w:hanging="720"/>
        <w:jc w:val="both"/>
        <w:rPr>
          <w:b/>
          <w:color w:val="auto"/>
          <w:lang w:val="sr-Cyrl-RS"/>
        </w:rPr>
      </w:pPr>
      <w:r w:rsidRPr="00AE7A8D">
        <w:rPr>
          <w:b/>
          <w:bCs/>
          <w:color w:val="auto"/>
          <w:lang w:val="sr-Cyrl-RS"/>
        </w:rPr>
        <w:t>Д</w:t>
      </w:r>
      <w:r w:rsidR="00287887" w:rsidRPr="00AE7A8D">
        <w:rPr>
          <w:b/>
          <w:bCs/>
          <w:color w:val="auto"/>
          <w:lang w:val="sr-Cyrl-RS"/>
        </w:rPr>
        <w:t>.</w:t>
      </w:r>
      <w:r w:rsidR="00E7564F" w:rsidRPr="00AE7A8D">
        <w:rPr>
          <w:b/>
          <w:color w:val="auto"/>
          <w:lang w:val="sr-Cyrl-RS"/>
        </w:rPr>
        <w:t xml:space="preserve"> Показатељи и прилози за стандард  9 </w:t>
      </w:r>
    </w:p>
    <w:p w14:paraId="0F1DB1A2" w14:textId="77777777" w:rsidR="00E15CE7" w:rsidRPr="00AE7A8D" w:rsidRDefault="00E15CE7" w:rsidP="007622B6">
      <w:pPr>
        <w:pStyle w:val="Default"/>
        <w:spacing w:line="252" w:lineRule="auto"/>
        <w:ind w:left="360" w:hanging="360"/>
        <w:jc w:val="both"/>
        <w:rPr>
          <w:b/>
          <w:bCs/>
          <w:color w:val="auto"/>
          <w:lang w:val="sr-Cyrl-RS"/>
        </w:rPr>
      </w:pPr>
      <w:r w:rsidRPr="00AE7A8D">
        <w:rPr>
          <w:bCs/>
          <w:color w:val="auto"/>
          <w:lang w:val="sr-Cyrl-RS"/>
        </w:rPr>
        <w:t>А. Обавезни прилози</w:t>
      </w:r>
    </w:p>
    <w:p w14:paraId="7A2451C7" w14:textId="77777777" w:rsidR="00E7564F" w:rsidRPr="00AE7A8D" w:rsidRDefault="00E7564F" w:rsidP="007622B6">
      <w:pPr>
        <w:spacing w:line="252" w:lineRule="auto"/>
        <w:ind w:left="504" w:hanging="504"/>
        <w:jc w:val="both"/>
        <w:rPr>
          <w:rFonts w:ascii="Times New Roman" w:hAnsi="Times New Roman"/>
          <w:sz w:val="24"/>
          <w:szCs w:val="24"/>
          <w:lang w:val="sr-Cyrl-RS"/>
        </w:rPr>
      </w:pPr>
      <w:r w:rsidRPr="00AE7A8D">
        <w:rPr>
          <w:rFonts w:ascii="Times New Roman" w:hAnsi="Times New Roman"/>
          <w:sz w:val="24"/>
          <w:szCs w:val="24"/>
          <w:lang w:val="sr-Cyrl-RS"/>
        </w:rPr>
        <w:t>Табела</w:t>
      </w:r>
      <w:r w:rsidR="0071046E" w:rsidRPr="00AE7A8D">
        <w:rPr>
          <w:rFonts w:ascii="Times New Roman" w:hAnsi="Times New Roman"/>
          <w:sz w:val="24"/>
          <w:szCs w:val="24"/>
          <w:lang w:val="sr-Cyrl-RS"/>
        </w:rPr>
        <w:t> </w:t>
      </w:r>
      <w:r w:rsidRPr="00AE7A8D">
        <w:rPr>
          <w:rFonts w:ascii="Times New Roman" w:hAnsi="Times New Roman"/>
          <w:sz w:val="24"/>
          <w:szCs w:val="24"/>
          <w:lang w:val="sr-Cyrl-RS"/>
        </w:rPr>
        <w:t xml:space="preserve">9.1. Број и врста библиотечких јединица у високошколској установи </w:t>
      </w:r>
    </w:p>
    <w:p w14:paraId="3526299E" w14:textId="77777777" w:rsidR="00E7564F" w:rsidRPr="00AE7A8D" w:rsidRDefault="00E7564F" w:rsidP="007622B6">
      <w:pPr>
        <w:spacing w:line="252" w:lineRule="auto"/>
        <w:ind w:left="504" w:hanging="504"/>
        <w:jc w:val="both"/>
        <w:rPr>
          <w:rFonts w:ascii="Times New Roman" w:hAnsi="Times New Roman"/>
          <w:sz w:val="24"/>
          <w:szCs w:val="24"/>
          <w:lang w:val="sr-Cyrl-RS"/>
        </w:rPr>
      </w:pPr>
      <w:r w:rsidRPr="00AE7A8D">
        <w:rPr>
          <w:rFonts w:ascii="Times New Roman" w:hAnsi="Times New Roman"/>
          <w:sz w:val="24"/>
          <w:szCs w:val="24"/>
          <w:lang w:val="sr-Cyrl-RS"/>
        </w:rPr>
        <w:t>Табела</w:t>
      </w:r>
      <w:r w:rsidR="0071046E" w:rsidRPr="00AE7A8D">
        <w:rPr>
          <w:rFonts w:ascii="Times New Roman" w:hAnsi="Times New Roman"/>
          <w:sz w:val="24"/>
          <w:szCs w:val="24"/>
          <w:lang w:val="sr-Cyrl-RS"/>
        </w:rPr>
        <w:t> </w:t>
      </w:r>
      <w:r w:rsidRPr="00AE7A8D">
        <w:rPr>
          <w:rFonts w:ascii="Times New Roman" w:hAnsi="Times New Roman"/>
          <w:sz w:val="24"/>
          <w:szCs w:val="24"/>
          <w:lang w:val="sr-Cyrl-RS"/>
        </w:rPr>
        <w:t>9.2. Попис информатичких ресурса</w:t>
      </w:r>
    </w:p>
    <w:p w14:paraId="12FAF2BD" w14:textId="77777777" w:rsidR="00E7564F" w:rsidRPr="00AE7A8D" w:rsidRDefault="00E7564F" w:rsidP="007622B6">
      <w:pPr>
        <w:spacing w:line="252" w:lineRule="auto"/>
        <w:ind w:left="504" w:hanging="504"/>
        <w:jc w:val="both"/>
        <w:rPr>
          <w:rFonts w:ascii="Times New Roman" w:hAnsi="Times New Roman"/>
          <w:sz w:val="24"/>
          <w:szCs w:val="24"/>
          <w:lang w:val="sr-Cyrl-RS"/>
        </w:rPr>
      </w:pPr>
      <w:r w:rsidRPr="00AE7A8D">
        <w:rPr>
          <w:rFonts w:ascii="Times New Roman" w:hAnsi="Times New Roman"/>
          <w:sz w:val="24"/>
          <w:szCs w:val="24"/>
          <w:lang w:val="sr-Cyrl-RS"/>
        </w:rPr>
        <w:t>Прилог</w:t>
      </w:r>
      <w:r w:rsidR="0071046E" w:rsidRPr="00AE7A8D">
        <w:rPr>
          <w:rFonts w:ascii="Times New Roman" w:hAnsi="Times New Roman"/>
          <w:sz w:val="24"/>
          <w:szCs w:val="24"/>
          <w:lang w:val="sr-Cyrl-RS"/>
        </w:rPr>
        <w:t> </w:t>
      </w:r>
      <w:r w:rsidRPr="00AE7A8D">
        <w:rPr>
          <w:rFonts w:ascii="Times New Roman" w:hAnsi="Times New Roman"/>
          <w:sz w:val="24"/>
          <w:szCs w:val="24"/>
          <w:lang w:val="sr-Cyrl-RS"/>
        </w:rPr>
        <w:t>9.1</w:t>
      </w:r>
      <w:r w:rsidR="00812385" w:rsidRPr="00AE7A8D">
        <w:rPr>
          <w:rFonts w:ascii="Times New Roman" w:hAnsi="Times New Roman"/>
          <w:sz w:val="24"/>
          <w:szCs w:val="24"/>
          <w:lang w:val="sr-Cyrl-RS"/>
        </w:rPr>
        <w:t>.</w:t>
      </w:r>
      <w:r w:rsidRPr="00AE7A8D">
        <w:rPr>
          <w:rFonts w:ascii="Times New Roman" w:hAnsi="Times New Roman"/>
          <w:sz w:val="24"/>
          <w:szCs w:val="24"/>
          <w:lang w:val="sr-Cyrl-RS"/>
        </w:rPr>
        <w:t xml:space="preserve"> Општи акт о уџбеницима. </w:t>
      </w:r>
    </w:p>
    <w:p w14:paraId="5AEE19F8" w14:textId="77777777" w:rsidR="00E7564F" w:rsidRPr="00AE7A8D" w:rsidRDefault="00E7564F" w:rsidP="007622B6">
      <w:pPr>
        <w:spacing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Прилог</w:t>
      </w:r>
      <w:r w:rsidR="0071046E" w:rsidRPr="00AE7A8D">
        <w:rPr>
          <w:rFonts w:ascii="Times New Roman" w:hAnsi="Times New Roman"/>
          <w:sz w:val="24"/>
          <w:szCs w:val="24"/>
          <w:lang w:val="sr-Cyrl-RS"/>
        </w:rPr>
        <w:t> </w:t>
      </w:r>
      <w:r w:rsidRPr="00AE7A8D">
        <w:rPr>
          <w:rFonts w:ascii="Times New Roman" w:hAnsi="Times New Roman"/>
          <w:sz w:val="24"/>
          <w:szCs w:val="24"/>
          <w:lang w:val="sr-Cyrl-RS"/>
        </w:rPr>
        <w:t>9.2. Списак уџбеника и монографија чији су аутори наставници запослени на високошколској установи (са редним бројевима)</w:t>
      </w:r>
    </w:p>
    <w:p w14:paraId="160A48A5" w14:textId="77777777" w:rsidR="00E7564F" w:rsidRPr="00AE7A8D" w:rsidRDefault="00E7564F" w:rsidP="007622B6">
      <w:pPr>
        <w:spacing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Прилог</w:t>
      </w:r>
      <w:r w:rsidR="0071046E" w:rsidRPr="00AE7A8D">
        <w:rPr>
          <w:rFonts w:ascii="Times New Roman" w:hAnsi="Times New Roman"/>
          <w:sz w:val="24"/>
          <w:szCs w:val="24"/>
          <w:lang w:val="sr-Cyrl-RS"/>
        </w:rPr>
        <w:t> </w:t>
      </w:r>
      <w:r w:rsidRPr="00AE7A8D">
        <w:rPr>
          <w:rFonts w:ascii="Times New Roman" w:hAnsi="Times New Roman"/>
          <w:sz w:val="24"/>
          <w:szCs w:val="24"/>
          <w:lang w:val="sr-Cyrl-RS"/>
        </w:rPr>
        <w:t>9.3. Однос броја уџбеника и монографија (заједно) чији су аутори наставници запослени на установи са бројем наставника на установи</w:t>
      </w:r>
    </w:p>
    <w:p w14:paraId="1BC04F75" w14:textId="77777777" w:rsidR="00E15CE7" w:rsidRPr="00AE7A8D" w:rsidRDefault="00E15CE7" w:rsidP="007622B6">
      <w:pPr>
        <w:pStyle w:val="Default"/>
        <w:spacing w:line="252" w:lineRule="auto"/>
        <w:ind w:left="360"/>
        <w:jc w:val="both"/>
        <w:rPr>
          <w:b/>
          <w:bCs/>
          <w:color w:val="auto"/>
          <w:lang w:val="sr-Cyrl-RS"/>
        </w:rPr>
      </w:pPr>
      <w:r w:rsidRPr="00AE7A8D">
        <w:rPr>
          <w:bCs/>
          <w:color w:val="auto"/>
          <w:lang w:val="sr-Cyrl-RS"/>
        </w:rPr>
        <w:t>Б. Додатни прилог</w:t>
      </w:r>
    </w:p>
    <w:p w14:paraId="76BE3DB6" w14:textId="77777777" w:rsidR="009B737E" w:rsidRPr="00AE7A8D" w:rsidRDefault="009B737E" w:rsidP="007622B6">
      <w:pPr>
        <w:spacing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Прилог</w:t>
      </w:r>
      <w:r w:rsidR="0071046E" w:rsidRPr="00AE7A8D">
        <w:rPr>
          <w:rFonts w:ascii="Times New Roman" w:hAnsi="Times New Roman"/>
          <w:sz w:val="24"/>
          <w:szCs w:val="24"/>
          <w:lang w:val="sr-Cyrl-RS"/>
        </w:rPr>
        <w:t> </w:t>
      </w:r>
      <w:r w:rsidRPr="00AE7A8D">
        <w:rPr>
          <w:rFonts w:ascii="Times New Roman" w:hAnsi="Times New Roman"/>
          <w:sz w:val="24"/>
          <w:szCs w:val="24"/>
          <w:lang w:val="sr-Cyrl-RS"/>
        </w:rPr>
        <w:t>9.3</w:t>
      </w:r>
      <w:r w:rsidR="00382300" w:rsidRPr="00AE7A8D">
        <w:rPr>
          <w:rFonts w:ascii="Times New Roman" w:hAnsi="Times New Roman"/>
          <w:sz w:val="24"/>
          <w:szCs w:val="24"/>
          <w:lang w:val="sr-Cyrl-RS"/>
        </w:rPr>
        <w:t>.1</w:t>
      </w:r>
      <w:r w:rsidRPr="00AE7A8D">
        <w:rPr>
          <w:rFonts w:ascii="Times New Roman" w:hAnsi="Times New Roman"/>
          <w:sz w:val="24"/>
          <w:szCs w:val="24"/>
          <w:lang w:val="sr-Cyrl-RS"/>
        </w:rPr>
        <w:t xml:space="preserve"> </w:t>
      </w:r>
      <w:r w:rsidR="000632C2" w:rsidRPr="00AE7A8D">
        <w:rPr>
          <w:rFonts w:ascii="Times New Roman" w:hAnsi="Times New Roman"/>
          <w:sz w:val="24"/>
          <w:szCs w:val="24"/>
          <w:lang w:val="sr-Cyrl-RS"/>
        </w:rPr>
        <w:t>П</w:t>
      </w:r>
      <w:r w:rsidRPr="00AE7A8D">
        <w:rPr>
          <w:rFonts w:ascii="Times New Roman" w:hAnsi="Times New Roman"/>
          <w:sz w:val="24"/>
          <w:szCs w:val="24"/>
          <w:lang w:val="sr-Cyrl-RS"/>
        </w:rPr>
        <w:t>равилник о бли</w:t>
      </w:r>
      <w:r w:rsidR="000632C2" w:rsidRPr="00AE7A8D">
        <w:rPr>
          <w:rFonts w:ascii="Times New Roman" w:hAnsi="Times New Roman"/>
          <w:sz w:val="24"/>
          <w:szCs w:val="24"/>
          <w:lang w:val="sr-Cyrl-RS"/>
        </w:rPr>
        <w:t>ж</w:t>
      </w:r>
      <w:r w:rsidRPr="00AE7A8D">
        <w:rPr>
          <w:rFonts w:ascii="Times New Roman" w:hAnsi="Times New Roman"/>
          <w:sz w:val="24"/>
          <w:szCs w:val="24"/>
          <w:lang w:val="sr-Cyrl-RS"/>
        </w:rPr>
        <w:t>им условима за дигитализацију библиоте</w:t>
      </w:r>
      <w:r w:rsidR="000632C2" w:rsidRPr="00AE7A8D">
        <w:rPr>
          <w:rFonts w:ascii="Times New Roman" w:hAnsi="Times New Roman"/>
          <w:sz w:val="24"/>
          <w:szCs w:val="24"/>
          <w:lang w:val="sr-Cyrl-RS"/>
        </w:rPr>
        <w:t>ч</w:t>
      </w:r>
      <w:r w:rsidRPr="00AE7A8D">
        <w:rPr>
          <w:rFonts w:ascii="Times New Roman" w:hAnsi="Times New Roman"/>
          <w:sz w:val="24"/>
          <w:szCs w:val="24"/>
          <w:lang w:val="sr-Cyrl-RS"/>
        </w:rPr>
        <w:t>ко информационе гра</w:t>
      </w:r>
      <w:r w:rsidR="000632C2" w:rsidRPr="00AE7A8D">
        <w:rPr>
          <w:rFonts w:ascii="Times New Roman" w:hAnsi="Times New Roman"/>
          <w:sz w:val="24"/>
          <w:szCs w:val="24"/>
          <w:lang w:val="sr-Cyrl-RS"/>
        </w:rPr>
        <w:t>ђ</w:t>
      </w:r>
      <w:r w:rsidRPr="00AE7A8D">
        <w:rPr>
          <w:rFonts w:ascii="Times New Roman" w:hAnsi="Times New Roman"/>
          <w:sz w:val="24"/>
          <w:szCs w:val="24"/>
          <w:lang w:val="sr-Cyrl-RS"/>
        </w:rPr>
        <w:t>е и извора</w:t>
      </w:r>
    </w:p>
    <w:p w14:paraId="6C57C439" w14:textId="77777777" w:rsidR="006171C2" w:rsidRPr="00AE7A8D" w:rsidRDefault="006171C2" w:rsidP="007622B6">
      <w:pPr>
        <w:pStyle w:val="Default"/>
        <w:spacing w:line="252" w:lineRule="auto"/>
        <w:jc w:val="both"/>
        <w:rPr>
          <w:b/>
          <w:color w:val="auto"/>
          <w:lang w:val="sr-Cyrl-RS"/>
        </w:rPr>
      </w:pPr>
    </w:p>
    <w:p w14:paraId="3D404BC9" w14:textId="77777777" w:rsidR="00307AE3" w:rsidRPr="00AE7A8D" w:rsidRDefault="00307AE3" w:rsidP="007622B6">
      <w:pPr>
        <w:spacing w:line="252" w:lineRule="auto"/>
        <w:jc w:val="left"/>
        <w:rPr>
          <w:rFonts w:ascii="Times New Roman" w:hAnsi="Times New Roman"/>
          <w:b/>
          <w:noProof/>
          <w:sz w:val="24"/>
          <w:szCs w:val="24"/>
          <w:lang w:val="sr-Cyrl-RS"/>
        </w:rPr>
      </w:pPr>
    </w:p>
    <w:p w14:paraId="61319B8A" w14:textId="77777777" w:rsidR="00382300" w:rsidRPr="00AE7A8D" w:rsidRDefault="00382300" w:rsidP="007622B6">
      <w:pPr>
        <w:spacing w:line="252" w:lineRule="auto"/>
        <w:jc w:val="left"/>
        <w:rPr>
          <w:rFonts w:ascii="Times New Roman" w:hAnsi="Times New Roman"/>
          <w:b/>
          <w:noProof/>
          <w:sz w:val="24"/>
          <w:szCs w:val="24"/>
          <w:lang w:val="sr-Cyrl-RS"/>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F04AFC" w:rsidRPr="00AE7A8D" w14:paraId="0CC74B6E" w14:textId="77777777" w:rsidTr="00307AE3">
        <w:tc>
          <w:tcPr>
            <w:tcW w:w="9135" w:type="dxa"/>
            <w:shd w:val="clear" w:color="auto" w:fill="E0E0E0"/>
          </w:tcPr>
          <w:p w14:paraId="7C8AE243" w14:textId="77777777" w:rsidR="00307AE3" w:rsidRPr="00AE7A8D" w:rsidRDefault="00307AE3" w:rsidP="007622B6">
            <w:pPr>
              <w:tabs>
                <w:tab w:val="left" w:pos="567"/>
              </w:tabs>
              <w:spacing w:before="120" w:after="60" w:line="252" w:lineRule="auto"/>
              <w:ind w:left="1714" w:hanging="1714"/>
              <w:jc w:val="both"/>
              <w:rPr>
                <w:rFonts w:ascii="Times New Roman" w:hAnsi="Times New Roman"/>
                <w:b/>
                <w:bCs/>
                <w:sz w:val="24"/>
                <w:szCs w:val="24"/>
                <w:lang w:val="sr-Cyrl-RS"/>
              </w:rPr>
            </w:pPr>
            <w:r w:rsidRPr="00AE7A8D">
              <w:rPr>
                <w:rFonts w:ascii="Times New Roman" w:hAnsi="Times New Roman"/>
                <w:b/>
                <w:bCs/>
                <w:sz w:val="24"/>
                <w:szCs w:val="24"/>
                <w:lang w:val="sr-Cyrl-RS"/>
              </w:rPr>
              <w:t>Стандард 10: Квалитет управљања високошколском установом и квалитет ненаставне</w:t>
            </w:r>
            <w:r w:rsidR="0037663E" w:rsidRPr="00AE7A8D">
              <w:rPr>
                <w:rFonts w:ascii="Times New Roman" w:hAnsi="Times New Roman"/>
                <w:b/>
                <w:bCs/>
                <w:sz w:val="24"/>
                <w:szCs w:val="24"/>
                <w:lang w:val="sr-Cyrl-RS"/>
              </w:rPr>
              <w:t xml:space="preserve"> </w:t>
            </w:r>
            <w:r w:rsidRPr="00AE7A8D">
              <w:rPr>
                <w:rFonts w:ascii="Times New Roman" w:hAnsi="Times New Roman"/>
                <w:b/>
                <w:bCs/>
                <w:sz w:val="24"/>
                <w:szCs w:val="24"/>
                <w:lang w:val="sr-Cyrl-RS"/>
              </w:rPr>
              <w:t>подршке</w:t>
            </w:r>
          </w:p>
          <w:p w14:paraId="35BD8770" w14:textId="77777777" w:rsidR="00307AE3" w:rsidRPr="00AE7A8D" w:rsidRDefault="00307AE3" w:rsidP="007622B6">
            <w:pPr>
              <w:tabs>
                <w:tab w:val="left" w:pos="630"/>
              </w:tabs>
              <w:spacing w:after="120" w:line="252" w:lineRule="auto"/>
              <w:ind w:left="1710" w:firstLine="0"/>
              <w:jc w:val="both"/>
              <w:rPr>
                <w:rFonts w:ascii="Times New Roman" w:hAnsi="Times New Roman"/>
                <w:sz w:val="24"/>
                <w:szCs w:val="24"/>
                <w:lang w:val="sr-Cyrl-RS"/>
              </w:rPr>
            </w:pPr>
            <w:r w:rsidRPr="00AE7A8D">
              <w:rPr>
                <w:rFonts w:ascii="Times New Roman" w:hAnsi="Times New Roman"/>
                <w:sz w:val="24"/>
                <w:szCs w:val="24"/>
                <w:lang w:val="sr-Cyrl-RS"/>
              </w:rPr>
              <w:t>Квалитет управљања високошколском 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њиховог рада.</w:t>
            </w:r>
          </w:p>
        </w:tc>
      </w:tr>
    </w:tbl>
    <w:p w14:paraId="31A560F4" w14:textId="77777777" w:rsidR="00CB60C4" w:rsidRPr="00AE7A8D" w:rsidRDefault="00CB60C4" w:rsidP="007622B6">
      <w:pPr>
        <w:spacing w:line="252" w:lineRule="auto"/>
        <w:jc w:val="both"/>
        <w:rPr>
          <w:rFonts w:ascii="Times New Roman" w:hAnsi="Times New Roman"/>
          <w:b/>
          <w:sz w:val="24"/>
          <w:szCs w:val="24"/>
          <w:lang w:val="sr-Cyrl-RS"/>
        </w:rPr>
      </w:pPr>
    </w:p>
    <w:p w14:paraId="552CB86E" w14:textId="77777777" w:rsidR="000A0C46" w:rsidRPr="00AE7A8D" w:rsidRDefault="000A0C46" w:rsidP="007622B6">
      <w:pPr>
        <w:spacing w:before="240" w:line="252" w:lineRule="auto"/>
        <w:ind w:left="504" w:hanging="504"/>
        <w:jc w:val="both"/>
        <w:rPr>
          <w:rFonts w:ascii="Times New Roman" w:hAnsi="Times New Roman"/>
          <w:b/>
          <w:noProof/>
          <w:sz w:val="24"/>
          <w:szCs w:val="24"/>
          <w:lang w:val="sr-Cyrl-RS"/>
        </w:rPr>
      </w:pPr>
      <w:r w:rsidRPr="00AE7A8D">
        <w:rPr>
          <w:rFonts w:ascii="Times New Roman" w:hAnsi="Times New Roman"/>
          <w:b/>
          <w:noProof/>
          <w:sz w:val="24"/>
          <w:szCs w:val="24"/>
          <w:lang w:val="sr-Cyrl-RS"/>
        </w:rPr>
        <w:t>А.1</w:t>
      </w:r>
      <w:r w:rsidRPr="00AE7A8D">
        <w:rPr>
          <w:rFonts w:ascii="Times New Roman" w:hAnsi="Times New Roman"/>
          <w:b/>
          <w:noProof/>
          <w:sz w:val="24"/>
          <w:szCs w:val="24"/>
          <w:lang w:val="sr-Cyrl-RS"/>
        </w:rPr>
        <w:tab/>
        <w:t>Описстањаианализастандарда 10</w:t>
      </w:r>
      <w:r w:rsidR="00930757" w:rsidRPr="00AE7A8D">
        <w:rPr>
          <w:rFonts w:ascii="Times New Roman" w:hAnsi="Times New Roman"/>
          <w:b/>
          <w:noProof/>
          <w:sz w:val="24"/>
          <w:szCs w:val="24"/>
          <w:lang w:val="sr-Cyrl-RS"/>
        </w:rPr>
        <w:t xml:space="preserve"> </w:t>
      </w:r>
    </w:p>
    <w:p w14:paraId="70DF735C" w14:textId="77777777" w:rsidR="000A0C46" w:rsidRPr="00AE7A8D" w:rsidRDefault="000A0C46" w:rsidP="007622B6">
      <w:pPr>
        <w:spacing w:line="252" w:lineRule="auto"/>
        <w:jc w:val="both"/>
        <w:rPr>
          <w:rFonts w:ascii="Times New Roman" w:hAnsi="Times New Roman"/>
          <w:b/>
          <w:noProof/>
          <w:sz w:val="24"/>
          <w:szCs w:val="24"/>
          <w:lang w:val="sr-Cyrl-RS"/>
        </w:rPr>
      </w:pPr>
    </w:p>
    <w:p w14:paraId="2DE04F5A" w14:textId="77777777" w:rsidR="000A0C46" w:rsidRPr="00AE7A8D" w:rsidRDefault="000A0C46" w:rsidP="007622B6">
      <w:pPr>
        <w:pStyle w:val="Default"/>
        <w:spacing w:after="120" w:line="252" w:lineRule="auto"/>
        <w:ind w:firstLine="284"/>
        <w:jc w:val="both"/>
        <w:rPr>
          <w:noProof/>
          <w:color w:val="auto"/>
          <w:lang w:val="sr-Cyrl-RS"/>
        </w:rPr>
      </w:pPr>
      <w:r w:rsidRPr="00AE7A8D">
        <w:rPr>
          <w:noProof/>
          <w:color w:val="auto"/>
          <w:lang w:val="sr-Cyrl-RS"/>
        </w:rPr>
        <w:t>Статутом</w:t>
      </w:r>
      <w:r w:rsidR="00930757" w:rsidRPr="00AE7A8D">
        <w:rPr>
          <w:noProof/>
          <w:color w:val="auto"/>
          <w:lang w:val="sr-Cyrl-RS"/>
        </w:rPr>
        <w:t xml:space="preserve"> </w:t>
      </w:r>
      <w:r w:rsidRPr="00AE7A8D">
        <w:rPr>
          <w:noProof/>
          <w:color w:val="auto"/>
          <w:lang w:val="sr-Cyrl-RS"/>
        </w:rPr>
        <w:t>и</w:t>
      </w:r>
      <w:r w:rsidR="00930757" w:rsidRPr="00AE7A8D">
        <w:rPr>
          <w:noProof/>
          <w:color w:val="auto"/>
          <w:lang w:val="sr-Cyrl-RS"/>
        </w:rPr>
        <w:t xml:space="preserve"> </w:t>
      </w:r>
      <w:r w:rsidR="00E77EA0" w:rsidRPr="00AE7A8D">
        <w:rPr>
          <w:noProof/>
          <w:color w:val="auto"/>
          <w:lang w:val="sr-Cyrl-RS"/>
        </w:rPr>
        <w:t>о</w:t>
      </w:r>
      <w:r w:rsidRPr="00AE7A8D">
        <w:rPr>
          <w:noProof/>
          <w:color w:val="auto"/>
          <w:lang w:val="sr-Cyrl-RS"/>
        </w:rPr>
        <w:t>пштим</w:t>
      </w:r>
      <w:r w:rsidR="00930757" w:rsidRPr="00AE7A8D">
        <w:rPr>
          <w:noProof/>
          <w:color w:val="auto"/>
          <w:lang w:val="sr-Cyrl-RS"/>
        </w:rPr>
        <w:t xml:space="preserve"> </w:t>
      </w:r>
      <w:r w:rsidRPr="00AE7A8D">
        <w:rPr>
          <w:noProof/>
          <w:color w:val="auto"/>
          <w:lang w:val="sr-Cyrl-RS"/>
        </w:rPr>
        <w:t>актима</w:t>
      </w:r>
      <w:r w:rsidR="00930757" w:rsidRPr="00AE7A8D">
        <w:rPr>
          <w:noProof/>
          <w:color w:val="auto"/>
          <w:lang w:val="sr-Cyrl-RS"/>
        </w:rPr>
        <w:t xml:space="preserve"> </w:t>
      </w:r>
      <w:r w:rsidRPr="00AE7A8D">
        <w:rPr>
          <w:noProof/>
          <w:color w:val="auto"/>
          <w:lang w:val="sr-Cyrl-RS"/>
        </w:rPr>
        <w:t>Факултета</w:t>
      </w:r>
      <w:r w:rsidR="00E77EA0" w:rsidRPr="00AE7A8D">
        <w:rPr>
          <w:noProof/>
          <w:color w:val="auto"/>
          <w:lang w:val="sr-Cyrl-RS"/>
        </w:rPr>
        <w:t xml:space="preserve"> </w:t>
      </w:r>
      <w:r w:rsidRPr="00AE7A8D">
        <w:rPr>
          <w:noProof/>
          <w:color w:val="auto"/>
          <w:lang w:val="sr-Cyrl-RS"/>
        </w:rPr>
        <w:t>дефинисане</w:t>
      </w:r>
      <w:r w:rsidR="00E77EA0" w:rsidRPr="00AE7A8D">
        <w:rPr>
          <w:noProof/>
          <w:color w:val="auto"/>
          <w:lang w:val="sr-Cyrl-RS"/>
        </w:rPr>
        <w:t xml:space="preserve"> </w:t>
      </w:r>
      <w:r w:rsidRPr="00AE7A8D">
        <w:rPr>
          <w:noProof/>
          <w:color w:val="auto"/>
          <w:lang w:val="sr-Cyrl-RS"/>
        </w:rPr>
        <w:t>су</w:t>
      </w:r>
      <w:r w:rsidR="00E77EA0" w:rsidRPr="00AE7A8D">
        <w:rPr>
          <w:noProof/>
          <w:color w:val="auto"/>
          <w:lang w:val="sr-Cyrl-RS"/>
        </w:rPr>
        <w:t xml:space="preserve"> </w:t>
      </w:r>
      <w:r w:rsidRPr="00AE7A8D">
        <w:rPr>
          <w:noProof/>
          <w:color w:val="auto"/>
          <w:lang w:val="sr-Cyrl-RS"/>
        </w:rPr>
        <w:t>основне</w:t>
      </w:r>
      <w:r w:rsidR="00E77EA0" w:rsidRPr="00AE7A8D">
        <w:rPr>
          <w:noProof/>
          <w:color w:val="auto"/>
          <w:lang w:val="sr-Cyrl-RS"/>
        </w:rPr>
        <w:t xml:space="preserve"> </w:t>
      </w:r>
      <w:r w:rsidRPr="00AE7A8D">
        <w:rPr>
          <w:noProof/>
          <w:color w:val="auto"/>
          <w:lang w:val="sr-Cyrl-RS"/>
        </w:rPr>
        <w:t>надлежности</w:t>
      </w:r>
      <w:r w:rsidR="00145C0E" w:rsidRPr="00AE7A8D">
        <w:rPr>
          <w:noProof/>
          <w:color w:val="auto"/>
          <w:lang w:val="sr-Cyrl-RS"/>
        </w:rPr>
        <w:t xml:space="preserve"> </w:t>
      </w:r>
      <w:r w:rsidRPr="00AE7A8D">
        <w:rPr>
          <w:noProof/>
          <w:color w:val="auto"/>
          <w:lang w:val="sr-Cyrl-RS"/>
        </w:rPr>
        <w:t>органа</w:t>
      </w:r>
      <w:r w:rsidR="00145C0E" w:rsidRPr="00AE7A8D">
        <w:rPr>
          <w:noProof/>
          <w:color w:val="auto"/>
          <w:lang w:val="sr-Cyrl-RS"/>
        </w:rPr>
        <w:t xml:space="preserve"> </w:t>
      </w:r>
      <w:r w:rsidRPr="00AE7A8D">
        <w:rPr>
          <w:noProof/>
          <w:color w:val="auto"/>
          <w:lang w:val="sr-Cyrl-RS"/>
        </w:rPr>
        <w:t>управљања, органа</w:t>
      </w:r>
      <w:r w:rsidR="00E77EA0" w:rsidRPr="00AE7A8D">
        <w:rPr>
          <w:noProof/>
          <w:color w:val="auto"/>
          <w:lang w:val="sr-Cyrl-RS"/>
        </w:rPr>
        <w:t xml:space="preserve"> </w:t>
      </w:r>
      <w:r w:rsidRPr="00AE7A8D">
        <w:rPr>
          <w:noProof/>
          <w:color w:val="auto"/>
          <w:lang w:val="sr-Cyrl-RS"/>
        </w:rPr>
        <w:t>пословођења, стручних</w:t>
      </w:r>
      <w:r w:rsidR="00E77EA0" w:rsidRPr="00AE7A8D">
        <w:rPr>
          <w:noProof/>
          <w:color w:val="auto"/>
          <w:lang w:val="sr-Cyrl-RS"/>
        </w:rPr>
        <w:t xml:space="preserve"> </w:t>
      </w:r>
      <w:r w:rsidRPr="00AE7A8D">
        <w:rPr>
          <w:noProof/>
          <w:color w:val="auto"/>
          <w:lang w:val="sr-Cyrl-RS"/>
        </w:rPr>
        <w:t>органа, студентског</w:t>
      </w:r>
      <w:r w:rsidR="00E77EA0" w:rsidRPr="00AE7A8D">
        <w:rPr>
          <w:noProof/>
          <w:color w:val="auto"/>
          <w:lang w:val="sr-Cyrl-RS"/>
        </w:rPr>
        <w:t xml:space="preserve"> </w:t>
      </w:r>
      <w:r w:rsidRPr="00AE7A8D">
        <w:rPr>
          <w:noProof/>
          <w:color w:val="auto"/>
          <w:lang w:val="sr-Cyrl-RS"/>
        </w:rPr>
        <w:t>парламента</w:t>
      </w:r>
      <w:r w:rsidR="00E77EA0" w:rsidRPr="00AE7A8D">
        <w:rPr>
          <w:noProof/>
          <w:color w:val="auto"/>
          <w:lang w:val="sr-Cyrl-RS"/>
        </w:rPr>
        <w:t xml:space="preserve"> </w:t>
      </w:r>
      <w:r w:rsidRPr="00AE7A8D">
        <w:rPr>
          <w:noProof/>
          <w:color w:val="auto"/>
          <w:lang w:val="sr-Cyrl-RS"/>
        </w:rPr>
        <w:t>и</w:t>
      </w:r>
      <w:r w:rsidR="00E77EA0" w:rsidRPr="00AE7A8D">
        <w:rPr>
          <w:noProof/>
          <w:color w:val="auto"/>
          <w:lang w:val="sr-Cyrl-RS"/>
        </w:rPr>
        <w:t xml:space="preserve"> </w:t>
      </w:r>
      <w:r w:rsidRPr="00AE7A8D">
        <w:rPr>
          <w:noProof/>
          <w:color w:val="auto"/>
          <w:lang w:val="sr-Cyrl-RS"/>
        </w:rPr>
        <w:t>стручних</w:t>
      </w:r>
      <w:r w:rsidR="00E77EA0" w:rsidRPr="00AE7A8D">
        <w:rPr>
          <w:noProof/>
          <w:color w:val="auto"/>
          <w:lang w:val="sr-Cyrl-RS"/>
        </w:rPr>
        <w:t xml:space="preserve"> </w:t>
      </w:r>
      <w:r w:rsidRPr="00AE7A8D">
        <w:rPr>
          <w:noProof/>
          <w:color w:val="auto"/>
          <w:lang w:val="sr-Cyrl-RS"/>
        </w:rPr>
        <w:t>служби</w:t>
      </w:r>
      <w:r w:rsidR="00E77EA0" w:rsidRPr="00AE7A8D">
        <w:rPr>
          <w:noProof/>
          <w:color w:val="auto"/>
          <w:lang w:val="sr-Cyrl-RS"/>
        </w:rPr>
        <w:t xml:space="preserve"> </w:t>
      </w:r>
      <w:r w:rsidRPr="00AE7A8D">
        <w:rPr>
          <w:noProof/>
          <w:color w:val="auto"/>
          <w:lang w:val="sr-Cyrl-RS"/>
        </w:rPr>
        <w:t>Факултета</w:t>
      </w:r>
      <w:r w:rsidR="00E77EA0" w:rsidRPr="00AE7A8D">
        <w:rPr>
          <w:noProof/>
          <w:color w:val="auto"/>
          <w:lang w:val="sr-Cyrl-RS"/>
        </w:rPr>
        <w:t xml:space="preserve"> </w:t>
      </w:r>
      <w:r w:rsidRPr="00AE7A8D">
        <w:rPr>
          <w:noProof/>
          <w:color w:val="auto"/>
          <w:lang w:val="sr-Cyrl-RS"/>
        </w:rPr>
        <w:t>као</w:t>
      </w:r>
      <w:r w:rsidR="00E77EA0" w:rsidRPr="00AE7A8D">
        <w:rPr>
          <w:noProof/>
          <w:color w:val="auto"/>
          <w:lang w:val="sr-Cyrl-RS"/>
        </w:rPr>
        <w:t xml:space="preserve"> </w:t>
      </w:r>
      <w:r w:rsidRPr="00AE7A8D">
        <w:rPr>
          <w:noProof/>
          <w:color w:val="auto"/>
          <w:lang w:val="sr-Cyrl-RS"/>
        </w:rPr>
        <w:t>ненаставне</w:t>
      </w:r>
      <w:r w:rsidR="00E77EA0" w:rsidRPr="00AE7A8D">
        <w:rPr>
          <w:noProof/>
          <w:color w:val="auto"/>
          <w:lang w:val="sr-Cyrl-RS"/>
        </w:rPr>
        <w:t xml:space="preserve"> </w:t>
      </w:r>
      <w:r w:rsidRPr="00AE7A8D">
        <w:rPr>
          <w:noProof/>
          <w:color w:val="auto"/>
          <w:lang w:val="sr-Cyrl-RS"/>
        </w:rPr>
        <w:t>подршке</w:t>
      </w:r>
      <w:r w:rsidR="00E77EA0" w:rsidRPr="00AE7A8D">
        <w:rPr>
          <w:noProof/>
          <w:color w:val="auto"/>
          <w:lang w:val="sr-Cyrl-RS"/>
        </w:rPr>
        <w:t xml:space="preserve"> </w:t>
      </w:r>
      <w:r w:rsidRPr="00AE7A8D">
        <w:rPr>
          <w:noProof/>
          <w:color w:val="auto"/>
          <w:lang w:val="sr-Cyrl-RS"/>
        </w:rPr>
        <w:t>у</w:t>
      </w:r>
      <w:r w:rsidR="00E77EA0" w:rsidRPr="00AE7A8D">
        <w:rPr>
          <w:noProof/>
          <w:color w:val="auto"/>
          <w:lang w:val="sr-Cyrl-RS"/>
        </w:rPr>
        <w:t xml:space="preserve"> </w:t>
      </w:r>
      <w:r w:rsidRPr="00AE7A8D">
        <w:rPr>
          <w:noProof/>
          <w:color w:val="auto"/>
          <w:lang w:val="sr-Cyrl-RS"/>
        </w:rPr>
        <w:t>реализацији</w:t>
      </w:r>
      <w:r w:rsidR="00E77EA0" w:rsidRPr="00AE7A8D">
        <w:rPr>
          <w:noProof/>
          <w:color w:val="auto"/>
          <w:lang w:val="sr-Cyrl-RS"/>
        </w:rPr>
        <w:t xml:space="preserve"> </w:t>
      </w:r>
      <w:r w:rsidRPr="00AE7A8D">
        <w:rPr>
          <w:noProof/>
          <w:color w:val="auto"/>
          <w:lang w:val="sr-Cyrl-RS"/>
        </w:rPr>
        <w:t>наставног</w:t>
      </w:r>
      <w:r w:rsidR="00E77EA0" w:rsidRPr="00AE7A8D">
        <w:rPr>
          <w:noProof/>
          <w:color w:val="auto"/>
          <w:lang w:val="sr-Cyrl-RS"/>
        </w:rPr>
        <w:t xml:space="preserve"> </w:t>
      </w:r>
      <w:r w:rsidRPr="00AE7A8D">
        <w:rPr>
          <w:noProof/>
          <w:color w:val="auto"/>
          <w:lang w:val="sr-Cyrl-RS"/>
        </w:rPr>
        <w:t xml:space="preserve">процеса. </w:t>
      </w:r>
    </w:p>
    <w:p w14:paraId="7F995852" w14:textId="77777777" w:rsidR="000A0C46" w:rsidRPr="00AE7A8D" w:rsidRDefault="000A0C46" w:rsidP="007622B6">
      <w:pPr>
        <w:pStyle w:val="Default"/>
        <w:spacing w:after="120" w:line="252" w:lineRule="auto"/>
        <w:ind w:firstLine="284"/>
        <w:jc w:val="both"/>
        <w:rPr>
          <w:noProof/>
          <w:color w:val="auto"/>
          <w:lang w:val="sr-Cyrl-RS"/>
        </w:rPr>
      </w:pPr>
      <w:r w:rsidRPr="00AE7A8D">
        <w:rPr>
          <w:noProof/>
          <w:color w:val="auto"/>
          <w:lang w:val="sr-Cyrl-RS"/>
        </w:rPr>
        <w:t>Правилником</w:t>
      </w:r>
      <w:r w:rsidR="00E03151" w:rsidRPr="00AE7A8D">
        <w:rPr>
          <w:noProof/>
          <w:color w:val="auto"/>
          <w:lang w:val="sr-Cyrl-RS"/>
        </w:rPr>
        <w:t xml:space="preserve"> </w:t>
      </w:r>
      <w:r w:rsidRPr="00AE7A8D">
        <w:rPr>
          <w:noProof/>
          <w:color w:val="auto"/>
          <w:lang w:val="sr-Cyrl-RS"/>
        </w:rPr>
        <w:t>о</w:t>
      </w:r>
      <w:r w:rsidR="00E03151" w:rsidRPr="00AE7A8D">
        <w:rPr>
          <w:noProof/>
          <w:color w:val="auto"/>
          <w:lang w:val="sr-Cyrl-RS"/>
        </w:rPr>
        <w:t xml:space="preserve"> </w:t>
      </w:r>
      <w:r w:rsidRPr="00AE7A8D">
        <w:rPr>
          <w:noProof/>
          <w:color w:val="auto"/>
          <w:lang w:val="sr-Cyrl-RS"/>
        </w:rPr>
        <w:t>систематизацији</w:t>
      </w:r>
      <w:r w:rsidR="00E03151" w:rsidRPr="00AE7A8D">
        <w:rPr>
          <w:noProof/>
          <w:color w:val="auto"/>
          <w:lang w:val="sr-Cyrl-RS"/>
        </w:rPr>
        <w:t xml:space="preserve"> </w:t>
      </w:r>
      <w:r w:rsidRPr="00AE7A8D">
        <w:rPr>
          <w:noProof/>
          <w:color w:val="auto"/>
          <w:lang w:val="sr-Cyrl-RS"/>
        </w:rPr>
        <w:t>послова</w:t>
      </w:r>
      <w:r w:rsidR="00E03151" w:rsidRPr="00AE7A8D">
        <w:rPr>
          <w:noProof/>
          <w:color w:val="auto"/>
          <w:lang w:val="sr-Cyrl-RS"/>
        </w:rPr>
        <w:t xml:space="preserve"> </w:t>
      </w:r>
      <w:r w:rsidRPr="00AE7A8D">
        <w:rPr>
          <w:noProof/>
          <w:color w:val="auto"/>
          <w:lang w:val="sr-Cyrl-RS"/>
        </w:rPr>
        <w:t>утврђена</w:t>
      </w:r>
      <w:r w:rsidR="00E03151" w:rsidRPr="00AE7A8D">
        <w:rPr>
          <w:noProof/>
          <w:color w:val="auto"/>
          <w:lang w:val="sr-Cyrl-RS"/>
        </w:rPr>
        <w:t xml:space="preserve"> </w:t>
      </w:r>
      <w:r w:rsidRPr="00AE7A8D">
        <w:rPr>
          <w:noProof/>
          <w:color w:val="auto"/>
          <w:lang w:val="sr-Cyrl-RS"/>
        </w:rPr>
        <w:t>је</w:t>
      </w:r>
      <w:r w:rsidR="00E03151" w:rsidRPr="00AE7A8D">
        <w:rPr>
          <w:noProof/>
          <w:color w:val="auto"/>
          <w:lang w:val="sr-Cyrl-RS"/>
        </w:rPr>
        <w:t xml:space="preserve"> </w:t>
      </w:r>
      <w:r w:rsidRPr="00AE7A8D">
        <w:rPr>
          <w:noProof/>
          <w:color w:val="auto"/>
          <w:lang w:val="sr-Cyrl-RS"/>
        </w:rPr>
        <w:t>унутрашња</w:t>
      </w:r>
      <w:r w:rsidR="00E03151" w:rsidRPr="00AE7A8D">
        <w:rPr>
          <w:noProof/>
          <w:color w:val="auto"/>
          <w:lang w:val="sr-Cyrl-RS"/>
        </w:rPr>
        <w:t xml:space="preserve"> </w:t>
      </w:r>
      <w:r w:rsidRPr="00AE7A8D">
        <w:rPr>
          <w:noProof/>
          <w:color w:val="auto"/>
          <w:lang w:val="sr-Cyrl-RS"/>
        </w:rPr>
        <w:t>организациона</w:t>
      </w:r>
      <w:r w:rsidR="00E03151" w:rsidRPr="00AE7A8D">
        <w:rPr>
          <w:noProof/>
          <w:color w:val="auto"/>
          <w:lang w:val="sr-Cyrl-RS"/>
        </w:rPr>
        <w:t xml:space="preserve"> </w:t>
      </w:r>
      <w:r w:rsidRPr="00AE7A8D">
        <w:rPr>
          <w:noProof/>
          <w:color w:val="auto"/>
          <w:lang w:val="sr-Cyrl-RS"/>
        </w:rPr>
        <w:t>структура</w:t>
      </w:r>
      <w:r w:rsidR="00E03151" w:rsidRPr="00AE7A8D">
        <w:rPr>
          <w:noProof/>
          <w:color w:val="auto"/>
          <w:lang w:val="sr-Cyrl-RS"/>
        </w:rPr>
        <w:t xml:space="preserve"> </w:t>
      </w:r>
      <w:r w:rsidRPr="00AE7A8D">
        <w:rPr>
          <w:noProof/>
          <w:color w:val="auto"/>
          <w:lang w:val="sr-Cyrl-RS"/>
        </w:rPr>
        <w:t>служби, које</w:t>
      </w:r>
      <w:r w:rsidR="00E03151" w:rsidRPr="00AE7A8D">
        <w:rPr>
          <w:noProof/>
          <w:color w:val="auto"/>
          <w:lang w:val="sr-Cyrl-RS"/>
        </w:rPr>
        <w:t xml:space="preserve"> </w:t>
      </w:r>
      <w:r w:rsidRPr="00AE7A8D">
        <w:rPr>
          <w:noProof/>
          <w:color w:val="auto"/>
          <w:lang w:val="sr-Cyrl-RS"/>
        </w:rPr>
        <w:t>обављају</w:t>
      </w:r>
      <w:r w:rsidR="00E03151" w:rsidRPr="00AE7A8D">
        <w:rPr>
          <w:noProof/>
          <w:color w:val="auto"/>
          <w:lang w:val="sr-Cyrl-RS"/>
        </w:rPr>
        <w:t xml:space="preserve"> </w:t>
      </w:r>
      <w:r w:rsidRPr="00AE7A8D">
        <w:rPr>
          <w:noProof/>
          <w:color w:val="auto"/>
          <w:lang w:val="sr-Cyrl-RS"/>
        </w:rPr>
        <w:t>административно-техничке</w:t>
      </w:r>
      <w:r w:rsidR="00E03151" w:rsidRPr="00AE7A8D">
        <w:rPr>
          <w:noProof/>
          <w:color w:val="auto"/>
          <w:lang w:val="sr-Cyrl-RS"/>
        </w:rPr>
        <w:t xml:space="preserve"> </w:t>
      </w:r>
      <w:r w:rsidRPr="00AE7A8D">
        <w:rPr>
          <w:noProof/>
          <w:color w:val="auto"/>
          <w:lang w:val="sr-Cyrl-RS"/>
        </w:rPr>
        <w:t>послове</w:t>
      </w:r>
      <w:r w:rsidR="00E03151" w:rsidRPr="00AE7A8D">
        <w:rPr>
          <w:noProof/>
          <w:color w:val="auto"/>
          <w:lang w:val="sr-Cyrl-RS"/>
        </w:rPr>
        <w:t xml:space="preserve"> </w:t>
      </w:r>
      <w:r w:rsidRPr="00AE7A8D">
        <w:rPr>
          <w:noProof/>
          <w:color w:val="auto"/>
          <w:lang w:val="sr-Cyrl-RS"/>
        </w:rPr>
        <w:t>за</w:t>
      </w:r>
      <w:r w:rsidR="00E03151" w:rsidRPr="00AE7A8D">
        <w:rPr>
          <w:noProof/>
          <w:color w:val="auto"/>
          <w:lang w:val="sr-Cyrl-RS"/>
        </w:rPr>
        <w:t xml:space="preserve"> </w:t>
      </w:r>
      <w:r w:rsidRPr="00AE7A8D">
        <w:rPr>
          <w:noProof/>
          <w:color w:val="auto"/>
          <w:lang w:val="sr-Cyrl-RS"/>
        </w:rPr>
        <w:t>потребе</w:t>
      </w:r>
      <w:r w:rsidR="00E03151" w:rsidRPr="00AE7A8D">
        <w:rPr>
          <w:noProof/>
          <w:color w:val="auto"/>
          <w:lang w:val="sr-Cyrl-RS"/>
        </w:rPr>
        <w:t xml:space="preserve"> </w:t>
      </w:r>
      <w:r w:rsidRPr="00AE7A8D">
        <w:rPr>
          <w:noProof/>
          <w:color w:val="auto"/>
          <w:lang w:val="sr-Cyrl-RS"/>
        </w:rPr>
        <w:t xml:space="preserve">Факултета. </w:t>
      </w:r>
    </w:p>
    <w:p w14:paraId="6053032E" w14:textId="77777777" w:rsidR="000A0C46" w:rsidRPr="00AE7A8D" w:rsidRDefault="000A0C46" w:rsidP="007622B6">
      <w:pPr>
        <w:pStyle w:val="Default"/>
        <w:spacing w:after="120" w:line="252" w:lineRule="auto"/>
        <w:ind w:firstLine="284"/>
        <w:jc w:val="both"/>
        <w:rPr>
          <w:noProof/>
          <w:color w:val="auto"/>
          <w:lang w:val="sr-Cyrl-RS"/>
        </w:rPr>
      </w:pPr>
      <w:r w:rsidRPr="00AE7A8D">
        <w:rPr>
          <w:noProof/>
          <w:color w:val="auto"/>
          <w:lang w:val="sr-Cyrl-RS"/>
        </w:rPr>
        <w:lastRenderedPageBreak/>
        <w:t>У</w:t>
      </w:r>
      <w:r w:rsidR="00D642E4" w:rsidRPr="00AE7A8D">
        <w:rPr>
          <w:noProof/>
          <w:color w:val="auto"/>
          <w:lang w:val="sr-Cyrl-RS"/>
        </w:rPr>
        <w:t xml:space="preserve"> </w:t>
      </w:r>
      <w:r w:rsidRPr="00AE7A8D">
        <w:rPr>
          <w:noProof/>
          <w:color w:val="auto"/>
          <w:lang w:val="sr-Cyrl-RS"/>
        </w:rPr>
        <w:t>оквиру</w:t>
      </w:r>
      <w:r w:rsidR="00D642E4" w:rsidRPr="00AE7A8D">
        <w:rPr>
          <w:noProof/>
          <w:color w:val="auto"/>
          <w:lang w:val="sr-Cyrl-RS"/>
        </w:rPr>
        <w:t xml:space="preserve"> </w:t>
      </w:r>
      <w:r w:rsidRPr="00AE7A8D">
        <w:rPr>
          <w:noProof/>
          <w:color w:val="auto"/>
          <w:lang w:val="sr-Cyrl-RS"/>
        </w:rPr>
        <w:t>стручних</w:t>
      </w:r>
      <w:r w:rsidR="00D642E4" w:rsidRPr="00AE7A8D">
        <w:rPr>
          <w:noProof/>
          <w:color w:val="auto"/>
          <w:lang w:val="sr-Cyrl-RS"/>
        </w:rPr>
        <w:t xml:space="preserve"> </w:t>
      </w:r>
      <w:r w:rsidRPr="00AE7A8D">
        <w:rPr>
          <w:noProof/>
          <w:color w:val="auto"/>
          <w:lang w:val="sr-Cyrl-RS"/>
        </w:rPr>
        <w:t>органа</w:t>
      </w:r>
      <w:r w:rsidR="00D642E4" w:rsidRPr="00AE7A8D">
        <w:rPr>
          <w:noProof/>
          <w:color w:val="auto"/>
          <w:lang w:val="sr-Cyrl-RS"/>
        </w:rPr>
        <w:t xml:space="preserve"> </w:t>
      </w:r>
      <w:r w:rsidRPr="00AE7A8D">
        <w:rPr>
          <w:noProof/>
          <w:color w:val="auto"/>
          <w:lang w:val="sr-Cyrl-RS"/>
        </w:rPr>
        <w:t>и</w:t>
      </w:r>
      <w:r w:rsidR="00D642E4" w:rsidRPr="00AE7A8D">
        <w:rPr>
          <w:noProof/>
          <w:color w:val="auto"/>
          <w:lang w:val="sr-Cyrl-RS"/>
        </w:rPr>
        <w:t xml:space="preserve"> </w:t>
      </w:r>
      <w:r w:rsidRPr="00AE7A8D">
        <w:rPr>
          <w:noProof/>
          <w:color w:val="auto"/>
          <w:lang w:val="sr-Cyrl-RS"/>
        </w:rPr>
        <w:t>органа</w:t>
      </w:r>
      <w:r w:rsidR="00D642E4" w:rsidRPr="00AE7A8D">
        <w:rPr>
          <w:noProof/>
          <w:color w:val="auto"/>
          <w:lang w:val="sr-Cyrl-RS"/>
        </w:rPr>
        <w:t xml:space="preserve"> </w:t>
      </w:r>
      <w:r w:rsidRPr="00AE7A8D">
        <w:rPr>
          <w:noProof/>
          <w:color w:val="auto"/>
          <w:lang w:val="sr-Cyrl-RS"/>
        </w:rPr>
        <w:t>управљања</w:t>
      </w:r>
      <w:r w:rsidR="00D642E4" w:rsidRPr="00AE7A8D">
        <w:rPr>
          <w:noProof/>
          <w:color w:val="auto"/>
          <w:lang w:val="sr-Cyrl-RS"/>
        </w:rPr>
        <w:t xml:space="preserve"> </w:t>
      </w:r>
      <w:r w:rsidRPr="00AE7A8D">
        <w:rPr>
          <w:noProof/>
          <w:color w:val="auto"/>
          <w:lang w:val="sr-Cyrl-RS"/>
        </w:rPr>
        <w:t>формиране</w:t>
      </w:r>
      <w:r w:rsidR="00D642E4" w:rsidRPr="00AE7A8D">
        <w:rPr>
          <w:noProof/>
          <w:color w:val="auto"/>
          <w:lang w:val="sr-Cyrl-RS"/>
        </w:rPr>
        <w:t xml:space="preserve"> </w:t>
      </w:r>
      <w:r w:rsidRPr="00AE7A8D">
        <w:rPr>
          <w:noProof/>
          <w:color w:val="auto"/>
          <w:lang w:val="sr-Cyrl-RS"/>
        </w:rPr>
        <w:t>су</w:t>
      </w:r>
      <w:r w:rsidR="00D642E4" w:rsidRPr="00AE7A8D">
        <w:rPr>
          <w:noProof/>
          <w:color w:val="auto"/>
          <w:lang w:val="sr-Cyrl-RS"/>
        </w:rPr>
        <w:t xml:space="preserve"> </w:t>
      </w:r>
      <w:r w:rsidRPr="00AE7A8D">
        <w:rPr>
          <w:noProof/>
          <w:color w:val="auto"/>
          <w:lang w:val="sr-Cyrl-RS"/>
        </w:rPr>
        <w:t>одговарајуће</w:t>
      </w:r>
      <w:r w:rsidR="00D642E4" w:rsidRPr="00AE7A8D">
        <w:rPr>
          <w:noProof/>
          <w:color w:val="auto"/>
          <w:lang w:val="sr-Cyrl-RS"/>
        </w:rPr>
        <w:t xml:space="preserve"> </w:t>
      </w:r>
      <w:r w:rsidRPr="00AE7A8D">
        <w:rPr>
          <w:noProof/>
          <w:color w:val="auto"/>
          <w:lang w:val="sr-Cyrl-RS"/>
        </w:rPr>
        <w:t>Комисије</w:t>
      </w:r>
      <w:r w:rsidR="00D642E4" w:rsidRPr="00AE7A8D">
        <w:rPr>
          <w:noProof/>
          <w:color w:val="auto"/>
          <w:lang w:val="sr-Cyrl-RS"/>
        </w:rPr>
        <w:t xml:space="preserve"> </w:t>
      </w:r>
      <w:r w:rsidRPr="00AE7A8D">
        <w:rPr>
          <w:noProof/>
          <w:color w:val="auto"/>
          <w:lang w:val="sr-Cyrl-RS"/>
        </w:rPr>
        <w:t>чији</w:t>
      </w:r>
      <w:r w:rsidR="00D642E4" w:rsidRPr="00AE7A8D">
        <w:rPr>
          <w:noProof/>
          <w:color w:val="auto"/>
          <w:lang w:val="sr-Cyrl-RS"/>
        </w:rPr>
        <w:t xml:space="preserve"> </w:t>
      </w:r>
      <w:r w:rsidRPr="00AE7A8D">
        <w:rPr>
          <w:noProof/>
          <w:color w:val="auto"/>
          <w:lang w:val="sr-Cyrl-RS"/>
        </w:rPr>
        <w:t>је</w:t>
      </w:r>
      <w:r w:rsidR="00D642E4" w:rsidRPr="00AE7A8D">
        <w:rPr>
          <w:noProof/>
          <w:color w:val="auto"/>
          <w:lang w:val="sr-Cyrl-RS"/>
        </w:rPr>
        <w:t xml:space="preserve"> </w:t>
      </w:r>
      <w:r w:rsidRPr="00AE7A8D">
        <w:rPr>
          <w:noProof/>
          <w:color w:val="auto"/>
          <w:lang w:val="sr-Cyrl-RS"/>
        </w:rPr>
        <w:t>делокруг</w:t>
      </w:r>
      <w:r w:rsidR="00D642E4" w:rsidRPr="00AE7A8D">
        <w:rPr>
          <w:noProof/>
          <w:color w:val="auto"/>
          <w:lang w:val="sr-Cyrl-RS"/>
        </w:rPr>
        <w:t xml:space="preserve"> </w:t>
      </w:r>
      <w:r w:rsidRPr="00AE7A8D">
        <w:rPr>
          <w:noProof/>
          <w:color w:val="auto"/>
          <w:lang w:val="sr-Cyrl-RS"/>
        </w:rPr>
        <w:t>рада</w:t>
      </w:r>
      <w:r w:rsidR="00D642E4" w:rsidRPr="00AE7A8D">
        <w:rPr>
          <w:noProof/>
          <w:color w:val="auto"/>
          <w:lang w:val="sr-Cyrl-RS"/>
        </w:rPr>
        <w:t xml:space="preserve"> </w:t>
      </w:r>
      <w:r w:rsidRPr="00AE7A8D">
        <w:rPr>
          <w:noProof/>
          <w:color w:val="auto"/>
          <w:lang w:val="sr-Cyrl-RS"/>
        </w:rPr>
        <w:t>дефинисан</w:t>
      </w:r>
      <w:r w:rsidR="00D642E4" w:rsidRPr="00AE7A8D">
        <w:rPr>
          <w:noProof/>
          <w:color w:val="auto"/>
          <w:lang w:val="sr-Cyrl-RS"/>
        </w:rPr>
        <w:t xml:space="preserve"> </w:t>
      </w:r>
      <w:r w:rsidRPr="00AE7A8D">
        <w:rPr>
          <w:noProof/>
          <w:color w:val="auto"/>
          <w:lang w:val="sr-Cyrl-RS"/>
        </w:rPr>
        <w:t>Статутом</w:t>
      </w:r>
      <w:r w:rsidR="00D642E4" w:rsidRPr="00AE7A8D">
        <w:rPr>
          <w:noProof/>
          <w:color w:val="auto"/>
          <w:lang w:val="sr-Cyrl-RS"/>
        </w:rPr>
        <w:t xml:space="preserve"> Ф</w:t>
      </w:r>
      <w:r w:rsidRPr="00AE7A8D">
        <w:rPr>
          <w:noProof/>
          <w:color w:val="auto"/>
          <w:lang w:val="sr-Cyrl-RS"/>
        </w:rPr>
        <w:t>акултета. У</w:t>
      </w:r>
      <w:r w:rsidR="00D642E4" w:rsidRPr="00AE7A8D">
        <w:rPr>
          <w:noProof/>
          <w:color w:val="auto"/>
          <w:lang w:val="sr-Cyrl-RS"/>
        </w:rPr>
        <w:t xml:space="preserve"> </w:t>
      </w:r>
      <w:r w:rsidRPr="00AE7A8D">
        <w:rPr>
          <w:noProof/>
          <w:color w:val="auto"/>
          <w:lang w:val="sr-Cyrl-RS"/>
        </w:rPr>
        <w:t>оквиру</w:t>
      </w:r>
      <w:r w:rsidR="00D642E4" w:rsidRPr="00AE7A8D">
        <w:rPr>
          <w:noProof/>
          <w:color w:val="auto"/>
          <w:lang w:val="sr-Cyrl-RS"/>
        </w:rPr>
        <w:t xml:space="preserve"> </w:t>
      </w:r>
      <w:r w:rsidRPr="00AE7A8D">
        <w:rPr>
          <w:noProof/>
          <w:color w:val="auto"/>
          <w:lang w:val="sr-Cyrl-RS"/>
        </w:rPr>
        <w:t>наставног</w:t>
      </w:r>
      <w:r w:rsidR="00D642E4" w:rsidRPr="00AE7A8D">
        <w:rPr>
          <w:noProof/>
          <w:color w:val="auto"/>
          <w:lang w:val="sr-Cyrl-RS"/>
        </w:rPr>
        <w:t xml:space="preserve"> </w:t>
      </w:r>
      <w:r w:rsidRPr="00AE7A8D">
        <w:rPr>
          <w:noProof/>
          <w:color w:val="auto"/>
          <w:lang w:val="sr-Cyrl-RS"/>
        </w:rPr>
        <w:t>дела</w:t>
      </w:r>
      <w:r w:rsidR="00D642E4" w:rsidRPr="00AE7A8D">
        <w:rPr>
          <w:noProof/>
          <w:color w:val="auto"/>
          <w:lang w:val="sr-Cyrl-RS"/>
        </w:rPr>
        <w:t xml:space="preserve"> </w:t>
      </w:r>
      <w:r w:rsidRPr="00AE7A8D">
        <w:rPr>
          <w:noProof/>
          <w:color w:val="auto"/>
          <w:lang w:val="sr-Cyrl-RS"/>
        </w:rPr>
        <w:t>Факултета</w:t>
      </w:r>
      <w:r w:rsidR="00D642E4" w:rsidRPr="00AE7A8D">
        <w:rPr>
          <w:noProof/>
          <w:color w:val="auto"/>
          <w:lang w:val="sr-Cyrl-RS"/>
        </w:rPr>
        <w:t xml:space="preserve"> издвајају се</w:t>
      </w:r>
      <w:r w:rsidRPr="00AE7A8D">
        <w:rPr>
          <w:noProof/>
          <w:color w:val="auto"/>
          <w:lang w:val="sr-Cyrl-RS"/>
        </w:rPr>
        <w:t xml:space="preserve"> </w:t>
      </w:r>
      <w:r w:rsidR="00145C0E" w:rsidRPr="00AE7A8D">
        <w:rPr>
          <w:noProof/>
          <w:color w:val="auto"/>
          <w:lang w:val="sr-Cyrl-RS"/>
        </w:rPr>
        <w:t>с</w:t>
      </w:r>
      <w:r w:rsidRPr="00AE7A8D">
        <w:rPr>
          <w:noProof/>
          <w:color w:val="auto"/>
          <w:lang w:val="sr-Cyrl-RS"/>
        </w:rPr>
        <w:t>тудијски</w:t>
      </w:r>
      <w:r w:rsidR="00D642E4" w:rsidRPr="00AE7A8D">
        <w:rPr>
          <w:noProof/>
          <w:color w:val="auto"/>
          <w:lang w:val="sr-Cyrl-RS"/>
        </w:rPr>
        <w:t xml:space="preserve"> </w:t>
      </w:r>
      <w:r w:rsidRPr="00AE7A8D">
        <w:rPr>
          <w:noProof/>
          <w:color w:val="auto"/>
          <w:lang w:val="sr-Cyrl-RS"/>
        </w:rPr>
        <w:t>програм</w:t>
      </w:r>
      <w:r w:rsidR="00D642E4" w:rsidRPr="00AE7A8D">
        <w:rPr>
          <w:noProof/>
          <w:color w:val="auto"/>
          <w:lang w:val="sr-Cyrl-RS"/>
        </w:rPr>
        <w:t xml:space="preserve">и </w:t>
      </w:r>
      <w:r w:rsidRPr="00AE7A8D">
        <w:rPr>
          <w:noProof/>
          <w:color w:val="auto"/>
          <w:lang w:val="sr-Cyrl-RS"/>
        </w:rPr>
        <w:t>архитектур</w:t>
      </w:r>
      <w:r w:rsidR="00D642E4" w:rsidRPr="00AE7A8D">
        <w:rPr>
          <w:noProof/>
          <w:color w:val="auto"/>
          <w:lang w:val="sr-Cyrl-RS"/>
        </w:rPr>
        <w:t xml:space="preserve">е </w:t>
      </w:r>
      <w:r w:rsidRPr="00AE7A8D">
        <w:rPr>
          <w:noProof/>
          <w:color w:val="auto"/>
          <w:lang w:val="sr-Cyrl-RS"/>
        </w:rPr>
        <w:t>и</w:t>
      </w:r>
      <w:r w:rsidR="00D642E4" w:rsidRPr="00AE7A8D">
        <w:rPr>
          <w:noProof/>
          <w:color w:val="auto"/>
          <w:lang w:val="sr-Cyrl-RS"/>
        </w:rPr>
        <w:t xml:space="preserve"> </w:t>
      </w:r>
      <w:r w:rsidR="00145C0E" w:rsidRPr="00AE7A8D">
        <w:rPr>
          <w:noProof/>
          <w:color w:val="auto"/>
          <w:lang w:val="sr-Cyrl-RS"/>
        </w:rPr>
        <w:t>с</w:t>
      </w:r>
      <w:r w:rsidRPr="00AE7A8D">
        <w:rPr>
          <w:noProof/>
          <w:color w:val="auto"/>
          <w:lang w:val="sr-Cyrl-RS"/>
        </w:rPr>
        <w:t>тудијски</w:t>
      </w:r>
      <w:r w:rsidR="00D642E4" w:rsidRPr="00AE7A8D">
        <w:rPr>
          <w:noProof/>
          <w:color w:val="auto"/>
          <w:lang w:val="sr-Cyrl-RS"/>
        </w:rPr>
        <w:t xml:space="preserve"> </w:t>
      </w:r>
      <w:r w:rsidRPr="00AE7A8D">
        <w:rPr>
          <w:noProof/>
          <w:color w:val="auto"/>
          <w:lang w:val="sr-Cyrl-RS"/>
        </w:rPr>
        <w:t>програм</w:t>
      </w:r>
      <w:r w:rsidR="00D642E4" w:rsidRPr="00AE7A8D">
        <w:rPr>
          <w:noProof/>
          <w:color w:val="auto"/>
          <w:lang w:val="sr-Cyrl-RS"/>
        </w:rPr>
        <w:t xml:space="preserve">и </w:t>
      </w:r>
      <w:r w:rsidRPr="00AE7A8D">
        <w:rPr>
          <w:noProof/>
          <w:color w:val="auto"/>
          <w:lang w:val="sr-Cyrl-RS"/>
        </w:rPr>
        <w:t>грађевинарств</w:t>
      </w:r>
      <w:r w:rsidR="00D642E4" w:rsidRPr="00AE7A8D">
        <w:rPr>
          <w:noProof/>
          <w:color w:val="auto"/>
          <w:lang w:val="sr-Cyrl-RS"/>
        </w:rPr>
        <w:t>а</w:t>
      </w:r>
      <w:r w:rsidRPr="00AE7A8D">
        <w:rPr>
          <w:noProof/>
          <w:color w:val="auto"/>
          <w:lang w:val="sr-Cyrl-RS"/>
        </w:rPr>
        <w:t>.</w:t>
      </w:r>
    </w:p>
    <w:p w14:paraId="096115CC" w14:textId="77777777" w:rsidR="000A0C46" w:rsidRPr="00AE7A8D" w:rsidRDefault="000A0C46" w:rsidP="007622B6">
      <w:pPr>
        <w:autoSpaceDE w:val="0"/>
        <w:autoSpaceDN w:val="0"/>
        <w:adjustRightInd w:val="0"/>
        <w:spacing w:after="120" w:line="252" w:lineRule="auto"/>
        <w:ind w:left="0" w:firstLine="284"/>
        <w:jc w:val="both"/>
        <w:rPr>
          <w:rFonts w:ascii="Times New Roman" w:hAnsi="Times New Roman"/>
          <w:noProof/>
          <w:sz w:val="24"/>
          <w:szCs w:val="24"/>
          <w:lang w:val="sr-Cyrl-RS"/>
        </w:rPr>
      </w:pPr>
      <w:r w:rsidRPr="00AE7A8D">
        <w:rPr>
          <w:rFonts w:ascii="Times New Roman" w:hAnsi="Times New Roman"/>
          <w:noProof/>
          <w:sz w:val="24"/>
          <w:szCs w:val="24"/>
          <w:lang w:val="sr-Cyrl-RS"/>
        </w:rPr>
        <w:t>Органи</w:t>
      </w:r>
      <w:r w:rsidR="00D642E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Факултета</w:t>
      </w:r>
      <w:r w:rsidR="00D642E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су: орган</w:t>
      </w:r>
      <w:r w:rsidR="00D642E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управљања (Савет</w:t>
      </w:r>
      <w:r w:rsidR="00D642E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факултета), орган</w:t>
      </w:r>
      <w:r w:rsidR="00D642E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пословођења (Декан</w:t>
      </w:r>
      <w:r w:rsidR="00D642E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факултета), стручни</w:t>
      </w:r>
      <w:r w:rsidR="00D642E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органи</w:t>
      </w:r>
      <w:r w:rsidR="00D642E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и</w:t>
      </w:r>
      <w:r w:rsidR="00D642E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студентски</w:t>
      </w:r>
      <w:r w:rsidR="00D642E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парламент.</w:t>
      </w:r>
    </w:p>
    <w:p w14:paraId="5061E862" w14:textId="77777777" w:rsidR="000675F2" w:rsidRPr="00AE7A8D" w:rsidRDefault="0081516E" w:rsidP="007622B6">
      <w:pPr>
        <w:pStyle w:val="Default"/>
        <w:spacing w:after="120" w:line="252" w:lineRule="auto"/>
        <w:ind w:firstLine="360"/>
        <w:jc w:val="both"/>
        <w:rPr>
          <w:noProof/>
          <w:color w:val="auto"/>
          <w:lang w:val="sr-Cyrl-RS"/>
        </w:rPr>
      </w:pPr>
      <w:r w:rsidRPr="00AE7A8D">
        <w:rPr>
          <w:noProof/>
          <w:color w:val="auto"/>
          <w:lang w:val="sr-Cyrl-RS"/>
        </w:rPr>
        <w:t xml:space="preserve">Статутом је предвиђено да Факултет </w:t>
      </w:r>
      <w:r w:rsidR="000A0C46" w:rsidRPr="00AE7A8D">
        <w:rPr>
          <w:noProof/>
          <w:color w:val="auto"/>
          <w:lang w:val="sr-Cyrl-RS"/>
        </w:rPr>
        <w:t>има</w:t>
      </w:r>
      <w:r w:rsidRPr="00AE7A8D">
        <w:rPr>
          <w:noProof/>
          <w:color w:val="auto"/>
          <w:lang w:val="sr-Cyrl-RS"/>
        </w:rPr>
        <w:t xml:space="preserve"> до пет </w:t>
      </w:r>
      <w:r w:rsidR="000A0C46" w:rsidRPr="00AE7A8D">
        <w:rPr>
          <w:noProof/>
          <w:color w:val="auto"/>
          <w:lang w:val="sr-Cyrl-RS"/>
        </w:rPr>
        <w:t>продекана</w:t>
      </w:r>
      <w:r w:rsidRPr="00AE7A8D">
        <w:rPr>
          <w:noProof/>
          <w:color w:val="auto"/>
          <w:lang w:val="sr-Cyrl-RS"/>
        </w:rPr>
        <w:t xml:space="preserve"> </w:t>
      </w:r>
      <w:r w:rsidR="000A0C46" w:rsidRPr="00AE7A8D">
        <w:rPr>
          <w:noProof/>
          <w:color w:val="auto"/>
          <w:lang w:val="sr-Cyrl-RS"/>
        </w:rPr>
        <w:t>из</w:t>
      </w:r>
      <w:r w:rsidRPr="00AE7A8D">
        <w:rPr>
          <w:noProof/>
          <w:color w:val="auto"/>
          <w:lang w:val="sr-Cyrl-RS"/>
        </w:rPr>
        <w:t xml:space="preserve"> </w:t>
      </w:r>
      <w:r w:rsidR="000A0C46" w:rsidRPr="00AE7A8D">
        <w:rPr>
          <w:noProof/>
          <w:color w:val="auto"/>
          <w:lang w:val="sr-Cyrl-RS"/>
        </w:rPr>
        <w:t>реда</w:t>
      </w:r>
      <w:r w:rsidRPr="00AE7A8D">
        <w:rPr>
          <w:noProof/>
          <w:color w:val="auto"/>
          <w:lang w:val="sr-Cyrl-RS"/>
        </w:rPr>
        <w:t xml:space="preserve"> </w:t>
      </w:r>
      <w:r w:rsidR="000A0C46" w:rsidRPr="00AE7A8D">
        <w:rPr>
          <w:noProof/>
          <w:color w:val="auto"/>
          <w:lang w:val="sr-Cyrl-RS"/>
        </w:rPr>
        <w:t>наставника</w:t>
      </w:r>
      <w:r w:rsidRPr="00AE7A8D">
        <w:rPr>
          <w:noProof/>
          <w:color w:val="auto"/>
          <w:lang w:val="sr-Cyrl-RS"/>
        </w:rPr>
        <w:t xml:space="preserve"> </w:t>
      </w:r>
      <w:r w:rsidR="000A0C46" w:rsidRPr="00AE7A8D">
        <w:rPr>
          <w:noProof/>
          <w:color w:val="auto"/>
          <w:lang w:val="sr-Cyrl-RS"/>
        </w:rPr>
        <w:t>са</w:t>
      </w:r>
      <w:r w:rsidRPr="00AE7A8D">
        <w:rPr>
          <w:noProof/>
          <w:color w:val="auto"/>
          <w:lang w:val="sr-Cyrl-RS"/>
        </w:rPr>
        <w:t xml:space="preserve"> </w:t>
      </w:r>
      <w:r w:rsidR="000A0C46" w:rsidRPr="00AE7A8D">
        <w:rPr>
          <w:noProof/>
          <w:color w:val="auto"/>
          <w:lang w:val="sr-Cyrl-RS"/>
        </w:rPr>
        <w:t>пуним</w:t>
      </w:r>
      <w:r w:rsidRPr="00AE7A8D">
        <w:rPr>
          <w:noProof/>
          <w:color w:val="auto"/>
          <w:lang w:val="sr-Cyrl-RS"/>
        </w:rPr>
        <w:t xml:space="preserve"> </w:t>
      </w:r>
      <w:r w:rsidR="000A0C46" w:rsidRPr="00AE7A8D">
        <w:rPr>
          <w:noProof/>
          <w:color w:val="auto"/>
          <w:lang w:val="sr-Cyrl-RS"/>
        </w:rPr>
        <w:t>радним</w:t>
      </w:r>
      <w:r w:rsidRPr="00AE7A8D">
        <w:rPr>
          <w:noProof/>
          <w:color w:val="auto"/>
          <w:lang w:val="sr-Cyrl-RS"/>
        </w:rPr>
        <w:t xml:space="preserve"> </w:t>
      </w:r>
      <w:r w:rsidR="000A0C46" w:rsidRPr="00AE7A8D">
        <w:rPr>
          <w:noProof/>
          <w:color w:val="auto"/>
          <w:lang w:val="sr-Cyrl-RS"/>
        </w:rPr>
        <w:t>временом</w:t>
      </w:r>
      <w:r w:rsidRPr="00AE7A8D">
        <w:rPr>
          <w:noProof/>
          <w:color w:val="auto"/>
          <w:lang w:val="sr-Cyrl-RS"/>
        </w:rPr>
        <w:t xml:space="preserve"> </w:t>
      </w:r>
      <w:r w:rsidR="000A0C46" w:rsidRPr="00AE7A8D">
        <w:rPr>
          <w:noProof/>
          <w:color w:val="auto"/>
          <w:lang w:val="sr-Cyrl-RS"/>
        </w:rPr>
        <w:t>на</w:t>
      </w:r>
      <w:r w:rsidRPr="00AE7A8D">
        <w:rPr>
          <w:noProof/>
          <w:color w:val="auto"/>
          <w:lang w:val="sr-Cyrl-RS"/>
        </w:rPr>
        <w:t xml:space="preserve"> Ф</w:t>
      </w:r>
      <w:r w:rsidR="000A0C46" w:rsidRPr="00AE7A8D">
        <w:rPr>
          <w:noProof/>
          <w:color w:val="auto"/>
          <w:lang w:val="sr-Cyrl-RS"/>
        </w:rPr>
        <w:t>акултету</w:t>
      </w:r>
      <w:r w:rsidRPr="00AE7A8D">
        <w:rPr>
          <w:noProof/>
          <w:color w:val="auto"/>
          <w:lang w:val="sr-Cyrl-RS"/>
        </w:rPr>
        <w:t xml:space="preserve"> (</w:t>
      </w:r>
      <w:r w:rsidR="000A0C46" w:rsidRPr="00AE7A8D">
        <w:rPr>
          <w:noProof/>
          <w:color w:val="auto"/>
          <w:lang w:val="sr-Cyrl-RS"/>
        </w:rPr>
        <w:t>за</w:t>
      </w:r>
      <w:r w:rsidRPr="00AE7A8D">
        <w:rPr>
          <w:noProof/>
          <w:color w:val="auto"/>
          <w:lang w:val="sr-Cyrl-RS"/>
        </w:rPr>
        <w:t xml:space="preserve"> </w:t>
      </w:r>
      <w:r w:rsidR="000A0C46" w:rsidRPr="00AE7A8D">
        <w:rPr>
          <w:noProof/>
          <w:color w:val="auto"/>
          <w:lang w:val="sr-Cyrl-RS"/>
        </w:rPr>
        <w:t>наставу</w:t>
      </w:r>
      <w:r w:rsidRPr="00AE7A8D">
        <w:rPr>
          <w:noProof/>
          <w:color w:val="auto"/>
          <w:lang w:val="sr-Cyrl-RS"/>
        </w:rPr>
        <w:t xml:space="preserve"> </w:t>
      </w:r>
      <w:r w:rsidR="000A0C46" w:rsidRPr="00AE7A8D">
        <w:rPr>
          <w:noProof/>
          <w:color w:val="auto"/>
          <w:lang w:val="sr-Cyrl-RS"/>
        </w:rPr>
        <w:t>и</w:t>
      </w:r>
      <w:r w:rsidRPr="00AE7A8D">
        <w:rPr>
          <w:noProof/>
          <w:color w:val="auto"/>
          <w:lang w:val="sr-Cyrl-RS"/>
        </w:rPr>
        <w:t xml:space="preserve"> </w:t>
      </w:r>
      <w:r w:rsidR="000A0C46" w:rsidRPr="00AE7A8D">
        <w:rPr>
          <w:noProof/>
          <w:color w:val="auto"/>
          <w:lang w:val="sr-Cyrl-RS"/>
        </w:rPr>
        <w:t>студентска</w:t>
      </w:r>
      <w:r w:rsidRPr="00AE7A8D">
        <w:rPr>
          <w:noProof/>
          <w:color w:val="auto"/>
          <w:lang w:val="sr-Cyrl-RS"/>
        </w:rPr>
        <w:t xml:space="preserve"> </w:t>
      </w:r>
      <w:r w:rsidR="000A0C46" w:rsidRPr="00AE7A8D">
        <w:rPr>
          <w:noProof/>
          <w:color w:val="auto"/>
          <w:lang w:val="sr-Cyrl-RS"/>
        </w:rPr>
        <w:t>питања</w:t>
      </w:r>
      <w:r w:rsidRPr="00AE7A8D">
        <w:rPr>
          <w:noProof/>
          <w:color w:val="auto"/>
          <w:lang w:val="sr-Cyrl-RS"/>
        </w:rPr>
        <w:t xml:space="preserve"> </w:t>
      </w:r>
      <w:r w:rsidR="000A0C46" w:rsidRPr="00AE7A8D">
        <w:rPr>
          <w:noProof/>
          <w:color w:val="auto"/>
          <w:lang w:val="sr-Cyrl-RS"/>
        </w:rPr>
        <w:t>за</w:t>
      </w:r>
      <w:r w:rsidRPr="00AE7A8D">
        <w:rPr>
          <w:noProof/>
          <w:color w:val="auto"/>
          <w:lang w:val="sr-Cyrl-RS"/>
        </w:rPr>
        <w:t xml:space="preserve"> </w:t>
      </w:r>
      <w:r w:rsidR="000A0C46" w:rsidRPr="00AE7A8D">
        <w:rPr>
          <w:noProof/>
          <w:color w:val="auto"/>
          <w:lang w:val="sr-Cyrl-RS"/>
        </w:rPr>
        <w:t>студијски</w:t>
      </w:r>
      <w:r w:rsidRPr="00AE7A8D">
        <w:rPr>
          <w:noProof/>
          <w:color w:val="auto"/>
          <w:lang w:val="sr-Cyrl-RS"/>
        </w:rPr>
        <w:t xml:space="preserve"> </w:t>
      </w:r>
      <w:r w:rsidR="000A0C46" w:rsidRPr="00AE7A8D">
        <w:rPr>
          <w:noProof/>
          <w:color w:val="auto"/>
          <w:lang w:val="sr-Cyrl-RS"/>
        </w:rPr>
        <w:t>програм</w:t>
      </w:r>
      <w:r w:rsidRPr="00AE7A8D">
        <w:rPr>
          <w:noProof/>
          <w:color w:val="auto"/>
          <w:lang w:val="sr-Cyrl-RS"/>
        </w:rPr>
        <w:t xml:space="preserve"> </w:t>
      </w:r>
      <w:r w:rsidR="000A0C46" w:rsidRPr="00AE7A8D">
        <w:rPr>
          <w:noProof/>
          <w:color w:val="auto"/>
          <w:lang w:val="sr-Cyrl-RS"/>
        </w:rPr>
        <w:t>Грађевинарство,</w:t>
      </w:r>
      <w:r w:rsidRPr="00AE7A8D">
        <w:rPr>
          <w:noProof/>
          <w:color w:val="auto"/>
          <w:lang w:val="sr-Cyrl-RS"/>
        </w:rPr>
        <w:t xml:space="preserve"> </w:t>
      </w:r>
      <w:r w:rsidR="007E11AB" w:rsidRPr="00AE7A8D">
        <w:rPr>
          <w:noProof/>
          <w:color w:val="auto"/>
          <w:lang w:val="sr-Cyrl-RS"/>
        </w:rPr>
        <w:t xml:space="preserve">за наставу и студентска питања за студијски програм </w:t>
      </w:r>
      <w:r w:rsidR="000A0C46" w:rsidRPr="00AE7A8D">
        <w:rPr>
          <w:noProof/>
          <w:color w:val="auto"/>
          <w:lang w:val="sr-Cyrl-RS"/>
        </w:rPr>
        <w:t>Архитектура, за</w:t>
      </w:r>
      <w:r w:rsidRPr="00AE7A8D">
        <w:rPr>
          <w:noProof/>
          <w:color w:val="auto"/>
          <w:lang w:val="sr-Cyrl-RS"/>
        </w:rPr>
        <w:t xml:space="preserve"> </w:t>
      </w:r>
      <w:r w:rsidR="000A0C46" w:rsidRPr="00AE7A8D">
        <w:rPr>
          <w:noProof/>
          <w:color w:val="auto"/>
          <w:lang w:val="sr-Cyrl-RS"/>
        </w:rPr>
        <w:t>научно-истраживачки</w:t>
      </w:r>
      <w:r w:rsidRPr="00AE7A8D">
        <w:rPr>
          <w:noProof/>
          <w:color w:val="auto"/>
          <w:lang w:val="sr-Cyrl-RS"/>
        </w:rPr>
        <w:t xml:space="preserve"> </w:t>
      </w:r>
      <w:r w:rsidR="000A0C46" w:rsidRPr="00AE7A8D">
        <w:rPr>
          <w:noProof/>
          <w:color w:val="auto"/>
          <w:lang w:val="sr-Cyrl-RS"/>
        </w:rPr>
        <w:t>и</w:t>
      </w:r>
      <w:r w:rsidR="00BB0F16" w:rsidRPr="00AE7A8D">
        <w:rPr>
          <w:noProof/>
          <w:color w:val="auto"/>
          <w:lang w:val="sr-Cyrl-RS"/>
        </w:rPr>
        <w:t xml:space="preserve"> </w:t>
      </w:r>
      <w:r w:rsidR="000A0C46" w:rsidRPr="00AE7A8D">
        <w:rPr>
          <w:noProof/>
          <w:color w:val="auto"/>
          <w:lang w:val="sr-Cyrl-RS"/>
        </w:rPr>
        <w:t>стручни</w:t>
      </w:r>
      <w:r w:rsidR="005177A7" w:rsidRPr="00AE7A8D">
        <w:rPr>
          <w:noProof/>
          <w:color w:val="auto"/>
          <w:lang w:val="sr-Cyrl-RS"/>
        </w:rPr>
        <w:t xml:space="preserve"> </w:t>
      </w:r>
      <w:r w:rsidR="000A0C46" w:rsidRPr="00AE7A8D">
        <w:rPr>
          <w:noProof/>
          <w:color w:val="auto"/>
          <w:lang w:val="sr-Cyrl-RS"/>
        </w:rPr>
        <w:t>рад, који</w:t>
      </w:r>
      <w:r w:rsidRPr="00AE7A8D">
        <w:rPr>
          <w:noProof/>
          <w:color w:val="auto"/>
          <w:lang w:val="sr-Cyrl-RS"/>
        </w:rPr>
        <w:t xml:space="preserve"> </w:t>
      </w:r>
      <w:r w:rsidR="000A0C46" w:rsidRPr="00AE7A8D">
        <w:rPr>
          <w:noProof/>
          <w:color w:val="auto"/>
          <w:lang w:val="sr-Cyrl-RS"/>
        </w:rPr>
        <w:t>је</w:t>
      </w:r>
      <w:r w:rsidRPr="00AE7A8D">
        <w:rPr>
          <w:noProof/>
          <w:color w:val="auto"/>
          <w:lang w:val="sr-Cyrl-RS"/>
        </w:rPr>
        <w:t xml:space="preserve"> </w:t>
      </w:r>
      <w:r w:rsidR="000A0C46" w:rsidRPr="00AE7A8D">
        <w:rPr>
          <w:noProof/>
          <w:color w:val="auto"/>
          <w:lang w:val="sr-Cyrl-RS"/>
        </w:rPr>
        <w:t>по</w:t>
      </w:r>
      <w:r w:rsidRPr="00AE7A8D">
        <w:rPr>
          <w:noProof/>
          <w:color w:val="auto"/>
          <w:lang w:val="sr-Cyrl-RS"/>
        </w:rPr>
        <w:t xml:space="preserve"> </w:t>
      </w:r>
      <w:r w:rsidR="000A0C46" w:rsidRPr="00AE7A8D">
        <w:rPr>
          <w:noProof/>
          <w:color w:val="auto"/>
          <w:lang w:val="sr-Cyrl-RS"/>
        </w:rPr>
        <w:t>правилу</w:t>
      </w:r>
      <w:r w:rsidRPr="00AE7A8D">
        <w:rPr>
          <w:noProof/>
          <w:color w:val="auto"/>
          <w:lang w:val="sr-Cyrl-RS"/>
        </w:rPr>
        <w:t xml:space="preserve"> </w:t>
      </w:r>
      <w:r w:rsidR="000A0C46" w:rsidRPr="00AE7A8D">
        <w:rPr>
          <w:noProof/>
          <w:color w:val="auto"/>
          <w:lang w:val="sr-Cyrl-RS"/>
        </w:rPr>
        <w:t>и</w:t>
      </w:r>
      <w:r w:rsidRPr="00AE7A8D">
        <w:rPr>
          <w:noProof/>
          <w:color w:val="auto"/>
          <w:lang w:val="sr-Cyrl-RS"/>
        </w:rPr>
        <w:t xml:space="preserve"> </w:t>
      </w:r>
      <w:r w:rsidR="000A0C46" w:rsidRPr="00AE7A8D">
        <w:rPr>
          <w:noProof/>
          <w:color w:val="auto"/>
          <w:lang w:val="sr-Cyrl-RS"/>
        </w:rPr>
        <w:t>директор</w:t>
      </w:r>
      <w:r w:rsidRPr="00AE7A8D">
        <w:rPr>
          <w:noProof/>
          <w:color w:val="auto"/>
          <w:lang w:val="sr-Cyrl-RS"/>
        </w:rPr>
        <w:t xml:space="preserve"> </w:t>
      </w:r>
      <w:r w:rsidR="00FF32D9" w:rsidRPr="00AE7A8D">
        <w:rPr>
          <w:color w:val="auto"/>
          <w:lang w:val="sr-Cyrl-RS"/>
        </w:rPr>
        <w:t>Центра</w:t>
      </w:r>
      <w:r w:rsidR="00FF32D9" w:rsidRPr="00AE7A8D">
        <w:rPr>
          <w:noProof/>
          <w:color w:val="auto"/>
          <w:lang w:val="sr-Cyrl-RS"/>
        </w:rPr>
        <w:t xml:space="preserve"> </w:t>
      </w:r>
      <w:r w:rsidRPr="00AE7A8D">
        <w:rPr>
          <w:noProof/>
          <w:color w:val="auto"/>
          <w:lang w:val="sr-Cyrl-RS"/>
        </w:rPr>
        <w:t xml:space="preserve">и </w:t>
      </w:r>
      <w:r w:rsidR="000A0C46" w:rsidRPr="00AE7A8D">
        <w:rPr>
          <w:noProof/>
          <w:color w:val="auto"/>
          <w:lang w:val="sr-Cyrl-RS"/>
        </w:rPr>
        <w:t>за</w:t>
      </w:r>
      <w:r w:rsidRPr="00AE7A8D">
        <w:rPr>
          <w:noProof/>
          <w:color w:val="auto"/>
          <w:lang w:val="sr-Cyrl-RS"/>
        </w:rPr>
        <w:t xml:space="preserve"> </w:t>
      </w:r>
      <w:r w:rsidR="000A0C46" w:rsidRPr="00AE7A8D">
        <w:rPr>
          <w:noProof/>
          <w:color w:val="auto"/>
          <w:lang w:val="sr-Cyrl-RS"/>
        </w:rPr>
        <w:t>финансијско-материјална</w:t>
      </w:r>
      <w:r w:rsidRPr="00AE7A8D">
        <w:rPr>
          <w:noProof/>
          <w:color w:val="auto"/>
          <w:lang w:val="sr-Cyrl-RS"/>
        </w:rPr>
        <w:t xml:space="preserve"> </w:t>
      </w:r>
      <w:r w:rsidR="000A0C46" w:rsidRPr="00AE7A8D">
        <w:rPr>
          <w:noProof/>
          <w:color w:val="auto"/>
          <w:lang w:val="sr-Cyrl-RS"/>
        </w:rPr>
        <w:t>питања</w:t>
      </w:r>
      <w:r w:rsidRPr="00AE7A8D">
        <w:rPr>
          <w:noProof/>
          <w:color w:val="auto"/>
          <w:lang w:val="sr-Cyrl-RS"/>
        </w:rPr>
        <w:t>)</w:t>
      </w:r>
      <w:r w:rsidR="000A0C46" w:rsidRPr="00AE7A8D">
        <w:rPr>
          <w:noProof/>
          <w:color w:val="auto"/>
          <w:lang w:val="sr-Cyrl-RS"/>
        </w:rPr>
        <w:t>.</w:t>
      </w:r>
      <w:r w:rsidR="000675F2" w:rsidRPr="00AE7A8D">
        <w:rPr>
          <w:noProof/>
          <w:color w:val="auto"/>
          <w:lang w:val="sr-Cyrl-RS"/>
        </w:rPr>
        <w:t xml:space="preserve"> </w:t>
      </w:r>
    </w:p>
    <w:p w14:paraId="51708BC5" w14:textId="77777777" w:rsidR="000A0C46" w:rsidRPr="00AE7A8D" w:rsidRDefault="000A0C46" w:rsidP="007622B6">
      <w:pPr>
        <w:pStyle w:val="Default"/>
        <w:spacing w:after="120" w:line="252" w:lineRule="auto"/>
        <w:ind w:firstLine="360"/>
        <w:jc w:val="both"/>
        <w:rPr>
          <w:noProof/>
          <w:color w:val="auto"/>
          <w:lang w:val="sr-Cyrl-RS"/>
        </w:rPr>
      </w:pPr>
      <w:r w:rsidRPr="00AE7A8D">
        <w:rPr>
          <w:noProof/>
          <w:color w:val="auto"/>
          <w:lang w:val="sr-Cyrl-RS"/>
        </w:rPr>
        <w:t>Факултет</w:t>
      </w:r>
      <w:r w:rsidR="004E7847" w:rsidRPr="00AE7A8D">
        <w:rPr>
          <w:noProof/>
          <w:color w:val="auto"/>
          <w:lang w:val="sr-Cyrl-RS"/>
        </w:rPr>
        <w:t xml:space="preserve"> </w:t>
      </w:r>
      <w:r w:rsidRPr="00AE7A8D">
        <w:rPr>
          <w:noProof/>
          <w:color w:val="auto"/>
          <w:lang w:val="sr-Cyrl-RS"/>
        </w:rPr>
        <w:t>има</w:t>
      </w:r>
      <w:r w:rsidR="00BB0F16" w:rsidRPr="00AE7A8D">
        <w:rPr>
          <w:noProof/>
          <w:color w:val="auto"/>
          <w:lang w:val="sr-Cyrl-RS"/>
        </w:rPr>
        <w:t xml:space="preserve"> </w:t>
      </w:r>
      <w:r w:rsidRPr="00AE7A8D">
        <w:rPr>
          <w:noProof/>
          <w:color w:val="auto"/>
          <w:lang w:val="sr-Cyrl-RS"/>
        </w:rPr>
        <w:t>и</w:t>
      </w:r>
      <w:r w:rsidR="00BB0F16" w:rsidRPr="00AE7A8D">
        <w:rPr>
          <w:noProof/>
          <w:color w:val="auto"/>
          <w:lang w:val="sr-Cyrl-RS"/>
        </w:rPr>
        <w:t xml:space="preserve"> </w:t>
      </w:r>
      <w:r w:rsidRPr="00AE7A8D">
        <w:rPr>
          <w:noProof/>
          <w:color w:val="auto"/>
          <w:lang w:val="sr-Cyrl-RS"/>
        </w:rPr>
        <w:t>студента</w:t>
      </w:r>
      <w:r w:rsidR="004E7847" w:rsidRPr="00AE7A8D">
        <w:rPr>
          <w:noProof/>
          <w:color w:val="auto"/>
          <w:lang w:val="sr-Cyrl-RS"/>
        </w:rPr>
        <w:t xml:space="preserve"> </w:t>
      </w:r>
      <w:r w:rsidRPr="00AE7A8D">
        <w:rPr>
          <w:noProof/>
          <w:color w:val="auto"/>
          <w:lang w:val="sr-Cyrl-RS"/>
        </w:rPr>
        <w:t>продекана</w:t>
      </w:r>
      <w:r w:rsidR="004E7847" w:rsidRPr="00AE7A8D">
        <w:rPr>
          <w:noProof/>
          <w:color w:val="auto"/>
          <w:lang w:val="sr-Cyrl-RS"/>
        </w:rPr>
        <w:t xml:space="preserve"> </w:t>
      </w:r>
      <w:r w:rsidRPr="00AE7A8D">
        <w:rPr>
          <w:noProof/>
          <w:color w:val="auto"/>
          <w:lang w:val="sr-Cyrl-RS"/>
        </w:rPr>
        <w:t>кога</w:t>
      </w:r>
      <w:r w:rsidR="004E7847" w:rsidRPr="00AE7A8D">
        <w:rPr>
          <w:noProof/>
          <w:color w:val="auto"/>
          <w:lang w:val="sr-Cyrl-RS"/>
        </w:rPr>
        <w:t xml:space="preserve"> </w:t>
      </w:r>
      <w:r w:rsidRPr="00AE7A8D">
        <w:rPr>
          <w:noProof/>
          <w:color w:val="auto"/>
          <w:lang w:val="sr-Cyrl-RS"/>
        </w:rPr>
        <w:t>предлаже</w:t>
      </w:r>
      <w:r w:rsidR="004E7847" w:rsidRPr="00AE7A8D">
        <w:rPr>
          <w:noProof/>
          <w:color w:val="auto"/>
          <w:lang w:val="sr-Cyrl-RS"/>
        </w:rPr>
        <w:t xml:space="preserve"> </w:t>
      </w:r>
      <w:r w:rsidRPr="00AE7A8D">
        <w:rPr>
          <w:noProof/>
          <w:color w:val="auto"/>
          <w:lang w:val="sr-Cyrl-RS"/>
        </w:rPr>
        <w:t>Студентски</w:t>
      </w:r>
      <w:r w:rsidR="004E7847" w:rsidRPr="00AE7A8D">
        <w:rPr>
          <w:noProof/>
          <w:color w:val="auto"/>
          <w:lang w:val="sr-Cyrl-RS"/>
        </w:rPr>
        <w:t xml:space="preserve"> </w:t>
      </w:r>
      <w:r w:rsidRPr="00AE7A8D">
        <w:rPr>
          <w:noProof/>
          <w:color w:val="auto"/>
          <w:lang w:val="sr-Cyrl-RS"/>
        </w:rPr>
        <w:t>парламент, а</w:t>
      </w:r>
      <w:r w:rsidR="004E7847" w:rsidRPr="00AE7A8D">
        <w:rPr>
          <w:noProof/>
          <w:color w:val="auto"/>
          <w:lang w:val="sr-Cyrl-RS"/>
        </w:rPr>
        <w:t xml:space="preserve"> </w:t>
      </w:r>
      <w:r w:rsidRPr="00AE7A8D">
        <w:rPr>
          <w:noProof/>
          <w:color w:val="auto"/>
          <w:lang w:val="sr-Cyrl-RS"/>
        </w:rPr>
        <w:t>бира</w:t>
      </w:r>
      <w:r w:rsidR="004E7847" w:rsidRPr="00AE7A8D">
        <w:rPr>
          <w:noProof/>
          <w:color w:val="auto"/>
          <w:lang w:val="sr-Cyrl-RS"/>
        </w:rPr>
        <w:t xml:space="preserve"> </w:t>
      </w:r>
      <w:r w:rsidRPr="00AE7A8D">
        <w:rPr>
          <w:noProof/>
          <w:color w:val="auto"/>
          <w:lang w:val="sr-Cyrl-RS"/>
        </w:rPr>
        <w:t>Савет</w:t>
      </w:r>
      <w:r w:rsidR="004E7847" w:rsidRPr="00AE7A8D">
        <w:rPr>
          <w:noProof/>
          <w:color w:val="auto"/>
          <w:lang w:val="sr-Cyrl-RS"/>
        </w:rPr>
        <w:t xml:space="preserve"> </w:t>
      </w:r>
      <w:r w:rsidRPr="00AE7A8D">
        <w:rPr>
          <w:noProof/>
          <w:color w:val="auto"/>
          <w:lang w:val="sr-Cyrl-RS"/>
        </w:rPr>
        <w:t xml:space="preserve">Факултета. </w:t>
      </w:r>
    </w:p>
    <w:p w14:paraId="059C06E5" w14:textId="77777777" w:rsidR="000A0C46" w:rsidRPr="00AE7A8D" w:rsidRDefault="000A0C46" w:rsidP="007622B6">
      <w:pPr>
        <w:pStyle w:val="Default"/>
        <w:spacing w:after="120" w:line="252" w:lineRule="auto"/>
        <w:ind w:firstLine="284"/>
        <w:jc w:val="both"/>
        <w:rPr>
          <w:noProof/>
          <w:color w:val="auto"/>
          <w:lang w:val="sr-Cyrl-RS"/>
        </w:rPr>
      </w:pPr>
      <w:r w:rsidRPr="00AE7A8D">
        <w:rPr>
          <w:noProof/>
          <w:color w:val="auto"/>
          <w:lang w:val="sr-Cyrl-RS"/>
        </w:rPr>
        <w:t>Декан</w:t>
      </w:r>
      <w:r w:rsidR="004E7847" w:rsidRPr="00AE7A8D">
        <w:rPr>
          <w:noProof/>
          <w:color w:val="auto"/>
          <w:lang w:val="sr-Cyrl-RS"/>
        </w:rPr>
        <w:t xml:space="preserve"> </w:t>
      </w:r>
      <w:r w:rsidRPr="00AE7A8D">
        <w:rPr>
          <w:noProof/>
          <w:color w:val="auto"/>
          <w:lang w:val="sr-Cyrl-RS"/>
        </w:rPr>
        <w:t>је</w:t>
      </w:r>
      <w:r w:rsidR="004E7847" w:rsidRPr="00AE7A8D">
        <w:rPr>
          <w:noProof/>
          <w:color w:val="auto"/>
          <w:lang w:val="sr-Cyrl-RS"/>
        </w:rPr>
        <w:t xml:space="preserve"> </w:t>
      </w:r>
      <w:r w:rsidRPr="00AE7A8D">
        <w:rPr>
          <w:noProof/>
          <w:color w:val="auto"/>
          <w:lang w:val="sr-Cyrl-RS"/>
        </w:rPr>
        <w:t>самосталан</w:t>
      </w:r>
      <w:r w:rsidR="00D665A1" w:rsidRPr="00AE7A8D">
        <w:rPr>
          <w:noProof/>
          <w:color w:val="auto"/>
          <w:lang w:val="sr-Cyrl-RS"/>
        </w:rPr>
        <w:t xml:space="preserve"> </w:t>
      </w:r>
      <w:r w:rsidRPr="00AE7A8D">
        <w:rPr>
          <w:noProof/>
          <w:color w:val="auto"/>
          <w:lang w:val="sr-Cyrl-RS"/>
        </w:rPr>
        <w:t>у</w:t>
      </w:r>
      <w:r w:rsidR="00D665A1" w:rsidRPr="00AE7A8D">
        <w:rPr>
          <w:noProof/>
          <w:color w:val="auto"/>
          <w:lang w:val="sr-Cyrl-RS"/>
        </w:rPr>
        <w:t xml:space="preserve"> </w:t>
      </w:r>
      <w:r w:rsidRPr="00AE7A8D">
        <w:rPr>
          <w:noProof/>
          <w:color w:val="auto"/>
          <w:lang w:val="sr-Cyrl-RS"/>
        </w:rPr>
        <w:t>обављању</w:t>
      </w:r>
      <w:r w:rsidR="00D665A1" w:rsidRPr="00AE7A8D">
        <w:rPr>
          <w:noProof/>
          <w:color w:val="auto"/>
          <w:lang w:val="sr-Cyrl-RS"/>
        </w:rPr>
        <w:t xml:space="preserve"> </w:t>
      </w:r>
      <w:r w:rsidRPr="00AE7A8D">
        <w:rPr>
          <w:noProof/>
          <w:color w:val="auto"/>
          <w:lang w:val="sr-Cyrl-RS"/>
        </w:rPr>
        <w:t>свог</w:t>
      </w:r>
      <w:r w:rsidR="00D665A1" w:rsidRPr="00AE7A8D">
        <w:rPr>
          <w:noProof/>
          <w:color w:val="auto"/>
          <w:lang w:val="sr-Cyrl-RS"/>
        </w:rPr>
        <w:t xml:space="preserve"> </w:t>
      </w:r>
      <w:r w:rsidRPr="00AE7A8D">
        <w:rPr>
          <w:noProof/>
          <w:color w:val="auto"/>
          <w:lang w:val="sr-Cyrl-RS"/>
        </w:rPr>
        <w:t>посла, а</w:t>
      </w:r>
      <w:r w:rsidR="00D665A1" w:rsidRPr="00AE7A8D">
        <w:rPr>
          <w:noProof/>
          <w:color w:val="auto"/>
          <w:lang w:val="sr-Cyrl-RS"/>
        </w:rPr>
        <w:t xml:space="preserve"> </w:t>
      </w:r>
      <w:r w:rsidRPr="00AE7A8D">
        <w:rPr>
          <w:noProof/>
          <w:color w:val="auto"/>
          <w:lang w:val="sr-Cyrl-RS"/>
        </w:rPr>
        <w:t>за</w:t>
      </w:r>
      <w:r w:rsidR="005177A7" w:rsidRPr="00AE7A8D">
        <w:rPr>
          <w:noProof/>
          <w:color w:val="auto"/>
          <w:lang w:val="sr-Cyrl-RS"/>
        </w:rPr>
        <w:t xml:space="preserve"> </w:t>
      </w:r>
      <w:r w:rsidRPr="00AE7A8D">
        <w:rPr>
          <w:noProof/>
          <w:color w:val="auto"/>
          <w:lang w:val="sr-Cyrl-RS"/>
        </w:rPr>
        <w:t>свој</w:t>
      </w:r>
      <w:r w:rsidR="00D665A1" w:rsidRPr="00AE7A8D">
        <w:rPr>
          <w:noProof/>
          <w:color w:val="auto"/>
          <w:lang w:val="sr-Cyrl-RS"/>
        </w:rPr>
        <w:t xml:space="preserve"> </w:t>
      </w:r>
      <w:r w:rsidRPr="00AE7A8D">
        <w:rPr>
          <w:noProof/>
          <w:color w:val="auto"/>
          <w:lang w:val="sr-Cyrl-RS"/>
        </w:rPr>
        <w:t>рад</w:t>
      </w:r>
      <w:r w:rsidR="00D665A1" w:rsidRPr="00AE7A8D">
        <w:rPr>
          <w:noProof/>
          <w:color w:val="auto"/>
          <w:lang w:val="sr-Cyrl-RS"/>
        </w:rPr>
        <w:t xml:space="preserve"> </w:t>
      </w:r>
      <w:r w:rsidRPr="00AE7A8D">
        <w:rPr>
          <w:noProof/>
          <w:color w:val="auto"/>
          <w:lang w:val="sr-Cyrl-RS"/>
        </w:rPr>
        <w:t>одговара</w:t>
      </w:r>
      <w:r w:rsidR="00D665A1" w:rsidRPr="00AE7A8D">
        <w:rPr>
          <w:noProof/>
          <w:color w:val="auto"/>
          <w:lang w:val="sr-Cyrl-RS"/>
        </w:rPr>
        <w:t xml:space="preserve"> </w:t>
      </w:r>
      <w:r w:rsidRPr="00AE7A8D">
        <w:rPr>
          <w:noProof/>
          <w:color w:val="auto"/>
          <w:lang w:val="sr-Cyrl-RS"/>
        </w:rPr>
        <w:t>Савету</w:t>
      </w:r>
      <w:r w:rsidR="00897F01" w:rsidRPr="00AE7A8D">
        <w:rPr>
          <w:noProof/>
          <w:color w:val="auto"/>
          <w:lang w:val="sr-Cyrl-RS"/>
        </w:rPr>
        <w:t xml:space="preserve"> Ф</w:t>
      </w:r>
      <w:r w:rsidRPr="00AE7A8D">
        <w:rPr>
          <w:noProof/>
          <w:color w:val="auto"/>
          <w:lang w:val="sr-Cyrl-RS"/>
        </w:rPr>
        <w:t xml:space="preserve">акултета. </w:t>
      </w:r>
    </w:p>
    <w:p w14:paraId="0F740ED1" w14:textId="77777777" w:rsidR="000A0C46" w:rsidRPr="00AE7A8D" w:rsidRDefault="000A0C46" w:rsidP="007622B6">
      <w:pPr>
        <w:pStyle w:val="Default"/>
        <w:spacing w:after="120" w:line="252" w:lineRule="auto"/>
        <w:ind w:firstLine="284"/>
        <w:jc w:val="both"/>
        <w:rPr>
          <w:noProof/>
          <w:color w:val="auto"/>
          <w:lang w:val="sr-Cyrl-RS"/>
        </w:rPr>
      </w:pPr>
      <w:r w:rsidRPr="00AE7A8D">
        <w:rPr>
          <w:noProof/>
          <w:color w:val="auto"/>
          <w:lang w:val="sr-Cyrl-RS"/>
        </w:rPr>
        <w:t>Савет</w:t>
      </w:r>
      <w:r w:rsidR="00D665A1" w:rsidRPr="00AE7A8D">
        <w:rPr>
          <w:noProof/>
          <w:color w:val="auto"/>
          <w:lang w:val="sr-Cyrl-RS"/>
        </w:rPr>
        <w:t xml:space="preserve"> </w:t>
      </w:r>
      <w:r w:rsidRPr="00AE7A8D">
        <w:rPr>
          <w:noProof/>
          <w:color w:val="auto"/>
          <w:lang w:val="sr-Cyrl-RS"/>
        </w:rPr>
        <w:t>Факултета</w:t>
      </w:r>
      <w:r w:rsidR="00D665A1" w:rsidRPr="00AE7A8D">
        <w:rPr>
          <w:noProof/>
          <w:color w:val="auto"/>
          <w:lang w:val="sr-Cyrl-RS"/>
        </w:rPr>
        <w:t xml:space="preserve"> </w:t>
      </w:r>
      <w:r w:rsidRPr="00AE7A8D">
        <w:rPr>
          <w:noProof/>
          <w:color w:val="auto"/>
          <w:lang w:val="sr-Cyrl-RS"/>
        </w:rPr>
        <w:t>броји 17 чланова</w:t>
      </w:r>
      <w:r w:rsidR="005177A7" w:rsidRPr="00AE7A8D">
        <w:rPr>
          <w:noProof/>
          <w:color w:val="auto"/>
          <w:lang w:val="sr-Cyrl-RS"/>
        </w:rPr>
        <w:t xml:space="preserve"> </w:t>
      </w:r>
      <w:r w:rsidRPr="00AE7A8D">
        <w:rPr>
          <w:noProof/>
          <w:color w:val="auto"/>
          <w:lang w:val="sr-Cyrl-RS"/>
        </w:rPr>
        <w:t>и</w:t>
      </w:r>
      <w:r w:rsidR="005177A7" w:rsidRPr="00AE7A8D">
        <w:rPr>
          <w:noProof/>
          <w:color w:val="auto"/>
          <w:lang w:val="sr-Cyrl-RS"/>
        </w:rPr>
        <w:t xml:space="preserve"> </w:t>
      </w:r>
      <w:r w:rsidRPr="00AE7A8D">
        <w:rPr>
          <w:noProof/>
          <w:color w:val="auto"/>
          <w:lang w:val="sr-Cyrl-RS"/>
        </w:rPr>
        <w:t>то: 11 представника</w:t>
      </w:r>
      <w:r w:rsidR="00D665A1" w:rsidRPr="00AE7A8D">
        <w:rPr>
          <w:noProof/>
          <w:color w:val="auto"/>
          <w:lang w:val="sr-Cyrl-RS"/>
        </w:rPr>
        <w:t xml:space="preserve"> </w:t>
      </w:r>
      <w:r w:rsidRPr="00AE7A8D">
        <w:rPr>
          <w:noProof/>
          <w:color w:val="auto"/>
          <w:lang w:val="sr-Cyrl-RS"/>
        </w:rPr>
        <w:t>Факултета, (9 представника</w:t>
      </w:r>
      <w:r w:rsidR="00D665A1" w:rsidRPr="00AE7A8D">
        <w:rPr>
          <w:noProof/>
          <w:color w:val="auto"/>
          <w:lang w:val="sr-Cyrl-RS"/>
        </w:rPr>
        <w:t xml:space="preserve"> </w:t>
      </w:r>
      <w:r w:rsidRPr="00AE7A8D">
        <w:rPr>
          <w:noProof/>
          <w:color w:val="auto"/>
          <w:lang w:val="sr-Cyrl-RS"/>
        </w:rPr>
        <w:t>бира</w:t>
      </w:r>
      <w:r w:rsidR="00D665A1" w:rsidRPr="00AE7A8D">
        <w:rPr>
          <w:noProof/>
          <w:color w:val="auto"/>
          <w:lang w:val="sr-Cyrl-RS"/>
        </w:rPr>
        <w:t xml:space="preserve"> </w:t>
      </w:r>
      <w:r w:rsidRPr="00AE7A8D">
        <w:rPr>
          <w:noProof/>
          <w:color w:val="auto"/>
          <w:lang w:val="sr-Cyrl-RS"/>
        </w:rPr>
        <w:t>Наставно-научно</w:t>
      </w:r>
      <w:r w:rsidR="00D665A1" w:rsidRPr="00AE7A8D">
        <w:rPr>
          <w:noProof/>
          <w:color w:val="auto"/>
          <w:lang w:val="sr-Cyrl-RS"/>
        </w:rPr>
        <w:t xml:space="preserve"> </w:t>
      </w:r>
      <w:r w:rsidRPr="00AE7A8D">
        <w:rPr>
          <w:noProof/>
          <w:color w:val="auto"/>
          <w:lang w:val="sr-Cyrl-RS"/>
        </w:rPr>
        <w:t>веће</w:t>
      </w:r>
      <w:r w:rsidR="00D665A1" w:rsidRPr="00AE7A8D">
        <w:rPr>
          <w:noProof/>
          <w:color w:val="auto"/>
          <w:lang w:val="sr-Cyrl-RS"/>
        </w:rPr>
        <w:t xml:space="preserve"> </w:t>
      </w:r>
      <w:r w:rsidRPr="00AE7A8D">
        <w:rPr>
          <w:noProof/>
          <w:color w:val="auto"/>
          <w:lang w:val="sr-Cyrl-RS"/>
        </w:rPr>
        <w:t>из</w:t>
      </w:r>
      <w:r w:rsidR="00D665A1" w:rsidRPr="00AE7A8D">
        <w:rPr>
          <w:noProof/>
          <w:color w:val="auto"/>
          <w:lang w:val="sr-Cyrl-RS"/>
        </w:rPr>
        <w:t xml:space="preserve"> </w:t>
      </w:r>
      <w:r w:rsidRPr="00AE7A8D">
        <w:rPr>
          <w:noProof/>
          <w:color w:val="auto"/>
          <w:lang w:val="sr-Cyrl-RS"/>
        </w:rPr>
        <w:t>реда</w:t>
      </w:r>
      <w:r w:rsidR="00D665A1" w:rsidRPr="00AE7A8D">
        <w:rPr>
          <w:noProof/>
          <w:color w:val="auto"/>
          <w:lang w:val="sr-Cyrl-RS"/>
        </w:rPr>
        <w:t xml:space="preserve"> </w:t>
      </w:r>
      <w:r w:rsidRPr="00AE7A8D">
        <w:rPr>
          <w:noProof/>
          <w:color w:val="auto"/>
          <w:lang w:val="sr-Cyrl-RS"/>
        </w:rPr>
        <w:t>наставног</w:t>
      </w:r>
      <w:r w:rsidR="00D665A1" w:rsidRPr="00AE7A8D">
        <w:rPr>
          <w:noProof/>
          <w:color w:val="auto"/>
          <w:lang w:val="sr-Cyrl-RS"/>
        </w:rPr>
        <w:t xml:space="preserve"> </w:t>
      </w:r>
      <w:r w:rsidRPr="00AE7A8D">
        <w:rPr>
          <w:noProof/>
          <w:color w:val="auto"/>
          <w:lang w:val="sr-Cyrl-RS"/>
        </w:rPr>
        <w:t>особља</w:t>
      </w:r>
      <w:r w:rsidR="00D665A1" w:rsidRPr="00AE7A8D">
        <w:rPr>
          <w:noProof/>
          <w:color w:val="auto"/>
          <w:lang w:val="sr-Cyrl-RS"/>
        </w:rPr>
        <w:t xml:space="preserve"> </w:t>
      </w:r>
      <w:r w:rsidRPr="00AE7A8D">
        <w:rPr>
          <w:noProof/>
          <w:color w:val="auto"/>
          <w:lang w:val="sr-Cyrl-RS"/>
        </w:rPr>
        <w:t>и</w:t>
      </w:r>
      <w:r w:rsidR="00D665A1" w:rsidRPr="00AE7A8D">
        <w:rPr>
          <w:noProof/>
          <w:color w:val="auto"/>
          <w:lang w:val="sr-Cyrl-RS"/>
        </w:rPr>
        <w:t xml:space="preserve"> </w:t>
      </w:r>
      <w:r w:rsidRPr="00AE7A8D">
        <w:rPr>
          <w:noProof/>
          <w:color w:val="auto"/>
          <w:lang w:val="sr-Cyrl-RS"/>
        </w:rPr>
        <w:t>2</w:t>
      </w:r>
      <w:r w:rsidR="00D665A1" w:rsidRPr="00AE7A8D">
        <w:rPr>
          <w:noProof/>
          <w:color w:val="auto"/>
          <w:lang w:val="sr-Cyrl-RS"/>
        </w:rPr>
        <w:t xml:space="preserve"> </w:t>
      </w:r>
      <w:r w:rsidRPr="00AE7A8D">
        <w:rPr>
          <w:noProof/>
          <w:color w:val="auto"/>
          <w:lang w:val="sr-Cyrl-RS"/>
        </w:rPr>
        <w:t>представника</w:t>
      </w:r>
      <w:r w:rsidR="00D665A1" w:rsidRPr="00AE7A8D">
        <w:rPr>
          <w:noProof/>
          <w:color w:val="auto"/>
          <w:lang w:val="sr-Cyrl-RS"/>
        </w:rPr>
        <w:t xml:space="preserve"> </w:t>
      </w:r>
      <w:r w:rsidRPr="00AE7A8D">
        <w:rPr>
          <w:noProof/>
          <w:color w:val="auto"/>
          <w:lang w:val="sr-Cyrl-RS"/>
        </w:rPr>
        <w:t>бира</w:t>
      </w:r>
      <w:r w:rsidR="00D665A1" w:rsidRPr="00AE7A8D">
        <w:rPr>
          <w:noProof/>
          <w:color w:val="auto"/>
          <w:lang w:val="sr-Cyrl-RS"/>
        </w:rPr>
        <w:t xml:space="preserve"> </w:t>
      </w:r>
      <w:r w:rsidRPr="00AE7A8D">
        <w:rPr>
          <w:noProof/>
          <w:color w:val="auto"/>
          <w:lang w:val="sr-Cyrl-RS"/>
        </w:rPr>
        <w:t>ненаставно</w:t>
      </w:r>
      <w:r w:rsidR="00D665A1" w:rsidRPr="00AE7A8D">
        <w:rPr>
          <w:noProof/>
          <w:color w:val="auto"/>
          <w:lang w:val="sr-Cyrl-RS"/>
        </w:rPr>
        <w:t xml:space="preserve"> </w:t>
      </w:r>
      <w:r w:rsidRPr="00AE7A8D">
        <w:rPr>
          <w:noProof/>
          <w:color w:val="auto"/>
          <w:lang w:val="sr-Cyrl-RS"/>
        </w:rPr>
        <w:t>особљ</w:t>
      </w:r>
      <w:r w:rsidR="00897F01" w:rsidRPr="00AE7A8D">
        <w:rPr>
          <w:noProof/>
          <w:color w:val="auto"/>
          <w:lang w:val="sr-Cyrl-RS"/>
        </w:rPr>
        <w:t xml:space="preserve">е </w:t>
      </w:r>
      <w:r w:rsidRPr="00AE7A8D">
        <w:rPr>
          <w:noProof/>
          <w:color w:val="auto"/>
          <w:lang w:val="sr-Cyrl-RS"/>
        </w:rPr>
        <w:t>из</w:t>
      </w:r>
      <w:r w:rsidR="00D665A1" w:rsidRPr="00AE7A8D">
        <w:rPr>
          <w:noProof/>
          <w:color w:val="auto"/>
          <w:lang w:val="sr-Cyrl-RS"/>
        </w:rPr>
        <w:t xml:space="preserve"> </w:t>
      </w:r>
      <w:r w:rsidRPr="00AE7A8D">
        <w:rPr>
          <w:noProof/>
          <w:color w:val="auto"/>
          <w:lang w:val="sr-Cyrl-RS"/>
        </w:rPr>
        <w:t>својих</w:t>
      </w:r>
      <w:r w:rsidR="00D665A1" w:rsidRPr="00AE7A8D">
        <w:rPr>
          <w:noProof/>
          <w:color w:val="auto"/>
          <w:lang w:val="sr-Cyrl-RS"/>
        </w:rPr>
        <w:t xml:space="preserve"> </w:t>
      </w:r>
      <w:r w:rsidRPr="00AE7A8D">
        <w:rPr>
          <w:noProof/>
          <w:color w:val="auto"/>
          <w:lang w:val="sr-Cyrl-RS"/>
        </w:rPr>
        <w:t>редова); 3 представника</w:t>
      </w:r>
      <w:r w:rsidR="00D665A1" w:rsidRPr="00AE7A8D">
        <w:rPr>
          <w:noProof/>
          <w:color w:val="auto"/>
          <w:lang w:val="sr-Cyrl-RS"/>
        </w:rPr>
        <w:t xml:space="preserve"> </w:t>
      </w:r>
      <w:r w:rsidRPr="00AE7A8D">
        <w:rPr>
          <w:noProof/>
          <w:color w:val="auto"/>
          <w:lang w:val="sr-Cyrl-RS"/>
        </w:rPr>
        <w:t>студената</w:t>
      </w:r>
      <w:r w:rsidR="00D665A1" w:rsidRPr="00AE7A8D">
        <w:rPr>
          <w:noProof/>
          <w:color w:val="auto"/>
          <w:lang w:val="sr-Cyrl-RS"/>
        </w:rPr>
        <w:t xml:space="preserve"> </w:t>
      </w:r>
      <w:r w:rsidRPr="00AE7A8D">
        <w:rPr>
          <w:noProof/>
          <w:color w:val="auto"/>
          <w:lang w:val="sr-Cyrl-RS"/>
        </w:rPr>
        <w:t>бира</w:t>
      </w:r>
      <w:r w:rsidR="00D665A1" w:rsidRPr="00AE7A8D">
        <w:rPr>
          <w:noProof/>
          <w:color w:val="auto"/>
          <w:lang w:val="sr-Cyrl-RS"/>
        </w:rPr>
        <w:t xml:space="preserve"> </w:t>
      </w:r>
      <w:r w:rsidRPr="00AE7A8D">
        <w:rPr>
          <w:noProof/>
          <w:color w:val="auto"/>
          <w:lang w:val="sr-Cyrl-RS"/>
        </w:rPr>
        <w:t>Студентски</w:t>
      </w:r>
      <w:r w:rsidR="00D665A1" w:rsidRPr="00AE7A8D">
        <w:rPr>
          <w:noProof/>
          <w:color w:val="auto"/>
          <w:lang w:val="sr-Cyrl-RS"/>
        </w:rPr>
        <w:t xml:space="preserve"> </w:t>
      </w:r>
      <w:r w:rsidRPr="00AE7A8D">
        <w:rPr>
          <w:noProof/>
          <w:color w:val="auto"/>
          <w:lang w:val="sr-Cyrl-RS"/>
        </w:rPr>
        <w:t>парламент</w:t>
      </w:r>
      <w:r w:rsidR="00D665A1" w:rsidRPr="00AE7A8D">
        <w:rPr>
          <w:noProof/>
          <w:color w:val="auto"/>
          <w:lang w:val="sr-Cyrl-RS"/>
        </w:rPr>
        <w:t xml:space="preserve"> </w:t>
      </w:r>
      <w:r w:rsidR="00BF3A7F" w:rsidRPr="00AE7A8D">
        <w:rPr>
          <w:noProof/>
          <w:color w:val="auto"/>
          <w:lang w:val="sr-Cyrl-RS"/>
        </w:rPr>
        <w:t>Факултета; 3 </w:t>
      </w:r>
      <w:r w:rsidRPr="00AE7A8D">
        <w:rPr>
          <w:noProof/>
          <w:color w:val="auto"/>
          <w:lang w:val="sr-Cyrl-RS"/>
        </w:rPr>
        <w:t>представника</w:t>
      </w:r>
      <w:r w:rsidR="00D665A1" w:rsidRPr="00AE7A8D">
        <w:rPr>
          <w:noProof/>
          <w:color w:val="auto"/>
          <w:lang w:val="sr-Cyrl-RS"/>
        </w:rPr>
        <w:t xml:space="preserve"> </w:t>
      </w:r>
      <w:r w:rsidRPr="00AE7A8D">
        <w:rPr>
          <w:noProof/>
          <w:color w:val="auto"/>
          <w:lang w:val="sr-Cyrl-RS"/>
        </w:rPr>
        <w:t>оснивач</w:t>
      </w:r>
      <w:r w:rsidR="005177A7" w:rsidRPr="00AE7A8D">
        <w:rPr>
          <w:noProof/>
          <w:color w:val="auto"/>
          <w:lang w:val="sr-Cyrl-RS"/>
        </w:rPr>
        <w:t>а</w:t>
      </w:r>
      <w:r w:rsidR="00D665A1" w:rsidRPr="00AE7A8D">
        <w:rPr>
          <w:noProof/>
          <w:color w:val="auto"/>
          <w:lang w:val="sr-Cyrl-RS"/>
        </w:rPr>
        <w:t xml:space="preserve"> </w:t>
      </w:r>
      <w:r w:rsidRPr="00AE7A8D">
        <w:rPr>
          <w:noProof/>
          <w:color w:val="auto"/>
          <w:lang w:val="sr-Cyrl-RS"/>
        </w:rPr>
        <w:t>а</w:t>
      </w:r>
      <w:r w:rsidR="00D665A1" w:rsidRPr="00AE7A8D">
        <w:rPr>
          <w:noProof/>
          <w:color w:val="auto"/>
          <w:lang w:val="sr-Cyrl-RS"/>
        </w:rPr>
        <w:t xml:space="preserve"> </w:t>
      </w:r>
      <w:r w:rsidRPr="00AE7A8D">
        <w:rPr>
          <w:noProof/>
          <w:color w:val="auto"/>
          <w:lang w:val="sr-Cyrl-RS"/>
        </w:rPr>
        <w:t>именује</w:t>
      </w:r>
      <w:r w:rsidR="00D665A1" w:rsidRPr="00AE7A8D">
        <w:rPr>
          <w:noProof/>
          <w:color w:val="auto"/>
          <w:lang w:val="sr-Cyrl-RS"/>
        </w:rPr>
        <w:t xml:space="preserve"> </w:t>
      </w:r>
      <w:r w:rsidRPr="00AE7A8D">
        <w:rPr>
          <w:noProof/>
          <w:color w:val="auto"/>
          <w:lang w:val="sr-Cyrl-RS"/>
        </w:rPr>
        <w:t>Влада</w:t>
      </w:r>
      <w:r w:rsidR="00D665A1" w:rsidRPr="00AE7A8D">
        <w:rPr>
          <w:noProof/>
          <w:color w:val="auto"/>
          <w:lang w:val="sr-Cyrl-RS"/>
        </w:rPr>
        <w:t xml:space="preserve"> </w:t>
      </w:r>
      <w:r w:rsidRPr="00AE7A8D">
        <w:rPr>
          <w:noProof/>
          <w:color w:val="auto"/>
          <w:lang w:val="sr-Cyrl-RS"/>
        </w:rPr>
        <w:t>Републике</w:t>
      </w:r>
      <w:r w:rsidR="00D665A1" w:rsidRPr="00AE7A8D">
        <w:rPr>
          <w:noProof/>
          <w:color w:val="auto"/>
          <w:lang w:val="sr-Cyrl-RS"/>
        </w:rPr>
        <w:t xml:space="preserve"> </w:t>
      </w:r>
      <w:r w:rsidRPr="00AE7A8D">
        <w:rPr>
          <w:noProof/>
          <w:color w:val="auto"/>
          <w:lang w:val="sr-Cyrl-RS"/>
        </w:rPr>
        <w:t>Србије. У</w:t>
      </w:r>
      <w:r w:rsidR="00D665A1" w:rsidRPr="00AE7A8D">
        <w:rPr>
          <w:noProof/>
          <w:color w:val="auto"/>
          <w:lang w:val="sr-Cyrl-RS"/>
        </w:rPr>
        <w:t xml:space="preserve"> </w:t>
      </w:r>
      <w:r w:rsidRPr="00AE7A8D">
        <w:rPr>
          <w:noProof/>
          <w:color w:val="auto"/>
          <w:lang w:val="sr-Cyrl-RS"/>
        </w:rPr>
        <w:t>раду</w:t>
      </w:r>
      <w:r w:rsidR="00D665A1" w:rsidRPr="00AE7A8D">
        <w:rPr>
          <w:noProof/>
          <w:color w:val="auto"/>
          <w:lang w:val="sr-Cyrl-RS"/>
        </w:rPr>
        <w:t xml:space="preserve"> </w:t>
      </w:r>
      <w:r w:rsidRPr="00AE7A8D">
        <w:rPr>
          <w:noProof/>
          <w:color w:val="auto"/>
          <w:lang w:val="sr-Cyrl-RS"/>
        </w:rPr>
        <w:t>Савета</w:t>
      </w:r>
      <w:r w:rsidR="00D665A1" w:rsidRPr="00AE7A8D">
        <w:rPr>
          <w:noProof/>
          <w:color w:val="auto"/>
          <w:lang w:val="sr-Cyrl-RS"/>
        </w:rPr>
        <w:t xml:space="preserve"> </w:t>
      </w:r>
      <w:r w:rsidRPr="00AE7A8D">
        <w:rPr>
          <w:noProof/>
          <w:color w:val="auto"/>
          <w:lang w:val="sr-Cyrl-RS"/>
        </w:rPr>
        <w:t>учествује</w:t>
      </w:r>
      <w:r w:rsidR="00D665A1" w:rsidRPr="00AE7A8D">
        <w:rPr>
          <w:noProof/>
          <w:color w:val="auto"/>
          <w:lang w:val="sr-Cyrl-RS"/>
        </w:rPr>
        <w:t xml:space="preserve"> </w:t>
      </w:r>
      <w:r w:rsidRPr="00AE7A8D">
        <w:rPr>
          <w:noProof/>
          <w:color w:val="auto"/>
          <w:lang w:val="sr-Cyrl-RS"/>
        </w:rPr>
        <w:t>и</w:t>
      </w:r>
      <w:r w:rsidR="00D665A1" w:rsidRPr="00AE7A8D">
        <w:rPr>
          <w:noProof/>
          <w:color w:val="auto"/>
          <w:lang w:val="sr-Cyrl-RS"/>
        </w:rPr>
        <w:t xml:space="preserve"> </w:t>
      </w:r>
      <w:r w:rsidRPr="00AE7A8D">
        <w:rPr>
          <w:noProof/>
          <w:color w:val="auto"/>
          <w:lang w:val="sr-Cyrl-RS"/>
        </w:rPr>
        <w:t>секретар</w:t>
      </w:r>
      <w:r w:rsidR="00D665A1" w:rsidRPr="00AE7A8D">
        <w:rPr>
          <w:noProof/>
          <w:color w:val="auto"/>
          <w:lang w:val="sr-Cyrl-RS"/>
        </w:rPr>
        <w:t xml:space="preserve"> </w:t>
      </w:r>
      <w:r w:rsidRPr="00AE7A8D">
        <w:rPr>
          <w:noProof/>
          <w:color w:val="auto"/>
          <w:lang w:val="sr-Cyrl-RS"/>
        </w:rPr>
        <w:t>Факултета</w:t>
      </w:r>
      <w:r w:rsidR="00D665A1" w:rsidRPr="00AE7A8D">
        <w:rPr>
          <w:noProof/>
          <w:color w:val="auto"/>
          <w:lang w:val="sr-Cyrl-RS"/>
        </w:rPr>
        <w:t xml:space="preserve"> </w:t>
      </w:r>
      <w:r w:rsidRPr="00AE7A8D">
        <w:rPr>
          <w:noProof/>
          <w:color w:val="auto"/>
          <w:lang w:val="sr-Cyrl-RS"/>
        </w:rPr>
        <w:t>без</w:t>
      </w:r>
      <w:r w:rsidR="00D665A1" w:rsidRPr="00AE7A8D">
        <w:rPr>
          <w:noProof/>
          <w:color w:val="auto"/>
          <w:lang w:val="sr-Cyrl-RS"/>
        </w:rPr>
        <w:t xml:space="preserve"> </w:t>
      </w:r>
      <w:r w:rsidRPr="00AE7A8D">
        <w:rPr>
          <w:noProof/>
          <w:color w:val="auto"/>
          <w:lang w:val="sr-Cyrl-RS"/>
        </w:rPr>
        <w:t>права</w:t>
      </w:r>
      <w:r w:rsidR="00D665A1" w:rsidRPr="00AE7A8D">
        <w:rPr>
          <w:noProof/>
          <w:color w:val="auto"/>
          <w:lang w:val="sr-Cyrl-RS"/>
        </w:rPr>
        <w:t xml:space="preserve"> </w:t>
      </w:r>
      <w:r w:rsidRPr="00AE7A8D">
        <w:rPr>
          <w:noProof/>
          <w:color w:val="auto"/>
          <w:lang w:val="sr-Cyrl-RS"/>
        </w:rPr>
        <w:t>одлучивања.</w:t>
      </w:r>
    </w:p>
    <w:p w14:paraId="284FAB07" w14:textId="77777777" w:rsidR="000A0C46" w:rsidRPr="00AE7A8D" w:rsidRDefault="000A0C46" w:rsidP="007622B6">
      <w:pPr>
        <w:pStyle w:val="Default"/>
        <w:spacing w:after="120" w:line="252" w:lineRule="auto"/>
        <w:ind w:firstLine="284"/>
        <w:jc w:val="both"/>
        <w:rPr>
          <w:noProof/>
          <w:color w:val="auto"/>
          <w:lang w:val="sr-Cyrl-RS"/>
        </w:rPr>
      </w:pPr>
      <w:r w:rsidRPr="00AE7A8D">
        <w:rPr>
          <w:noProof/>
          <w:color w:val="auto"/>
          <w:lang w:val="sr-Cyrl-RS"/>
        </w:rPr>
        <w:t>Ненаставно</w:t>
      </w:r>
      <w:r w:rsidR="00F66020" w:rsidRPr="00AE7A8D">
        <w:rPr>
          <w:noProof/>
          <w:color w:val="auto"/>
          <w:lang w:val="sr-Cyrl-RS"/>
        </w:rPr>
        <w:t xml:space="preserve"> </w:t>
      </w:r>
      <w:r w:rsidRPr="00AE7A8D">
        <w:rPr>
          <w:noProof/>
          <w:color w:val="auto"/>
          <w:lang w:val="sr-Cyrl-RS"/>
        </w:rPr>
        <w:t>особље</w:t>
      </w:r>
      <w:r w:rsidR="00F66020" w:rsidRPr="00AE7A8D">
        <w:rPr>
          <w:noProof/>
          <w:color w:val="auto"/>
          <w:lang w:val="sr-Cyrl-RS"/>
        </w:rPr>
        <w:t xml:space="preserve"> </w:t>
      </w:r>
      <w:r w:rsidRPr="00AE7A8D">
        <w:rPr>
          <w:noProof/>
          <w:color w:val="auto"/>
          <w:lang w:val="sr-Cyrl-RS"/>
        </w:rPr>
        <w:t>Факултета</w:t>
      </w:r>
      <w:r w:rsidR="00F66020" w:rsidRPr="00AE7A8D">
        <w:rPr>
          <w:noProof/>
          <w:color w:val="auto"/>
          <w:lang w:val="sr-Cyrl-RS"/>
        </w:rPr>
        <w:t xml:space="preserve"> </w:t>
      </w:r>
      <w:r w:rsidRPr="00AE7A8D">
        <w:rPr>
          <w:noProof/>
          <w:color w:val="auto"/>
          <w:lang w:val="sr-Cyrl-RS"/>
        </w:rPr>
        <w:t>својим</w:t>
      </w:r>
      <w:r w:rsidR="00F66020" w:rsidRPr="00AE7A8D">
        <w:rPr>
          <w:noProof/>
          <w:color w:val="auto"/>
          <w:lang w:val="sr-Cyrl-RS"/>
        </w:rPr>
        <w:t xml:space="preserve"> </w:t>
      </w:r>
      <w:r w:rsidRPr="00AE7A8D">
        <w:rPr>
          <w:noProof/>
          <w:color w:val="auto"/>
          <w:lang w:val="sr-Cyrl-RS"/>
        </w:rPr>
        <w:t>стручним</w:t>
      </w:r>
      <w:r w:rsidR="00F66020" w:rsidRPr="00AE7A8D">
        <w:rPr>
          <w:noProof/>
          <w:color w:val="auto"/>
          <w:lang w:val="sr-Cyrl-RS"/>
        </w:rPr>
        <w:t xml:space="preserve"> </w:t>
      </w:r>
      <w:r w:rsidRPr="00AE7A8D">
        <w:rPr>
          <w:noProof/>
          <w:color w:val="auto"/>
          <w:lang w:val="sr-Cyrl-RS"/>
        </w:rPr>
        <w:t>радом</w:t>
      </w:r>
      <w:r w:rsidR="00F66020" w:rsidRPr="00AE7A8D">
        <w:rPr>
          <w:noProof/>
          <w:color w:val="auto"/>
          <w:lang w:val="sr-Cyrl-RS"/>
        </w:rPr>
        <w:t xml:space="preserve"> </w:t>
      </w:r>
      <w:r w:rsidRPr="00AE7A8D">
        <w:rPr>
          <w:noProof/>
          <w:color w:val="auto"/>
          <w:lang w:val="sr-Cyrl-RS"/>
        </w:rPr>
        <w:t>даје</w:t>
      </w:r>
      <w:r w:rsidR="00F66020" w:rsidRPr="00AE7A8D">
        <w:rPr>
          <w:noProof/>
          <w:color w:val="auto"/>
          <w:lang w:val="sr-Cyrl-RS"/>
        </w:rPr>
        <w:t xml:space="preserve"> </w:t>
      </w:r>
      <w:r w:rsidRPr="00AE7A8D">
        <w:rPr>
          <w:noProof/>
          <w:color w:val="auto"/>
          <w:lang w:val="sr-Cyrl-RS"/>
        </w:rPr>
        <w:t>подршку</w:t>
      </w:r>
      <w:r w:rsidR="00F66020" w:rsidRPr="00AE7A8D">
        <w:rPr>
          <w:noProof/>
          <w:color w:val="auto"/>
          <w:lang w:val="sr-Cyrl-RS"/>
        </w:rPr>
        <w:t xml:space="preserve"> </w:t>
      </w:r>
      <w:r w:rsidRPr="00AE7A8D">
        <w:rPr>
          <w:noProof/>
          <w:color w:val="auto"/>
          <w:lang w:val="sr-Cyrl-RS"/>
        </w:rPr>
        <w:t>за</w:t>
      </w:r>
      <w:r w:rsidR="00F66020" w:rsidRPr="00AE7A8D">
        <w:rPr>
          <w:noProof/>
          <w:color w:val="auto"/>
          <w:lang w:val="sr-Cyrl-RS"/>
        </w:rPr>
        <w:t xml:space="preserve"> </w:t>
      </w:r>
      <w:r w:rsidRPr="00AE7A8D">
        <w:rPr>
          <w:noProof/>
          <w:color w:val="auto"/>
          <w:lang w:val="sr-Cyrl-RS"/>
        </w:rPr>
        <w:t>успешну</w:t>
      </w:r>
      <w:r w:rsidR="003556D8" w:rsidRPr="00AE7A8D">
        <w:rPr>
          <w:noProof/>
          <w:color w:val="auto"/>
          <w:lang w:val="sr-Cyrl-RS"/>
        </w:rPr>
        <w:t xml:space="preserve"> </w:t>
      </w:r>
      <w:r w:rsidRPr="00AE7A8D">
        <w:rPr>
          <w:noProof/>
          <w:color w:val="auto"/>
          <w:lang w:val="sr-Cyrl-RS"/>
        </w:rPr>
        <w:t>реализацију</w:t>
      </w:r>
      <w:r w:rsidR="003556D8" w:rsidRPr="00AE7A8D">
        <w:rPr>
          <w:noProof/>
          <w:color w:val="auto"/>
          <w:lang w:val="sr-Cyrl-RS"/>
        </w:rPr>
        <w:t xml:space="preserve"> </w:t>
      </w:r>
      <w:r w:rsidRPr="00AE7A8D">
        <w:rPr>
          <w:noProof/>
          <w:color w:val="auto"/>
          <w:lang w:val="sr-Cyrl-RS"/>
        </w:rPr>
        <w:t>студијских</w:t>
      </w:r>
      <w:r w:rsidR="003556D8" w:rsidRPr="00AE7A8D">
        <w:rPr>
          <w:noProof/>
          <w:color w:val="auto"/>
          <w:lang w:val="sr-Cyrl-RS"/>
        </w:rPr>
        <w:t xml:space="preserve"> </w:t>
      </w:r>
      <w:r w:rsidRPr="00AE7A8D">
        <w:rPr>
          <w:noProof/>
          <w:color w:val="auto"/>
          <w:lang w:val="sr-Cyrl-RS"/>
        </w:rPr>
        <w:t>програма, и</w:t>
      </w:r>
      <w:r w:rsidR="003556D8" w:rsidRPr="00AE7A8D">
        <w:rPr>
          <w:noProof/>
          <w:color w:val="auto"/>
          <w:lang w:val="sr-Cyrl-RS"/>
        </w:rPr>
        <w:t xml:space="preserve"> </w:t>
      </w:r>
      <w:r w:rsidRPr="00AE7A8D">
        <w:rPr>
          <w:noProof/>
          <w:color w:val="auto"/>
          <w:lang w:val="sr-Cyrl-RS"/>
        </w:rPr>
        <w:t>других</w:t>
      </w:r>
      <w:r w:rsidR="003556D8" w:rsidRPr="00AE7A8D">
        <w:rPr>
          <w:noProof/>
          <w:color w:val="auto"/>
          <w:lang w:val="sr-Cyrl-RS"/>
        </w:rPr>
        <w:t xml:space="preserve"> </w:t>
      </w:r>
      <w:r w:rsidRPr="00AE7A8D">
        <w:rPr>
          <w:noProof/>
          <w:color w:val="auto"/>
          <w:lang w:val="sr-Cyrl-RS"/>
        </w:rPr>
        <w:t>задатака</w:t>
      </w:r>
      <w:r w:rsidR="003556D8" w:rsidRPr="00AE7A8D">
        <w:rPr>
          <w:noProof/>
          <w:color w:val="auto"/>
          <w:lang w:val="sr-Cyrl-RS"/>
        </w:rPr>
        <w:t xml:space="preserve"> </w:t>
      </w:r>
      <w:r w:rsidRPr="00AE7A8D">
        <w:rPr>
          <w:noProof/>
          <w:color w:val="auto"/>
          <w:lang w:val="sr-Cyrl-RS"/>
        </w:rPr>
        <w:t>и</w:t>
      </w:r>
      <w:r w:rsidR="003556D8" w:rsidRPr="00AE7A8D">
        <w:rPr>
          <w:noProof/>
          <w:color w:val="auto"/>
          <w:lang w:val="sr-Cyrl-RS"/>
        </w:rPr>
        <w:t xml:space="preserve"> </w:t>
      </w:r>
      <w:r w:rsidRPr="00AE7A8D">
        <w:rPr>
          <w:noProof/>
          <w:color w:val="auto"/>
          <w:lang w:val="sr-Cyrl-RS"/>
        </w:rPr>
        <w:t>циљева</w:t>
      </w:r>
      <w:r w:rsidR="003556D8" w:rsidRPr="00AE7A8D">
        <w:rPr>
          <w:noProof/>
          <w:color w:val="auto"/>
          <w:lang w:val="sr-Cyrl-RS"/>
        </w:rPr>
        <w:t xml:space="preserve"> </w:t>
      </w:r>
      <w:r w:rsidRPr="00AE7A8D">
        <w:rPr>
          <w:noProof/>
          <w:color w:val="auto"/>
          <w:lang w:val="sr-Cyrl-RS"/>
        </w:rPr>
        <w:t>Факултета. Стручне, административне, техничке, лабораторијске</w:t>
      </w:r>
      <w:r w:rsidR="003556D8" w:rsidRPr="00AE7A8D">
        <w:rPr>
          <w:noProof/>
          <w:color w:val="auto"/>
          <w:lang w:val="sr-Cyrl-RS"/>
        </w:rPr>
        <w:t xml:space="preserve"> </w:t>
      </w:r>
      <w:r w:rsidRPr="00AE7A8D">
        <w:rPr>
          <w:noProof/>
          <w:color w:val="auto"/>
          <w:lang w:val="sr-Cyrl-RS"/>
        </w:rPr>
        <w:t>и</w:t>
      </w:r>
      <w:r w:rsidR="003556D8" w:rsidRPr="00AE7A8D">
        <w:rPr>
          <w:noProof/>
          <w:color w:val="auto"/>
          <w:lang w:val="sr-Cyrl-RS"/>
        </w:rPr>
        <w:t xml:space="preserve"> </w:t>
      </w:r>
      <w:r w:rsidRPr="00AE7A8D">
        <w:rPr>
          <w:noProof/>
          <w:color w:val="auto"/>
          <w:lang w:val="sr-Cyrl-RS"/>
        </w:rPr>
        <w:t>помоћне</w:t>
      </w:r>
      <w:r w:rsidR="003556D8" w:rsidRPr="00AE7A8D">
        <w:rPr>
          <w:noProof/>
          <w:color w:val="auto"/>
          <w:lang w:val="sr-Cyrl-RS"/>
        </w:rPr>
        <w:t xml:space="preserve"> </w:t>
      </w:r>
      <w:r w:rsidRPr="00AE7A8D">
        <w:rPr>
          <w:noProof/>
          <w:color w:val="auto"/>
          <w:lang w:val="sr-Cyrl-RS"/>
        </w:rPr>
        <w:t>послове</w:t>
      </w:r>
      <w:r w:rsidR="003556D8" w:rsidRPr="00AE7A8D">
        <w:rPr>
          <w:noProof/>
          <w:color w:val="auto"/>
          <w:lang w:val="sr-Cyrl-RS"/>
        </w:rPr>
        <w:t xml:space="preserve"> </w:t>
      </w:r>
      <w:r w:rsidRPr="00AE7A8D">
        <w:rPr>
          <w:noProof/>
          <w:color w:val="auto"/>
          <w:lang w:val="sr-Cyrl-RS"/>
        </w:rPr>
        <w:t>на</w:t>
      </w:r>
      <w:r w:rsidR="003556D8" w:rsidRPr="00AE7A8D">
        <w:rPr>
          <w:noProof/>
          <w:color w:val="auto"/>
          <w:lang w:val="sr-Cyrl-RS"/>
        </w:rPr>
        <w:t xml:space="preserve"> </w:t>
      </w:r>
      <w:r w:rsidRPr="00AE7A8D">
        <w:rPr>
          <w:noProof/>
          <w:color w:val="auto"/>
          <w:lang w:val="sr-Cyrl-RS"/>
        </w:rPr>
        <w:t>Факултету</w:t>
      </w:r>
      <w:r w:rsidR="003556D8" w:rsidRPr="00AE7A8D">
        <w:rPr>
          <w:noProof/>
          <w:color w:val="auto"/>
          <w:lang w:val="sr-Cyrl-RS"/>
        </w:rPr>
        <w:t xml:space="preserve"> </w:t>
      </w:r>
      <w:r w:rsidRPr="00AE7A8D">
        <w:rPr>
          <w:noProof/>
          <w:color w:val="auto"/>
          <w:lang w:val="sr-Cyrl-RS"/>
        </w:rPr>
        <w:t>обављају</w:t>
      </w:r>
      <w:r w:rsidR="003556D8" w:rsidRPr="00AE7A8D">
        <w:rPr>
          <w:noProof/>
          <w:color w:val="auto"/>
          <w:lang w:val="sr-Cyrl-RS"/>
        </w:rPr>
        <w:t xml:space="preserve"> </w:t>
      </w:r>
      <w:r w:rsidRPr="00AE7A8D">
        <w:rPr>
          <w:noProof/>
          <w:color w:val="auto"/>
          <w:lang w:val="sr-Cyrl-RS"/>
        </w:rPr>
        <w:t>лица</w:t>
      </w:r>
      <w:r w:rsidR="003556D8" w:rsidRPr="00AE7A8D">
        <w:rPr>
          <w:noProof/>
          <w:color w:val="auto"/>
          <w:lang w:val="sr-Cyrl-RS"/>
        </w:rPr>
        <w:t xml:space="preserve"> </w:t>
      </w:r>
      <w:r w:rsidRPr="00AE7A8D">
        <w:rPr>
          <w:noProof/>
          <w:color w:val="auto"/>
          <w:lang w:val="sr-Cyrl-RS"/>
        </w:rPr>
        <w:t>која</w:t>
      </w:r>
      <w:r w:rsidR="003556D8" w:rsidRPr="00AE7A8D">
        <w:rPr>
          <w:noProof/>
          <w:color w:val="auto"/>
          <w:lang w:val="sr-Cyrl-RS"/>
        </w:rPr>
        <w:t xml:space="preserve"> </w:t>
      </w:r>
      <w:r w:rsidRPr="00AE7A8D">
        <w:rPr>
          <w:noProof/>
          <w:color w:val="auto"/>
          <w:lang w:val="sr-Cyrl-RS"/>
        </w:rPr>
        <w:t>испуњавају</w:t>
      </w:r>
      <w:r w:rsidR="003556D8" w:rsidRPr="00AE7A8D">
        <w:rPr>
          <w:noProof/>
          <w:color w:val="auto"/>
          <w:lang w:val="sr-Cyrl-RS"/>
        </w:rPr>
        <w:t xml:space="preserve"> </w:t>
      </w:r>
      <w:r w:rsidRPr="00AE7A8D">
        <w:rPr>
          <w:noProof/>
          <w:color w:val="auto"/>
          <w:lang w:val="sr-Cyrl-RS"/>
        </w:rPr>
        <w:t>услове</w:t>
      </w:r>
      <w:r w:rsidR="003556D8" w:rsidRPr="00AE7A8D">
        <w:rPr>
          <w:noProof/>
          <w:color w:val="auto"/>
          <w:lang w:val="sr-Cyrl-RS"/>
        </w:rPr>
        <w:t xml:space="preserve"> </w:t>
      </w:r>
      <w:r w:rsidRPr="00AE7A8D">
        <w:rPr>
          <w:noProof/>
          <w:color w:val="auto"/>
          <w:lang w:val="sr-Cyrl-RS"/>
        </w:rPr>
        <w:t>Актом</w:t>
      </w:r>
      <w:r w:rsidR="003556D8" w:rsidRPr="00AE7A8D">
        <w:rPr>
          <w:noProof/>
          <w:color w:val="auto"/>
          <w:lang w:val="sr-Cyrl-RS"/>
        </w:rPr>
        <w:t xml:space="preserve"> </w:t>
      </w:r>
      <w:r w:rsidRPr="00AE7A8D">
        <w:rPr>
          <w:noProof/>
          <w:color w:val="auto"/>
          <w:lang w:val="sr-Cyrl-RS"/>
        </w:rPr>
        <w:t>о</w:t>
      </w:r>
      <w:r w:rsidR="003556D8" w:rsidRPr="00AE7A8D">
        <w:rPr>
          <w:noProof/>
          <w:color w:val="auto"/>
          <w:lang w:val="sr-Cyrl-RS"/>
        </w:rPr>
        <w:t xml:space="preserve"> </w:t>
      </w:r>
      <w:r w:rsidRPr="00AE7A8D">
        <w:rPr>
          <w:noProof/>
          <w:color w:val="auto"/>
          <w:lang w:val="sr-Cyrl-RS"/>
        </w:rPr>
        <w:t>систематизацији</w:t>
      </w:r>
      <w:r w:rsidR="003556D8" w:rsidRPr="00AE7A8D">
        <w:rPr>
          <w:noProof/>
          <w:color w:val="auto"/>
          <w:lang w:val="sr-Cyrl-RS"/>
        </w:rPr>
        <w:t xml:space="preserve"> </w:t>
      </w:r>
      <w:r w:rsidRPr="00AE7A8D">
        <w:rPr>
          <w:noProof/>
          <w:color w:val="auto"/>
          <w:lang w:val="sr-Cyrl-RS"/>
        </w:rPr>
        <w:t>послова. Радом</w:t>
      </w:r>
      <w:r w:rsidR="003556D8" w:rsidRPr="00AE7A8D">
        <w:rPr>
          <w:noProof/>
          <w:color w:val="auto"/>
          <w:lang w:val="sr-Cyrl-RS"/>
        </w:rPr>
        <w:t xml:space="preserve"> </w:t>
      </w:r>
      <w:r w:rsidRPr="00AE7A8D">
        <w:rPr>
          <w:noProof/>
          <w:color w:val="auto"/>
          <w:lang w:val="sr-Cyrl-RS"/>
        </w:rPr>
        <w:t>ненаставног</w:t>
      </w:r>
      <w:r w:rsidR="003556D8" w:rsidRPr="00AE7A8D">
        <w:rPr>
          <w:noProof/>
          <w:color w:val="auto"/>
          <w:lang w:val="sr-Cyrl-RS"/>
        </w:rPr>
        <w:t xml:space="preserve"> </w:t>
      </w:r>
      <w:r w:rsidRPr="00AE7A8D">
        <w:rPr>
          <w:noProof/>
          <w:color w:val="auto"/>
          <w:lang w:val="sr-Cyrl-RS"/>
        </w:rPr>
        <w:t>особља</w:t>
      </w:r>
      <w:r w:rsidR="003556D8" w:rsidRPr="00AE7A8D">
        <w:rPr>
          <w:noProof/>
          <w:color w:val="auto"/>
          <w:lang w:val="sr-Cyrl-RS"/>
        </w:rPr>
        <w:t xml:space="preserve"> </w:t>
      </w:r>
      <w:r w:rsidRPr="00AE7A8D">
        <w:rPr>
          <w:noProof/>
          <w:color w:val="auto"/>
          <w:lang w:val="sr-Cyrl-RS"/>
        </w:rPr>
        <w:t>или</w:t>
      </w:r>
      <w:r w:rsidR="003556D8" w:rsidRPr="00AE7A8D">
        <w:rPr>
          <w:noProof/>
          <w:color w:val="auto"/>
          <w:lang w:val="sr-Cyrl-RS"/>
        </w:rPr>
        <w:t xml:space="preserve"> </w:t>
      </w:r>
      <w:r w:rsidRPr="00AE7A8D">
        <w:rPr>
          <w:noProof/>
          <w:color w:val="auto"/>
          <w:lang w:val="sr-Cyrl-RS"/>
        </w:rPr>
        <w:t>секретаријата</w:t>
      </w:r>
      <w:r w:rsidR="003556D8" w:rsidRPr="00AE7A8D">
        <w:rPr>
          <w:noProof/>
          <w:color w:val="auto"/>
          <w:lang w:val="sr-Cyrl-RS"/>
        </w:rPr>
        <w:t xml:space="preserve"> </w:t>
      </w:r>
      <w:r w:rsidRPr="00AE7A8D">
        <w:rPr>
          <w:noProof/>
          <w:color w:val="auto"/>
          <w:lang w:val="sr-Cyrl-RS"/>
        </w:rPr>
        <w:t>Факултета</w:t>
      </w:r>
      <w:r w:rsidR="003556D8" w:rsidRPr="00AE7A8D">
        <w:rPr>
          <w:noProof/>
          <w:color w:val="auto"/>
          <w:lang w:val="sr-Cyrl-RS"/>
        </w:rPr>
        <w:t xml:space="preserve"> </w:t>
      </w:r>
      <w:r w:rsidRPr="00AE7A8D">
        <w:rPr>
          <w:noProof/>
          <w:color w:val="auto"/>
          <w:lang w:val="sr-Cyrl-RS"/>
        </w:rPr>
        <w:t>руководи</w:t>
      </w:r>
      <w:r w:rsidR="003556D8" w:rsidRPr="00AE7A8D">
        <w:rPr>
          <w:noProof/>
          <w:color w:val="auto"/>
          <w:lang w:val="sr-Cyrl-RS"/>
        </w:rPr>
        <w:t xml:space="preserve"> </w:t>
      </w:r>
      <w:r w:rsidRPr="00AE7A8D">
        <w:rPr>
          <w:noProof/>
          <w:color w:val="auto"/>
          <w:lang w:val="sr-Cyrl-RS"/>
        </w:rPr>
        <w:t>секретар</w:t>
      </w:r>
      <w:r w:rsidR="003556D8" w:rsidRPr="00AE7A8D">
        <w:rPr>
          <w:noProof/>
          <w:color w:val="auto"/>
          <w:lang w:val="sr-Cyrl-RS"/>
        </w:rPr>
        <w:t xml:space="preserve"> </w:t>
      </w:r>
      <w:r w:rsidRPr="00AE7A8D">
        <w:rPr>
          <w:noProof/>
          <w:color w:val="auto"/>
          <w:lang w:val="sr-Cyrl-RS"/>
        </w:rPr>
        <w:t>Факултета, који</w:t>
      </w:r>
      <w:r w:rsidR="003556D8" w:rsidRPr="00AE7A8D">
        <w:rPr>
          <w:noProof/>
          <w:color w:val="auto"/>
          <w:lang w:val="sr-Cyrl-RS"/>
        </w:rPr>
        <w:t xml:space="preserve"> </w:t>
      </w:r>
      <w:r w:rsidRPr="00AE7A8D">
        <w:rPr>
          <w:noProof/>
          <w:color w:val="auto"/>
          <w:lang w:val="sr-Cyrl-RS"/>
        </w:rPr>
        <w:t>за</w:t>
      </w:r>
      <w:r w:rsidR="003556D8" w:rsidRPr="00AE7A8D">
        <w:rPr>
          <w:noProof/>
          <w:color w:val="auto"/>
          <w:lang w:val="sr-Cyrl-RS"/>
        </w:rPr>
        <w:t xml:space="preserve"> </w:t>
      </w:r>
      <w:r w:rsidRPr="00AE7A8D">
        <w:rPr>
          <w:noProof/>
          <w:color w:val="auto"/>
          <w:lang w:val="sr-Cyrl-RS"/>
        </w:rPr>
        <w:t>свој</w:t>
      </w:r>
      <w:r w:rsidR="003556D8" w:rsidRPr="00AE7A8D">
        <w:rPr>
          <w:noProof/>
          <w:color w:val="auto"/>
          <w:lang w:val="sr-Cyrl-RS"/>
        </w:rPr>
        <w:t xml:space="preserve"> </w:t>
      </w:r>
      <w:r w:rsidRPr="00AE7A8D">
        <w:rPr>
          <w:noProof/>
          <w:color w:val="auto"/>
          <w:lang w:val="sr-Cyrl-RS"/>
        </w:rPr>
        <w:t>рад</w:t>
      </w:r>
      <w:r w:rsidR="003556D8" w:rsidRPr="00AE7A8D">
        <w:rPr>
          <w:noProof/>
          <w:color w:val="auto"/>
          <w:lang w:val="sr-Cyrl-RS"/>
        </w:rPr>
        <w:t xml:space="preserve"> </w:t>
      </w:r>
      <w:r w:rsidRPr="00AE7A8D">
        <w:rPr>
          <w:noProof/>
          <w:color w:val="auto"/>
          <w:lang w:val="sr-Cyrl-RS"/>
        </w:rPr>
        <w:t>одговара</w:t>
      </w:r>
      <w:r w:rsidR="003556D8" w:rsidRPr="00AE7A8D">
        <w:rPr>
          <w:noProof/>
          <w:color w:val="auto"/>
          <w:lang w:val="sr-Cyrl-RS"/>
        </w:rPr>
        <w:t xml:space="preserve"> </w:t>
      </w:r>
      <w:r w:rsidRPr="00AE7A8D">
        <w:rPr>
          <w:noProof/>
          <w:color w:val="auto"/>
          <w:lang w:val="sr-Cyrl-RS"/>
        </w:rPr>
        <w:t>Декану</w:t>
      </w:r>
      <w:r w:rsidR="003556D8" w:rsidRPr="00AE7A8D">
        <w:rPr>
          <w:noProof/>
          <w:color w:val="auto"/>
          <w:lang w:val="sr-Cyrl-RS"/>
        </w:rPr>
        <w:t xml:space="preserve"> Ф</w:t>
      </w:r>
      <w:r w:rsidRPr="00AE7A8D">
        <w:rPr>
          <w:noProof/>
          <w:color w:val="auto"/>
          <w:lang w:val="sr-Cyrl-RS"/>
        </w:rPr>
        <w:t>акултета. Стално</w:t>
      </w:r>
      <w:r w:rsidR="00E316BD" w:rsidRPr="00AE7A8D">
        <w:rPr>
          <w:noProof/>
          <w:color w:val="auto"/>
          <w:lang w:val="sr-Cyrl-RS"/>
        </w:rPr>
        <w:t xml:space="preserve"> </w:t>
      </w:r>
      <w:r w:rsidRPr="00AE7A8D">
        <w:rPr>
          <w:noProof/>
          <w:color w:val="auto"/>
          <w:lang w:val="sr-Cyrl-RS"/>
        </w:rPr>
        <w:t>запослени</w:t>
      </w:r>
      <w:r w:rsidR="00E316BD" w:rsidRPr="00AE7A8D">
        <w:rPr>
          <w:noProof/>
          <w:color w:val="auto"/>
          <w:lang w:val="sr-Cyrl-RS"/>
        </w:rPr>
        <w:t xml:space="preserve"> </w:t>
      </w:r>
      <w:r w:rsidRPr="00AE7A8D">
        <w:rPr>
          <w:noProof/>
          <w:color w:val="auto"/>
          <w:lang w:val="sr-Cyrl-RS"/>
        </w:rPr>
        <w:t>на</w:t>
      </w:r>
      <w:r w:rsidR="00E316BD" w:rsidRPr="00AE7A8D">
        <w:rPr>
          <w:noProof/>
          <w:color w:val="auto"/>
          <w:lang w:val="sr-Cyrl-RS"/>
        </w:rPr>
        <w:t xml:space="preserve"> </w:t>
      </w:r>
      <w:r w:rsidRPr="00AE7A8D">
        <w:rPr>
          <w:noProof/>
          <w:color w:val="auto"/>
          <w:lang w:val="sr-Cyrl-RS"/>
        </w:rPr>
        <w:t>Факултету</w:t>
      </w:r>
      <w:r w:rsidR="00E316BD" w:rsidRPr="00AE7A8D">
        <w:rPr>
          <w:noProof/>
          <w:color w:val="auto"/>
          <w:lang w:val="sr-Cyrl-RS"/>
        </w:rPr>
        <w:t xml:space="preserve"> </w:t>
      </w:r>
      <w:r w:rsidRPr="00AE7A8D">
        <w:rPr>
          <w:noProof/>
          <w:color w:val="auto"/>
          <w:lang w:val="sr-Cyrl-RS"/>
        </w:rPr>
        <w:t>имају</w:t>
      </w:r>
      <w:r w:rsidR="000675F2" w:rsidRPr="00AE7A8D">
        <w:rPr>
          <w:noProof/>
          <w:color w:val="auto"/>
          <w:lang w:val="sr-Cyrl-RS"/>
        </w:rPr>
        <w:t xml:space="preserve"> </w:t>
      </w:r>
      <w:r w:rsidR="00FD7354" w:rsidRPr="00AE7A8D">
        <w:rPr>
          <w:noProof/>
          <w:color w:val="auto"/>
          <w:lang w:val="sr-Cyrl-RS"/>
        </w:rPr>
        <w:t>уговоре,</w:t>
      </w:r>
      <w:r w:rsidR="00E316BD" w:rsidRPr="00AE7A8D">
        <w:rPr>
          <w:noProof/>
          <w:color w:val="auto"/>
          <w:lang w:val="sr-Cyrl-RS"/>
        </w:rPr>
        <w:t xml:space="preserve"> </w:t>
      </w:r>
      <w:r w:rsidRPr="00AE7A8D">
        <w:rPr>
          <w:noProof/>
          <w:color w:val="auto"/>
          <w:lang w:val="sr-Cyrl-RS"/>
        </w:rPr>
        <w:t>своје</w:t>
      </w:r>
      <w:r w:rsidR="00E316BD" w:rsidRPr="00AE7A8D">
        <w:rPr>
          <w:noProof/>
          <w:color w:val="auto"/>
          <w:lang w:val="sr-Cyrl-RS"/>
        </w:rPr>
        <w:t xml:space="preserve"> </w:t>
      </w:r>
      <w:r w:rsidRPr="00AE7A8D">
        <w:rPr>
          <w:noProof/>
          <w:color w:val="auto"/>
          <w:lang w:val="sr-Cyrl-RS"/>
        </w:rPr>
        <w:t>радне</w:t>
      </w:r>
      <w:r w:rsidR="00E316BD" w:rsidRPr="00AE7A8D">
        <w:rPr>
          <w:noProof/>
          <w:color w:val="auto"/>
          <w:lang w:val="sr-Cyrl-RS"/>
        </w:rPr>
        <w:t xml:space="preserve"> </w:t>
      </w:r>
      <w:r w:rsidRPr="00AE7A8D">
        <w:rPr>
          <w:noProof/>
          <w:color w:val="auto"/>
          <w:lang w:val="sr-Cyrl-RS"/>
        </w:rPr>
        <w:t>књижице</w:t>
      </w:r>
      <w:r w:rsidR="001E4CA5" w:rsidRPr="00AE7A8D">
        <w:rPr>
          <w:noProof/>
          <w:color w:val="auto"/>
          <w:lang w:val="sr-Cyrl-RS"/>
        </w:rPr>
        <w:t xml:space="preserve"> и М обрасце</w:t>
      </w:r>
      <w:r w:rsidRPr="00AE7A8D">
        <w:rPr>
          <w:noProof/>
          <w:color w:val="auto"/>
          <w:lang w:val="sr-Cyrl-RS"/>
        </w:rPr>
        <w:t>, а</w:t>
      </w:r>
      <w:r w:rsidR="00E316BD" w:rsidRPr="00AE7A8D">
        <w:rPr>
          <w:noProof/>
          <w:color w:val="auto"/>
          <w:lang w:val="sr-Cyrl-RS"/>
        </w:rPr>
        <w:t xml:space="preserve"> </w:t>
      </w:r>
      <w:r w:rsidRPr="00AE7A8D">
        <w:rPr>
          <w:noProof/>
          <w:color w:val="auto"/>
          <w:lang w:val="sr-Cyrl-RS"/>
        </w:rPr>
        <w:t>наставници</w:t>
      </w:r>
      <w:r w:rsidR="00E316BD" w:rsidRPr="00AE7A8D">
        <w:rPr>
          <w:noProof/>
          <w:color w:val="auto"/>
          <w:lang w:val="sr-Cyrl-RS"/>
        </w:rPr>
        <w:t xml:space="preserve"> </w:t>
      </w:r>
      <w:r w:rsidRPr="00AE7A8D">
        <w:rPr>
          <w:noProof/>
          <w:color w:val="auto"/>
          <w:lang w:val="sr-Cyrl-RS"/>
        </w:rPr>
        <w:t>ангажовани</w:t>
      </w:r>
      <w:r w:rsidR="00E316BD" w:rsidRPr="00AE7A8D">
        <w:rPr>
          <w:noProof/>
          <w:color w:val="auto"/>
          <w:lang w:val="sr-Cyrl-RS"/>
        </w:rPr>
        <w:t xml:space="preserve"> </w:t>
      </w:r>
      <w:r w:rsidRPr="00AE7A8D">
        <w:rPr>
          <w:noProof/>
          <w:color w:val="auto"/>
          <w:lang w:val="sr-Cyrl-RS"/>
        </w:rPr>
        <w:t>са</w:t>
      </w:r>
      <w:r w:rsidR="00E316BD" w:rsidRPr="00AE7A8D">
        <w:rPr>
          <w:noProof/>
          <w:color w:val="auto"/>
          <w:lang w:val="sr-Cyrl-RS"/>
        </w:rPr>
        <w:t xml:space="preserve"> </w:t>
      </w:r>
      <w:r w:rsidRPr="00AE7A8D">
        <w:rPr>
          <w:noProof/>
          <w:color w:val="auto"/>
          <w:lang w:val="sr-Cyrl-RS"/>
        </w:rPr>
        <w:t>других</w:t>
      </w:r>
      <w:r w:rsidR="00E316BD" w:rsidRPr="00AE7A8D">
        <w:rPr>
          <w:noProof/>
          <w:color w:val="auto"/>
          <w:lang w:val="sr-Cyrl-RS"/>
        </w:rPr>
        <w:t xml:space="preserve"> </w:t>
      </w:r>
      <w:r w:rsidRPr="00AE7A8D">
        <w:rPr>
          <w:noProof/>
          <w:color w:val="auto"/>
          <w:lang w:val="sr-Cyrl-RS"/>
        </w:rPr>
        <w:t>високошколских</w:t>
      </w:r>
      <w:r w:rsidR="00E316BD" w:rsidRPr="00AE7A8D">
        <w:rPr>
          <w:noProof/>
          <w:color w:val="auto"/>
          <w:lang w:val="sr-Cyrl-RS"/>
        </w:rPr>
        <w:t xml:space="preserve"> </w:t>
      </w:r>
      <w:r w:rsidRPr="00AE7A8D">
        <w:rPr>
          <w:noProof/>
          <w:color w:val="auto"/>
          <w:lang w:val="sr-Cyrl-RS"/>
        </w:rPr>
        <w:t>установа</w:t>
      </w:r>
      <w:r w:rsidR="00E316BD" w:rsidRPr="00AE7A8D">
        <w:rPr>
          <w:noProof/>
          <w:color w:val="auto"/>
          <w:lang w:val="sr-Cyrl-RS"/>
        </w:rPr>
        <w:t xml:space="preserve"> </w:t>
      </w:r>
      <w:r w:rsidRPr="00AE7A8D">
        <w:rPr>
          <w:noProof/>
          <w:color w:val="auto"/>
          <w:lang w:val="sr-Cyrl-RS"/>
        </w:rPr>
        <w:t>уговоре</w:t>
      </w:r>
      <w:r w:rsidR="00E316BD" w:rsidRPr="00AE7A8D">
        <w:rPr>
          <w:noProof/>
          <w:color w:val="auto"/>
          <w:lang w:val="sr-Cyrl-RS"/>
        </w:rPr>
        <w:t xml:space="preserve"> </w:t>
      </w:r>
      <w:r w:rsidRPr="00AE7A8D">
        <w:rPr>
          <w:noProof/>
          <w:color w:val="auto"/>
          <w:lang w:val="sr-Cyrl-RS"/>
        </w:rPr>
        <w:t>и</w:t>
      </w:r>
      <w:r w:rsidR="00E316BD" w:rsidRPr="00AE7A8D">
        <w:rPr>
          <w:noProof/>
          <w:color w:val="auto"/>
          <w:lang w:val="sr-Cyrl-RS"/>
        </w:rPr>
        <w:t xml:space="preserve"> </w:t>
      </w:r>
      <w:r w:rsidRPr="00AE7A8D">
        <w:rPr>
          <w:noProof/>
          <w:color w:val="auto"/>
          <w:lang w:val="sr-Cyrl-RS"/>
        </w:rPr>
        <w:t>сагласности</w:t>
      </w:r>
      <w:r w:rsidR="00E316BD" w:rsidRPr="00AE7A8D">
        <w:rPr>
          <w:noProof/>
          <w:color w:val="auto"/>
          <w:lang w:val="sr-Cyrl-RS"/>
        </w:rPr>
        <w:t xml:space="preserve"> </w:t>
      </w:r>
      <w:r w:rsidRPr="00AE7A8D">
        <w:rPr>
          <w:noProof/>
          <w:color w:val="auto"/>
          <w:lang w:val="sr-Cyrl-RS"/>
        </w:rPr>
        <w:t>матичних</w:t>
      </w:r>
      <w:r w:rsidR="00E316BD" w:rsidRPr="00AE7A8D">
        <w:rPr>
          <w:noProof/>
          <w:color w:val="auto"/>
          <w:lang w:val="sr-Cyrl-RS"/>
        </w:rPr>
        <w:t xml:space="preserve"> </w:t>
      </w:r>
      <w:r w:rsidRPr="00AE7A8D">
        <w:rPr>
          <w:noProof/>
          <w:color w:val="auto"/>
          <w:lang w:val="sr-Cyrl-RS"/>
        </w:rPr>
        <w:t xml:space="preserve">установа. </w:t>
      </w:r>
    </w:p>
    <w:p w14:paraId="14117D6D" w14:textId="77777777" w:rsidR="000A0C46" w:rsidRPr="00AE7A8D" w:rsidRDefault="000A0C46" w:rsidP="007622B6">
      <w:pPr>
        <w:pStyle w:val="Default"/>
        <w:spacing w:after="120" w:line="252" w:lineRule="auto"/>
        <w:ind w:firstLine="284"/>
        <w:jc w:val="both"/>
        <w:rPr>
          <w:noProof/>
          <w:color w:val="auto"/>
          <w:lang w:val="sr-Cyrl-RS"/>
        </w:rPr>
      </w:pPr>
      <w:r w:rsidRPr="00AE7A8D">
        <w:rPr>
          <w:noProof/>
          <w:color w:val="auto"/>
          <w:lang w:val="sr-Cyrl-RS"/>
        </w:rPr>
        <w:t>Декан</w:t>
      </w:r>
      <w:r w:rsidR="007C17D0" w:rsidRPr="00AE7A8D">
        <w:rPr>
          <w:noProof/>
          <w:color w:val="auto"/>
          <w:lang w:val="sr-Cyrl-RS"/>
        </w:rPr>
        <w:t xml:space="preserve"> </w:t>
      </w:r>
      <w:r w:rsidRPr="00AE7A8D">
        <w:rPr>
          <w:noProof/>
          <w:color w:val="auto"/>
          <w:lang w:val="sr-Cyrl-RS"/>
        </w:rPr>
        <w:t>на</w:t>
      </w:r>
      <w:r w:rsidR="007C17D0" w:rsidRPr="00AE7A8D">
        <w:rPr>
          <w:noProof/>
          <w:color w:val="auto"/>
          <w:lang w:val="sr-Cyrl-RS"/>
        </w:rPr>
        <w:t xml:space="preserve"> </w:t>
      </w:r>
      <w:r w:rsidRPr="00AE7A8D">
        <w:rPr>
          <w:noProof/>
          <w:color w:val="auto"/>
          <w:lang w:val="sr-Cyrl-RS"/>
        </w:rPr>
        <w:t>почетку</w:t>
      </w:r>
      <w:r w:rsidR="007C17D0" w:rsidRPr="00AE7A8D">
        <w:rPr>
          <w:noProof/>
          <w:color w:val="auto"/>
          <w:lang w:val="sr-Cyrl-RS"/>
        </w:rPr>
        <w:t xml:space="preserve"> </w:t>
      </w:r>
      <w:r w:rsidRPr="00AE7A8D">
        <w:rPr>
          <w:noProof/>
          <w:color w:val="auto"/>
          <w:lang w:val="sr-Cyrl-RS"/>
        </w:rPr>
        <w:t>школске</w:t>
      </w:r>
      <w:r w:rsidR="007C17D0" w:rsidRPr="00AE7A8D">
        <w:rPr>
          <w:noProof/>
          <w:color w:val="auto"/>
          <w:lang w:val="sr-Cyrl-RS"/>
        </w:rPr>
        <w:t xml:space="preserve"> </w:t>
      </w:r>
      <w:r w:rsidRPr="00AE7A8D">
        <w:rPr>
          <w:noProof/>
          <w:color w:val="auto"/>
          <w:lang w:val="sr-Cyrl-RS"/>
        </w:rPr>
        <w:t>године</w:t>
      </w:r>
      <w:r w:rsidR="007C17D0" w:rsidRPr="00AE7A8D">
        <w:rPr>
          <w:noProof/>
          <w:color w:val="auto"/>
          <w:lang w:val="sr-Cyrl-RS"/>
        </w:rPr>
        <w:t xml:space="preserve"> </w:t>
      </w:r>
      <w:r w:rsidRPr="00AE7A8D">
        <w:rPr>
          <w:noProof/>
          <w:color w:val="auto"/>
          <w:lang w:val="sr-Cyrl-RS"/>
        </w:rPr>
        <w:t>после</w:t>
      </w:r>
      <w:r w:rsidR="007C17D0" w:rsidRPr="00AE7A8D">
        <w:rPr>
          <w:noProof/>
          <w:color w:val="auto"/>
          <w:lang w:val="sr-Cyrl-RS"/>
        </w:rPr>
        <w:t xml:space="preserve"> </w:t>
      </w:r>
      <w:r w:rsidRPr="00AE7A8D">
        <w:rPr>
          <w:noProof/>
          <w:color w:val="auto"/>
          <w:lang w:val="sr-Cyrl-RS"/>
        </w:rPr>
        <w:t>усвајања</w:t>
      </w:r>
      <w:r w:rsidR="007C17D0" w:rsidRPr="00AE7A8D">
        <w:rPr>
          <w:noProof/>
          <w:color w:val="auto"/>
          <w:lang w:val="sr-Cyrl-RS"/>
        </w:rPr>
        <w:t xml:space="preserve"> </w:t>
      </w:r>
      <w:r w:rsidRPr="00AE7A8D">
        <w:rPr>
          <w:noProof/>
          <w:color w:val="auto"/>
          <w:lang w:val="sr-Cyrl-RS"/>
        </w:rPr>
        <w:t>на</w:t>
      </w:r>
      <w:r w:rsidR="007C17D0" w:rsidRPr="00AE7A8D">
        <w:rPr>
          <w:noProof/>
          <w:color w:val="auto"/>
          <w:lang w:val="sr-Cyrl-RS"/>
        </w:rPr>
        <w:t xml:space="preserve"> </w:t>
      </w:r>
      <w:r w:rsidRPr="00AE7A8D">
        <w:rPr>
          <w:noProof/>
          <w:color w:val="auto"/>
          <w:lang w:val="sr-Cyrl-RS"/>
        </w:rPr>
        <w:t>Наставно-научном</w:t>
      </w:r>
      <w:r w:rsidR="007C17D0" w:rsidRPr="00AE7A8D">
        <w:rPr>
          <w:noProof/>
          <w:color w:val="auto"/>
          <w:lang w:val="sr-Cyrl-RS"/>
        </w:rPr>
        <w:t xml:space="preserve"> </w:t>
      </w:r>
      <w:r w:rsidRPr="00AE7A8D">
        <w:rPr>
          <w:noProof/>
          <w:color w:val="auto"/>
          <w:lang w:val="sr-Cyrl-RS"/>
        </w:rPr>
        <w:t>већу</w:t>
      </w:r>
      <w:r w:rsidR="007C17D0" w:rsidRPr="00AE7A8D">
        <w:rPr>
          <w:noProof/>
          <w:color w:val="auto"/>
          <w:lang w:val="sr-Cyrl-RS"/>
        </w:rPr>
        <w:t xml:space="preserve"> </w:t>
      </w:r>
      <w:r w:rsidRPr="00AE7A8D">
        <w:rPr>
          <w:noProof/>
          <w:color w:val="auto"/>
          <w:lang w:val="sr-Cyrl-RS"/>
        </w:rPr>
        <w:t>подноси</w:t>
      </w:r>
      <w:r w:rsidR="007C17D0" w:rsidRPr="00AE7A8D">
        <w:rPr>
          <w:noProof/>
          <w:color w:val="auto"/>
          <w:lang w:val="sr-Cyrl-RS"/>
        </w:rPr>
        <w:t xml:space="preserve"> </w:t>
      </w:r>
      <w:r w:rsidRPr="00AE7A8D">
        <w:rPr>
          <w:noProof/>
          <w:color w:val="auto"/>
          <w:lang w:val="sr-Cyrl-RS"/>
        </w:rPr>
        <w:t>Савету</w:t>
      </w:r>
      <w:r w:rsidR="00423952" w:rsidRPr="00AE7A8D">
        <w:rPr>
          <w:noProof/>
          <w:color w:val="auto"/>
          <w:lang w:val="sr-Cyrl-RS"/>
        </w:rPr>
        <w:t xml:space="preserve"> </w:t>
      </w:r>
      <w:r w:rsidRPr="00AE7A8D">
        <w:rPr>
          <w:noProof/>
          <w:color w:val="auto"/>
          <w:lang w:val="sr-Cyrl-RS"/>
        </w:rPr>
        <w:t>годишњи</w:t>
      </w:r>
      <w:r w:rsidR="00423952" w:rsidRPr="00AE7A8D">
        <w:rPr>
          <w:noProof/>
          <w:color w:val="auto"/>
          <w:lang w:val="sr-Cyrl-RS"/>
        </w:rPr>
        <w:t xml:space="preserve"> </w:t>
      </w:r>
      <w:r w:rsidRPr="00AE7A8D">
        <w:rPr>
          <w:noProof/>
          <w:color w:val="auto"/>
          <w:lang w:val="sr-Cyrl-RS"/>
        </w:rPr>
        <w:t>програм</w:t>
      </w:r>
      <w:r w:rsidR="00423952" w:rsidRPr="00AE7A8D">
        <w:rPr>
          <w:noProof/>
          <w:color w:val="auto"/>
          <w:lang w:val="sr-Cyrl-RS"/>
        </w:rPr>
        <w:t xml:space="preserve"> </w:t>
      </w:r>
      <w:r w:rsidRPr="00AE7A8D">
        <w:rPr>
          <w:noProof/>
          <w:color w:val="auto"/>
          <w:lang w:val="sr-Cyrl-RS"/>
        </w:rPr>
        <w:t>рада</w:t>
      </w:r>
      <w:r w:rsidR="00423952" w:rsidRPr="00AE7A8D">
        <w:rPr>
          <w:noProof/>
          <w:color w:val="auto"/>
          <w:lang w:val="sr-Cyrl-RS"/>
        </w:rPr>
        <w:t xml:space="preserve"> </w:t>
      </w:r>
      <w:r w:rsidRPr="00AE7A8D">
        <w:rPr>
          <w:noProof/>
          <w:color w:val="auto"/>
          <w:lang w:val="sr-Cyrl-RS"/>
        </w:rPr>
        <w:t>и</w:t>
      </w:r>
      <w:r w:rsidR="00423952" w:rsidRPr="00AE7A8D">
        <w:rPr>
          <w:noProof/>
          <w:color w:val="auto"/>
          <w:lang w:val="sr-Cyrl-RS"/>
        </w:rPr>
        <w:t xml:space="preserve"> </w:t>
      </w:r>
      <w:r w:rsidRPr="00AE7A8D">
        <w:rPr>
          <w:noProof/>
          <w:color w:val="auto"/>
          <w:lang w:val="sr-Cyrl-RS"/>
        </w:rPr>
        <w:t>извештај</w:t>
      </w:r>
      <w:r w:rsidR="00423952" w:rsidRPr="00AE7A8D">
        <w:rPr>
          <w:noProof/>
          <w:color w:val="auto"/>
          <w:lang w:val="sr-Cyrl-RS"/>
        </w:rPr>
        <w:t xml:space="preserve"> </w:t>
      </w:r>
      <w:r w:rsidRPr="00AE7A8D">
        <w:rPr>
          <w:noProof/>
          <w:color w:val="auto"/>
          <w:lang w:val="sr-Cyrl-RS"/>
        </w:rPr>
        <w:t>о</w:t>
      </w:r>
      <w:r w:rsidR="00423952" w:rsidRPr="00AE7A8D">
        <w:rPr>
          <w:noProof/>
          <w:color w:val="auto"/>
          <w:lang w:val="sr-Cyrl-RS"/>
        </w:rPr>
        <w:t xml:space="preserve"> </w:t>
      </w:r>
      <w:r w:rsidRPr="00AE7A8D">
        <w:rPr>
          <w:noProof/>
          <w:color w:val="auto"/>
          <w:lang w:val="sr-Cyrl-RS"/>
        </w:rPr>
        <w:t>раду</w:t>
      </w:r>
      <w:r w:rsidR="00423952" w:rsidRPr="00AE7A8D">
        <w:rPr>
          <w:noProof/>
          <w:color w:val="auto"/>
          <w:lang w:val="sr-Cyrl-RS"/>
        </w:rPr>
        <w:t xml:space="preserve"> </w:t>
      </w:r>
      <w:r w:rsidRPr="00AE7A8D">
        <w:rPr>
          <w:noProof/>
          <w:color w:val="auto"/>
          <w:lang w:val="sr-Cyrl-RS"/>
        </w:rPr>
        <w:t>у</w:t>
      </w:r>
      <w:r w:rsidR="00423952" w:rsidRPr="00AE7A8D">
        <w:rPr>
          <w:noProof/>
          <w:color w:val="auto"/>
          <w:lang w:val="sr-Cyrl-RS"/>
        </w:rPr>
        <w:t xml:space="preserve"> </w:t>
      </w:r>
      <w:r w:rsidRPr="00AE7A8D">
        <w:rPr>
          <w:noProof/>
          <w:color w:val="auto"/>
          <w:lang w:val="sr-Cyrl-RS"/>
        </w:rPr>
        <w:t>протеклој</w:t>
      </w:r>
      <w:r w:rsidR="00423952" w:rsidRPr="00AE7A8D">
        <w:rPr>
          <w:noProof/>
          <w:color w:val="auto"/>
          <w:lang w:val="sr-Cyrl-RS"/>
        </w:rPr>
        <w:t xml:space="preserve"> </w:t>
      </w:r>
      <w:r w:rsidRPr="00AE7A8D">
        <w:rPr>
          <w:noProof/>
          <w:color w:val="auto"/>
          <w:lang w:val="sr-Cyrl-RS"/>
        </w:rPr>
        <w:t>школској</w:t>
      </w:r>
      <w:r w:rsidR="00423952" w:rsidRPr="00AE7A8D">
        <w:rPr>
          <w:noProof/>
          <w:color w:val="auto"/>
          <w:lang w:val="sr-Cyrl-RS"/>
        </w:rPr>
        <w:t xml:space="preserve"> </w:t>
      </w:r>
      <w:r w:rsidRPr="00AE7A8D">
        <w:rPr>
          <w:noProof/>
          <w:color w:val="auto"/>
          <w:lang w:val="sr-Cyrl-RS"/>
        </w:rPr>
        <w:t>години. У</w:t>
      </w:r>
      <w:r w:rsidR="00423952" w:rsidRPr="00AE7A8D">
        <w:rPr>
          <w:noProof/>
          <w:color w:val="auto"/>
          <w:lang w:val="sr-Cyrl-RS"/>
        </w:rPr>
        <w:t xml:space="preserve"> </w:t>
      </w:r>
      <w:r w:rsidRPr="00AE7A8D">
        <w:rPr>
          <w:noProof/>
          <w:color w:val="auto"/>
          <w:lang w:val="sr-Cyrl-RS"/>
        </w:rPr>
        <w:t>овом</w:t>
      </w:r>
      <w:r w:rsidR="00423952" w:rsidRPr="00AE7A8D">
        <w:rPr>
          <w:noProof/>
          <w:color w:val="auto"/>
          <w:lang w:val="sr-Cyrl-RS"/>
        </w:rPr>
        <w:t xml:space="preserve"> </w:t>
      </w:r>
      <w:r w:rsidRPr="00AE7A8D">
        <w:rPr>
          <w:noProof/>
          <w:color w:val="auto"/>
          <w:lang w:val="sr-Cyrl-RS"/>
        </w:rPr>
        <w:t>извештају</w:t>
      </w:r>
      <w:r w:rsidR="00423952" w:rsidRPr="00AE7A8D">
        <w:rPr>
          <w:noProof/>
          <w:color w:val="auto"/>
          <w:lang w:val="sr-Cyrl-RS"/>
        </w:rPr>
        <w:t xml:space="preserve"> </w:t>
      </w:r>
      <w:r w:rsidRPr="00AE7A8D">
        <w:rPr>
          <w:noProof/>
          <w:color w:val="auto"/>
          <w:lang w:val="sr-Cyrl-RS"/>
        </w:rPr>
        <w:t>се</w:t>
      </w:r>
      <w:r w:rsidR="00423952" w:rsidRPr="00AE7A8D">
        <w:rPr>
          <w:noProof/>
          <w:color w:val="auto"/>
          <w:lang w:val="sr-Cyrl-RS"/>
        </w:rPr>
        <w:t xml:space="preserve"> </w:t>
      </w:r>
      <w:r w:rsidRPr="00AE7A8D">
        <w:rPr>
          <w:noProof/>
          <w:color w:val="auto"/>
          <w:lang w:val="sr-Cyrl-RS"/>
        </w:rPr>
        <w:t>анализира</w:t>
      </w:r>
      <w:r w:rsidR="00423952" w:rsidRPr="00AE7A8D">
        <w:rPr>
          <w:noProof/>
          <w:color w:val="auto"/>
          <w:lang w:val="sr-Cyrl-RS"/>
        </w:rPr>
        <w:t xml:space="preserve"> </w:t>
      </w:r>
      <w:r w:rsidRPr="00AE7A8D">
        <w:rPr>
          <w:noProof/>
          <w:color w:val="auto"/>
          <w:lang w:val="sr-Cyrl-RS"/>
        </w:rPr>
        <w:t>рад</w:t>
      </w:r>
      <w:r w:rsidR="00423952" w:rsidRPr="00AE7A8D">
        <w:rPr>
          <w:noProof/>
          <w:color w:val="auto"/>
          <w:lang w:val="sr-Cyrl-RS"/>
        </w:rPr>
        <w:t xml:space="preserve"> </w:t>
      </w:r>
      <w:r w:rsidRPr="00AE7A8D">
        <w:rPr>
          <w:noProof/>
          <w:color w:val="auto"/>
          <w:lang w:val="sr-Cyrl-RS"/>
        </w:rPr>
        <w:t>Факултета</w:t>
      </w:r>
      <w:r w:rsidR="00423952" w:rsidRPr="00AE7A8D">
        <w:rPr>
          <w:noProof/>
          <w:color w:val="auto"/>
          <w:lang w:val="sr-Cyrl-RS"/>
        </w:rPr>
        <w:t xml:space="preserve"> </w:t>
      </w:r>
      <w:r w:rsidRPr="00AE7A8D">
        <w:rPr>
          <w:noProof/>
          <w:color w:val="auto"/>
          <w:lang w:val="sr-Cyrl-RS"/>
        </w:rPr>
        <w:t>и</w:t>
      </w:r>
      <w:r w:rsidR="00423952" w:rsidRPr="00AE7A8D">
        <w:rPr>
          <w:noProof/>
          <w:color w:val="auto"/>
          <w:lang w:val="sr-Cyrl-RS"/>
        </w:rPr>
        <w:t xml:space="preserve"> </w:t>
      </w:r>
      <w:r w:rsidRPr="00AE7A8D">
        <w:rPr>
          <w:noProof/>
          <w:color w:val="auto"/>
          <w:lang w:val="sr-Cyrl-RS"/>
        </w:rPr>
        <w:t>предлажу</w:t>
      </w:r>
      <w:r w:rsidR="00423952" w:rsidRPr="00AE7A8D">
        <w:rPr>
          <w:noProof/>
          <w:color w:val="auto"/>
          <w:lang w:val="sr-Cyrl-RS"/>
        </w:rPr>
        <w:t xml:space="preserve"> </w:t>
      </w:r>
      <w:r w:rsidRPr="00AE7A8D">
        <w:rPr>
          <w:noProof/>
          <w:color w:val="auto"/>
          <w:lang w:val="sr-Cyrl-RS"/>
        </w:rPr>
        <w:t>одговарајуће</w:t>
      </w:r>
      <w:r w:rsidR="00423952" w:rsidRPr="00AE7A8D">
        <w:rPr>
          <w:noProof/>
          <w:color w:val="auto"/>
          <w:lang w:val="sr-Cyrl-RS"/>
        </w:rPr>
        <w:t xml:space="preserve"> </w:t>
      </w:r>
      <w:r w:rsidRPr="00AE7A8D">
        <w:rPr>
          <w:noProof/>
          <w:color w:val="auto"/>
          <w:lang w:val="sr-Cyrl-RS"/>
        </w:rPr>
        <w:t>мере</w:t>
      </w:r>
      <w:r w:rsidR="00423952" w:rsidRPr="00AE7A8D">
        <w:rPr>
          <w:noProof/>
          <w:color w:val="auto"/>
          <w:lang w:val="sr-Cyrl-RS"/>
        </w:rPr>
        <w:t xml:space="preserve"> </w:t>
      </w:r>
      <w:r w:rsidRPr="00AE7A8D">
        <w:rPr>
          <w:noProof/>
          <w:color w:val="auto"/>
          <w:lang w:val="sr-Cyrl-RS"/>
        </w:rPr>
        <w:t>у</w:t>
      </w:r>
      <w:r w:rsidR="00423952" w:rsidRPr="00AE7A8D">
        <w:rPr>
          <w:noProof/>
          <w:color w:val="auto"/>
          <w:lang w:val="sr-Cyrl-RS"/>
        </w:rPr>
        <w:t xml:space="preserve"> </w:t>
      </w:r>
      <w:r w:rsidRPr="00AE7A8D">
        <w:rPr>
          <w:noProof/>
          <w:color w:val="auto"/>
          <w:lang w:val="sr-Cyrl-RS"/>
        </w:rPr>
        <w:t>циљу</w:t>
      </w:r>
      <w:r w:rsidR="00423952" w:rsidRPr="00AE7A8D">
        <w:rPr>
          <w:noProof/>
          <w:color w:val="auto"/>
          <w:lang w:val="sr-Cyrl-RS"/>
        </w:rPr>
        <w:t xml:space="preserve"> </w:t>
      </w:r>
      <w:r w:rsidRPr="00AE7A8D">
        <w:rPr>
          <w:noProof/>
          <w:color w:val="auto"/>
          <w:lang w:val="sr-Cyrl-RS"/>
        </w:rPr>
        <w:t>обезбеђења</w:t>
      </w:r>
      <w:r w:rsidR="00423952" w:rsidRPr="00AE7A8D">
        <w:rPr>
          <w:noProof/>
          <w:color w:val="auto"/>
          <w:lang w:val="sr-Cyrl-RS"/>
        </w:rPr>
        <w:t xml:space="preserve"> </w:t>
      </w:r>
      <w:r w:rsidRPr="00AE7A8D">
        <w:rPr>
          <w:noProof/>
          <w:color w:val="auto"/>
          <w:lang w:val="sr-Cyrl-RS"/>
        </w:rPr>
        <w:t>и</w:t>
      </w:r>
      <w:r w:rsidR="00423952" w:rsidRPr="00AE7A8D">
        <w:rPr>
          <w:noProof/>
          <w:color w:val="auto"/>
          <w:lang w:val="sr-Cyrl-RS"/>
        </w:rPr>
        <w:t xml:space="preserve"> </w:t>
      </w:r>
      <w:r w:rsidRPr="00AE7A8D">
        <w:rPr>
          <w:noProof/>
          <w:color w:val="auto"/>
          <w:lang w:val="sr-Cyrl-RS"/>
        </w:rPr>
        <w:t>унапређења</w:t>
      </w:r>
      <w:r w:rsidR="00423952" w:rsidRPr="00AE7A8D">
        <w:rPr>
          <w:noProof/>
          <w:color w:val="auto"/>
          <w:lang w:val="sr-Cyrl-RS"/>
        </w:rPr>
        <w:t xml:space="preserve"> </w:t>
      </w:r>
      <w:r w:rsidRPr="00AE7A8D">
        <w:rPr>
          <w:noProof/>
          <w:color w:val="auto"/>
          <w:lang w:val="sr-Cyrl-RS"/>
        </w:rPr>
        <w:t>квалитета</w:t>
      </w:r>
      <w:r w:rsidR="00423952" w:rsidRPr="00AE7A8D">
        <w:rPr>
          <w:noProof/>
          <w:color w:val="auto"/>
          <w:lang w:val="sr-Cyrl-RS"/>
        </w:rPr>
        <w:t xml:space="preserve"> </w:t>
      </w:r>
      <w:r w:rsidRPr="00AE7A8D">
        <w:rPr>
          <w:noProof/>
          <w:color w:val="auto"/>
          <w:lang w:val="sr-Cyrl-RS"/>
        </w:rPr>
        <w:t>свих</w:t>
      </w:r>
      <w:r w:rsidR="00423952" w:rsidRPr="00AE7A8D">
        <w:rPr>
          <w:noProof/>
          <w:color w:val="auto"/>
          <w:lang w:val="sr-Cyrl-RS"/>
        </w:rPr>
        <w:t xml:space="preserve"> </w:t>
      </w:r>
      <w:r w:rsidRPr="00AE7A8D">
        <w:rPr>
          <w:noProof/>
          <w:color w:val="auto"/>
          <w:lang w:val="sr-Cyrl-RS"/>
        </w:rPr>
        <w:t>процеса</w:t>
      </w:r>
      <w:r w:rsidR="00423952" w:rsidRPr="00AE7A8D">
        <w:rPr>
          <w:noProof/>
          <w:color w:val="auto"/>
          <w:lang w:val="sr-Cyrl-RS"/>
        </w:rPr>
        <w:t xml:space="preserve"> </w:t>
      </w:r>
      <w:r w:rsidRPr="00AE7A8D">
        <w:rPr>
          <w:noProof/>
          <w:color w:val="auto"/>
          <w:lang w:val="sr-Cyrl-RS"/>
        </w:rPr>
        <w:t>који</w:t>
      </w:r>
      <w:r w:rsidR="00423952" w:rsidRPr="00AE7A8D">
        <w:rPr>
          <w:noProof/>
          <w:color w:val="auto"/>
          <w:lang w:val="sr-Cyrl-RS"/>
        </w:rPr>
        <w:t xml:space="preserve"> </w:t>
      </w:r>
      <w:r w:rsidRPr="00AE7A8D">
        <w:rPr>
          <w:noProof/>
          <w:color w:val="auto"/>
          <w:lang w:val="sr-Cyrl-RS"/>
        </w:rPr>
        <w:t>се</w:t>
      </w:r>
      <w:r w:rsidR="00423952" w:rsidRPr="00AE7A8D">
        <w:rPr>
          <w:noProof/>
          <w:color w:val="auto"/>
          <w:lang w:val="sr-Cyrl-RS"/>
        </w:rPr>
        <w:t xml:space="preserve"> </w:t>
      </w:r>
      <w:r w:rsidRPr="00AE7A8D">
        <w:rPr>
          <w:noProof/>
          <w:color w:val="auto"/>
          <w:lang w:val="sr-Cyrl-RS"/>
        </w:rPr>
        <w:t>одвијају</w:t>
      </w:r>
      <w:r w:rsidR="00423952" w:rsidRPr="00AE7A8D">
        <w:rPr>
          <w:noProof/>
          <w:color w:val="auto"/>
          <w:lang w:val="sr-Cyrl-RS"/>
        </w:rPr>
        <w:t xml:space="preserve"> </w:t>
      </w:r>
      <w:r w:rsidRPr="00AE7A8D">
        <w:rPr>
          <w:noProof/>
          <w:color w:val="auto"/>
          <w:lang w:val="sr-Cyrl-RS"/>
        </w:rPr>
        <w:t>на</w:t>
      </w:r>
      <w:r w:rsidR="00423952" w:rsidRPr="00AE7A8D">
        <w:rPr>
          <w:noProof/>
          <w:color w:val="auto"/>
          <w:lang w:val="sr-Cyrl-RS"/>
        </w:rPr>
        <w:t xml:space="preserve"> </w:t>
      </w:r>
      <w:r w:rsidRPr="00AE7A8D">
        <w:rPr>
          <w:noProof/>
          <w:color w:val="auto"/>
          <w:lang w:val="sr-Cyrl-RS"/>
        </w:rPr>
        <w:t xml:space="preserve">Факултету. </w:t>
      </w:r>
    </w:p>
    <w:p w14:paraId="539F149C" w14:textId="77777777" w:rsidR="000A0C46" w:rsidRPr="00AE7A8D" w:rsidRDefault="000A0C46" w:rsidP="007622B6">
      <w:pPr>
        <w:pStyle w:val="Default"/>
        <w:spacing w:after="120" w:line="252" w:lineRule="auto"/>
        <w:ind w:firstLine="284"/>
        <w:jc w:val="both"/>
        <w:rPr>
          <w:noProof/>
          <w:color w:val="auto"/>
          <w:lang w:val="sr-Cyrl-RS"/>
        </w:rPr>
      </w:pPr>
      <w:r w:rsidRPr="00AE7A8D">
        <w:rPr>
          <w:noProof/>
          <w:color w:val="auto"/>
          <w:lang w:val="sr-Cyrl-RS"/>
        </w:rPr>
        <w:t>Орган</w:t>
      </w:r>
      <w:r w:rsidR="000220E3" w:rsidRPr="00AE7A8D">
        <w:rPr>
          <w:noProof/>
          <w:color w:val="auto"/>
          <w:lang w:val="sr-Cyrl-RS"/>
        </w:rPr>
        <w:t xml:space="preserve"> </w:t>
      </w:r>
      <w:r w:rsidRPr="00AE7A8D">
        <w:rPr>
          <w:noProof/>
          <w:color w:val="auto"/>
          <w:lang w:val="sr-Cyrl-RS"/>
        </w:rPr>
        <w:t>управљања</w:t>
      </w:r>
      <w:r w:rsidR="000220E3" w:rsidRPr="00AE7A8D">
        <w:rPr>
          <w:noProof/>
          <w:color w:val="auto"/>
          <w:lang w:val="sr-Cyrl-RS"/>
        </w:rPr>
        <w:t xml:space="preserve"> </w:t>
      </w:r>
      <w:r w:rsidRPr="00AE7A8D">
        <w:rPr>
          <w:noProof/>
          <w:color w:val="auto"/>
          <w:lang w:val="sr-Cyrl-RS"/>
        </w:rPr>
        <w:t>и</w:t>
      </w:r>
      <w:r w:rsidR="000220E3" w:rsidRPr="00AE7A8D">
        <w:rPr>
          <w:noProof/>
          <w:color w:val="auto"/>
          <w:lang w:val="sr-Cyrl-RS"/>
        </w:rPr>
        <w:t xml:space="preserve"> </w:t>
      </w:r>
      <w:r w:rsidRPr="00AE7A8D">
        <w:rPr>
          <w:noProof/>
          <w:color w:val="auto"/>
          <w:lang w:val="sr-Cyrl-RS"/>
        </w:rPr>
        <w:t>други</w:t>
      </w:r>
      <w:r w:rsidR="000220E3" w:rsidRPr="00AE7A8D">
        <w:rPr>
          <w:noProof/>
          <w:color w:val="auto"/>
          <w:lang w:val="sr-Cyrl-RS"/>
        </w:rPr>
        <w:t xml:space="preserve"> </w:t>
      </w:r>
      <w:r w:rsidRPr="00AE7A8D">
        <w:rPr>
          <w:noProof/>
          <w:color w:val="auto"/>
          <w:lang w:val="sr-Cyrl-RS"/>
        </w:rPr>
        <w:t>стручни</w:t>
      </w:r>
      <w:r w:rsidR="000220E3" w:rsidRPr="00AE7A8D">
        <w:rPr>
          <w:noProof/>
          <w:color w:val="auto"/>
          <w:lang w:val="sr-Cyrl-RS"/>
        </w:rPr>
        <w:t xml:space="preserve"> </w:t>
      </w:r>
      <w:r w:rsidRPr="00AE7A8D">
        <w:rPr>
          <w:noProof/>
          <w:color w:val="auto"/>
          <w:lang w:val="sr-Cyrl-RS"/>
        </w:rPr>
        <w:t>органи</w:t>
      </w:r>
      <w:r w:rsidR="000220E3" w:rsidRPr="00AE7A8D">
        <w:rPr>
          <w:noProof/>
          <w:color w:val="auto"/>
          <w:lang w:val="sr-Cyrl-RS"/>
        </w:rPr>
        <w:t xml:space="preserve"> </w:t>
      </w:r>
      <w:r w:rsidRPr="00AE7A8D">
        <w:rPr>
          <w:noProof/>
          <w:color w:val="auto"/>
          <w:lang w:val="sr-Cyrl-RS"/>
        </w:rPr>
        <w:t>раде</w:t>
      </w:r>
      <w:r w:rsidR="000220E3" w:rsidRPr="00AE7A8D">
        <w:rPr>
          <w:noProof/>
          <w:color w:val="auto"/>
          <w:lang w:val="sr-Cyrl-RS"/>
        </w:rPr>
        <w:t xml:space="preserve"> </w:t>
      </w:r>
      <w:r w:rsidRPr="00AE7A8D">
        <w:rPr>
          <w:noProof/>
          <w:color w:val="auto"/>
          <w:lang w:val="sr-Cyrl-RS"/>
        </w:rPr>
        <w:t>према</w:t>
      </w:r>
      <w:r w:rsidR="000220E3" w:rsidRPr="00AE7A8D">
        <w:rPr>
          <w:noProof/>
          <w:color w:val="auto"/>
          <w:lang w:val="sr-Cyrl-RS"/>
        </w:rPr>
        <w:t xml:space="preserve"> </w:t>
      </w:r>
      <w:r w:rsidRPr="00AE7A8D">
        <w:rPr>
          <w:noProof/>
          <w:color w:val="auto"/>
          <w:lang w:val="sr-Cyrl-RS"/>
        </w:rPr>
        <w:t>усвојеном</w:t>
      </w:r>
      <w:r w:rsidR="000220E3" w:rsidRPr="00AE7A8D">
        <w:rPr>
          <w:noProof/>
          <w:color w:val="auto"/>
          <w:lang w:val="sr-Cyrl-RS"/>
        </w:rPr>
        <w:t xml:space="preserve"> </w:t>
      </w:r>
      <w:r w:rsidRPr="00AE7A8D">
        <w:rPr>
          <w:noProof/>
          <w:color w:val="auto"/>
          <w:lang w:val="sr-Cyrl-RS"/>
        </w:rPr>
        <w:t>Пословнику</w:t>
      </w:r>
      <w:r w:rsidR="000220E3" w:rsidRPr="00AE7A8D">
        <w:rPr>
          <w:noProof/>
          <w:color w:val="auto"/>
          <w:lang w:val="sr-Cyrl-RS"/>
        </w:rPr>
        <w:t xml:space="preserve"> </w:t>
      </w:r>
      <w:r w:rsidRPr="00AE7A8D">
        <w:rPr>
          <w:noProof/>
          <w:color w:val="auto"/>
          <w:lang w:val="sr-Cyrl-RS"/>
        </w:rPr>
        <w:t>о</w:t>
      </w:r>
      <w:r w:rsidR="000220E3" w:rsidRPr="00AE7A8D">
        <w:rPr>
          <w:noProof/>
          <w:color w:val="auto"/>
          <w:lang w:val="sr-Cyrl-RS"/>
        </w:rPr>
        <w:t xml:space="preserve"> </w:t>
      </w:r>
      <w:r w:rsidRPr="00AE7A8D">
        <w:rPr>
          <w:noProof/>
          <w:color w:val="auto"/>
          <w:lang w:val="sr-Cyrl-RS"/>
        </w:rPr>
        <w:t>раду</w:t>
      </w:r>
      <w:r w:rsidR="000220E3" w:rsidRPr="00AE7A8D">
        <w:rPr>
          <w:noProof/>
          <w:color w:val="auto"/>
          <w:lang w:val="sr-Cyrl-RS"/>
        </w:rPr>
        <w:t xml:space="preserve"> </w:t>
      </w:r>
      <w:r w:rsidRPr="00AE7A8D">
        <w:rPr>
          <w:noProof/>
          <w:color w:val="auto"/>
          <w:lang w:val="sr-Cyrl-RS"/>
        </w:rPr>
        <w:t>органа</w:t>
      </w:r>
      <w:r w:rsidR="000220E3" w:rsidRPr="00AE7A8D">
        <w:rPr>
          <w:noProof/>
          <w:color w:val="auto"/>
          <w:lang w:val="sr-Cyrl-RS"/>
        </w:rPr>
        <w:t xml:space="preserve"> </w:t>
      </w:r>
      <w:r w:rsidRPr="00AE7A8D">
        <w:rPr>
          <w:noProof/>
          <w:color w:val="auto"/>
          <w:lang w:val="sr-Cyrl-RS"/>
        </w:rPr>
        <w:t>управљања</w:t>
      </w:r>
      <w:r w:rsidR="000220E3" w:rsidRPr="00AE7A8D">
        <w:rPr>
          <w:noProof/>
          <w:color w:val="auto"/>
          <w:lang w:val="sr-Cyrl-RS"/>
        </w:rPr>
        <w:t xml:space="preserve"> </w:t>
      </w:r>
      <w:r w:rsidRPr="00AE7A8D">
        <w:rPr>
          <w:noProof/>
          <w:color w:val="auto"/>
          <w:lang w:val="sr-Cyrl-RS"/>
        </w:rPr>
        <w:t>и</w:t>
      </w:r>
      <w:r w:rsidR="000220E3" w:rsidRPr="00AE7A8D">
        <w:rPr>
          <w:noProof/>
          <w:color w:val="auto"/>
          <w:lang w:val="sr-Cyrl-RS"/>
        </w:rPr>
        <w:t xml:space="preserve"> </w:t>
      </w:r>
      <w:r w:rsidRPr="00AE7A8D">
        <w:rPr>
          <w:noProof/>
          <w:color w:val="auto"/>
          <w:lang w:val="sr-Cyrl-RS"/>
        </w:rPr>
        <w:t>стручних</w:t>
      </w:r>
      <w:r w:rsidR="000220E3" w:rsidRPr="00AE7A8D">
        <w:rPr>
          <w:noProof/>
          <w:color w:val="auto"/>
          <w:lang w:val="sr-Cyrl-RS"/>
        </w:rPr>
        <w:t xml:space="preserve"> </w:t>
      </w:r>
      <w:r w:rsidRPr="00AE7A8D">
        <w:rPr>
          <w:noProof/>
          <w:color w:val="auto"/>
          <w:lang w:val="sr-Cyrl-RS"/>
        </w:rPr>
        <w:t>органа. Избор</w:t>
      </w:r>
      <w:r w:rsidR="00F71FFB" w:rsidRPr="00AE7A8D">
        <w:rPr>
          <w:noProof/>
          <w:color w:val="auto"/>
          <w:lang w:val="sr-Cyrl-RS"/>
        </w:rPr>
        <w:t xml:space="preserve"> </w:t>
      </w:r>
      <w:r w:rsidRPr="00AE7A8D">
        <w:rPr>
          <w:noProof/>
          <w:color w:val="auto"/>
          <w:lang w:val="sr-Cyrl-RS"/>
        </w:rPr>
        <w:t>чланова</w:t>
      </w:r>
      <w:r w:rsidR="00F71FFB" w:rsidRPr="00AE7A8D">
        <w:rPr>
          <w:noProof/>
          <w:color w:val="auto"/>
          <w:lang w:val="sr-Cyrl-RS"/>
        </w:rPr>
        <w:t xml:space="preserve"> </w:t>
      </w:r>
      <w:r w:rsidRPr="00AE7A8D">
        <w:rPr>
          <w:noProof/>
          <w:color w:val="auto"/>
          <w:lang w:val="sr-Cyrl-RS"/>
        </w:rPr>
        <w:t>Студентског</w:t>
      </w:r>
      <w:r w:rsidR="00F71FFB" w:rsidRPr="00AE7A8D">
        <w:rPr>
          <w:noProof/>
          <w:color w:val="auto"/>
          <w:lang w:val="sr-Cyrl-RS"/>
        </w:rPr>
        <w:t xml:space="preserve"> </w:t>
      </w:r>
      <w:r w:rsidRPr="00AE7A8D">
        <w:rPr>
          <w:noProof/>
          <w:color w:val="auto"/>
          <w:lang w:val="sr-Cyrl-RS"/>
        </w:rPr>
        <w:t>парламента</w:t>
      </w:r>
      <w:r w:rsidR="00F71FFB" w:rsidRPr="00AE7A8D">
        <w:rPr>
          <w:noProof/>
          <w:color w:val="auto"/>
          <w:lang w:val="sr-Cyrl-RS"/>
        </w:rPr>
        <w:t xml:space="preserve"> </w:t>
      </w:r>
      <w:r w:rsidRPr="00AE7A8D">
        <w:rPr>
          <w:noProof/>
          <w:color w:val="auto"/>
          <w:lang w:val="sr-Cyrl-RS"/>
        </w:rPr>
        <w:t>врши</w:t>
      </w:r>
      <w:r w:rsidR="00F71FFB" w:rsidRPr="00AE7A8D">
        <w:rPr>
          <w:noProof/>
          <w:color w:val="auto"/>
          <w:lang w:val="sr-Cyrl-RS"/>
        </w:rPr>
        <w:t xml:space="preserve"> </w:t>
      </w:r>
      <w:r w:rsidRPr="00AE7A8D">
        <w:rPr>
          <w:noProof/>
          <w:color w:val="auto"/>
          <w:lang w:val="sr-Cyrl-RS"/>
        </w:rPr>
        <w:t>се</w:t>
      </w:r>
      <w:r w:rsidR="00F71FFB" w:rsidRPr="00AE7A8D">
        <w:rPr>
          <w:noProof/>
          <w:color w:val="auto"/>
          <w:lang w:val="sr-Cyrl-RS"/>
        </w:rPr>
        <w:t xml:space="preserve"> </w:t>
      </w:r>
      <w:r w:rsidRPr="00AE7A8D">
        <w:rPr>
          <w:noProof/>
          <w:color w:val="auto"/>
          <w:lang w:val="sr-Cyrl-RS"/>
        </w:rPr>
        <w:t>према</w:t>
      </w:r>
      <w:r w:rsidR="00F71FFB" w:rsidRPr="00AE7A8D">
        <w:rPr>
          <w:noProof/>
          <w:color w:val="auto"/>
          <w:lang w:val="sr-Cyrl-RS"/>
        </w:rPr>
        <w:t xml:space="preserve"> </w:t>
      </w:r>
      <w:r w:rsidRPr="00AE7A8D">
        <w:rPr>
          <w:noProof/>
          <w:color w:val="auto"/>
          <w:lang w:val="sr-Cyrl-RS"/>
        </w:rPr>
        <w:t>Правилнику</w:t>
      </w:r>
      <w:r w:rsidR="00F71FFB" w:rsidRPr="00AE7A8D">
        <w:rPr>
          <w:noProof/>
          <w:color w:val="auto"/>
          <w:lang w:val="sr-Cyrl-RS"/>
        </w:rPr>
        <w:t xml:space="preserve"> </w:t>
      </w:r>
      <w:r w:rsidRPr="00AE7A8D">
        <w:rPr>
          <w:noProof/>
          <w:color w:val="auto"/>
          <w:lang w:val="sr-Cyrl-RS"/>
        </w:rPr>
        <w:t>о</w:t>
      </w:r>
      <w:r w:rsidR="00F71FFB" w:rsidRPr="00AE7A8D">
        <w:rPr>
          <w:noProof/>
          <w:color w:val="auto"/>
          <w:lang w:val="sr-Cyrl-RS"/>
        </w:rPr>
        <w:t xml:space="preserve"> </w:t>
      </w:r>
      <w:r w:rsidRPr="00AE7A8D">
        <w:rPr>
          <w:noProof/>
          <w:color w:val="auto"/>
          <w:lang w:val="sr-Cyrl-RS"/>
        </w:rPr>
        <w:t>избору</w:t>
      </w:r>
      <w:r w:rsidR="00F71FFB" w:rsidRPr="00AE7A8D">
        <w:rPr>
          <w:noProof/>
          <w:color w:val="auto"/>
          <w:lang w:val="sr-Cyrl-RS"/>
        </w:rPr>
        <w:t xml:space="preserve"> </w:t>
      </w:r>
      <w:r w:rsidRPr="00AE7A8D">
        <w:rPr>
          <w:noProof/>
          <w:color w:val="auto"/>
          <w:lang w:val="sr-Cyrl-RS"/>
        </w:rPr>
        <w:t>чланова</w:t>
      </w:r>
      <w:r w:rsidR="00F71FFB" w:rsidRPr="00AE7A8D">
        <w:rPr>
          <w:noProof/>
          <w:color w:val="auto"/>
          <w:lang w:val="sr-Cyrl-RS"/>
        </w:rPr>
        <w:t xml:space="preserve"> </w:t>
      </w:r>
      <w:r w:rsidRPr="00AE7A8D">
        <w:rPr>
          <w:noProof/>
          <w:color w:val="auto"/>
          <w:lang w:val="sr-Cyrl-RS"/>
        </w:rPr>
        <w:t>студентског</w:t>
      </w:r>
      <w:r w:rsidR="00F71FFB" w:rsidRPr="00AE7A8D">
        <w:rPr>
          <w:noProof/>
          <w:color w:val="auto"/>
          <w:lang w:val="sr-Cyrl-RS"/>
        </w:rPr>
        <w:t xml:space="preserve"> </w:t>
      </w:r>
      <w:r w:rsidRPr="00AE7A8D">
        <w:rPr>
          <w:noProof/>
          <w:color w:val="auto"/>
          <w:lang w:val="sr-Cyrl-RS"/>
        </w:rPr>
        <w:t>парламена, а</w:t>
      </w:r>
      <w:r w:rsidR="0050151E" w:rsidRPr="00AE7A8D">
        <w:rPr>
          <w:noProof/>
          <w:color w:val="auto"/>
          <w:lang w:val="sr-Cyrl-RS"/>
        </w:rPr>
        <w:t xml:space="preserve"> </w:t>
      </w:r>
      <w:r w:rsidRPr="00AE7A8D">
        <w:rPr>
          <w:noProof/>
          <w:color w:val="auto"/>
          <w:lang w:val="sr-Cyrl-RS"/>
        </w:rPr>
        <w:t>Студентски</w:t>
      </w:r>
      <w:r w:rsidR="0050151E" w:rsidRPr="00AE7A8D">
        <w:rPr>
          <w:noProof/>
          <w:color w:val="auto"/>
          <w:lang w:val="sr-Cyrl-RS"/>
        </w:rPr>
        <w:t xml:space="preserve"> </w:t>
      </w:r>
      <w:r w:rsidRPr="00AE7A8D">
        <w:rPr>
          <w:noProof/>
          <w:color w:val="auto"/>
          <w:lang w:val="sr-Cyrl-RS"/>
        </w:rPr>
        <w:t>парламент</w:t>
      </w:r>
      <w:r w:rsidR="0050151E" w:rsidRPr="00AE7A8D">
        <w:rPr>
          <w:noProof/>
          <w:color w:val="auto"/>
          <w:lang w:val="sr-Cyrl-RS"/>
        </w:rPr>
        <w:t xml:space="preserve"> </w:t>
      </w:r>
      <w:r w:rsidRPr="00AE7A8D">
        <w:rPr>
          <w:noProof/>
          <w:color w:val="auto"/>
          <w:lang w:val="sr-Cyrl-RS"/>
        </w:rPr>
        <w:t>ради</w:t>
      </w:r>
      <w:r w:rsidR="0050151E" w:rsidRPr="00AE7A8D">
        <w:rPr>
          <w:noProof/>
          <w:color w:val="auto"/>
          <w:lang w:val="sr-Cyrl-RS"/>
        </w:rPr>
        <w:t xml:space="preserve"> </w:t>
      </w:r>
      <w:r w:rsidRPr="00AE7A8D">
        <w:rPr>
          <w:noProof/>
          <w:color w:val="auto"/>
          <w:lang w:val="sr-Cyrl-RS"/>
        </w:rPr>
        <w:t>у</w:t>
      </w:r>
      <w:r w:rsidR="0050151E" w:rsidRPr="00AE7A8D">
        <w:rPr>
          <w:noProof/>
          <w:color w:val="auto"/>
          <w:lang w:val="sr-Cyrl-RS"/>
        </w:rPr>
        <w:t xml:space="preserve"> </w:t>
      </w:r>
      <w:r w:rsidRPr="00AE7A8D">
        <w:rPr>
          <w:noProof/>
          <w:color w:val="auto"/>
          <w:lang w:val="sr-Cyrl-RS"/>
        </w:rPr>
        <w:t>складу</w:t>
      </w:r>
      <w:r w:rsidR="0050151E" w:rsidRPr="00AE7A8D">
        <w:rPr>
          <w:noProof/>
          <w:color w:val="auto"/>
          <w:lang w:val="sr-Cyrl-RS"/>
        </w:rPr>
        <w:t xml:space="preserve"> </w:t>
      </w:r>
      <w:r w:rsidRPr="00AE7A8D">
        <w:rPr>
          <w:noProof/>
          <w:color w:val="auto"/>
          <w:lang w:val="sr-Cyrl-RS"/>
        </w:rPr>
        <w:t>са</w:t>
      </w:r>
      <w:r w:rsidR="0050151E" w:rsidRPr="00AE7A8D">
        <w:rPr>
          <w:noProof/>
          <w:color w:val="auto"/>
          <w:lang w:val="sr-Cyrl-RS"/>
        </w:rPr>
        <w:t xml:space="preserve"> </w:t>
      </w:r>
      <w:r w:rsidRPr="00AE7A8D">
        <w:rPr>
          <w:noProof/>
          <w:color w:val="auto"/>
          <w:lang w:val="sr-Cyrl-RS"/>
        </w:rPr>
        <w:t>Правилником</w:t>
      </w:r>
      <w:r w:rsidR="0050151E" w:rsidRPr="00AE7A8D">
        <w:rPr>
          <w:noProof/>
          <w:color w:val="auto"/>
          <w:lang w:val="sr-Cyrl-RS"/>
        </w:rPr>
        <w:t xml:space="preserve"> </w:t>
      </w:r>
      <w:r w:rsidRPr="00AE7A8D">
        <w:rPr>
          <w:noProof/>
          <w:color w:val="auto"/>
          <w:lang w:val="sr-Cyrl-RS"/>
        </w:rPr>
        <w:t>о</w:t>
      </w:r>
      <w:r w:rsidR="0050151E" w:rsidRPr="00AE7A8D">
        <w:rPr>
          <w:noProof/>
          <w:color w:val="auto"/>
          <w:lang w:val="sr-Cyrl-RS"/>
        </w:rPr>
        <w:t xml:space="preserve"> </w:t>
      </w:r>
      <w:r w:rsidRPr="00AE7A8D">
        <w:rPr>
          <w:noProof/>
          <w:color w:val="auto"/>
          <w:lang w:val="sr-Cyrl-RS"/>
        </w:rPr>
        <w:t>раду</w:t>
      </w:r>
      <w:r w:rsidR="0050151E" w:rsidRPr="00AE7A8D">
        <w:rPr>
          <w:noProof/>
          <w:color w:val="auto"/>
          <w:lang w:val="sr-Cyrl-RS"/>
        </w:rPr>
        <w:t xml:space="preserve"> </w:t>
      </w:r>
      <w:r w:rsidRPr="00AE7A8D">
        <w:rPr>
          <w:noProof/>
          <w:color w:val="auto"/>
          <w:lang w:val="sr-Cyrl-RS"/>
        </w:rPr>
        <w:t>студентског</w:t>
      </w:r>
      <w:r w:rsidR="0050151E" w:rsidRPr="00AE7A8D">
        <w:rPr>
          <w:noProof/>
          <w:color w:val="auto"/>
          <w:lang w:val="sr-Cyrl-RS"/>
        </w:rPr>
        <w:t xml:space="preserve"> </w:t>
      </w:r>
      <w:r w:rsidRPr="00AE7A8D">
        <w:rPr>
          <w:noProof/>
          <w:color w:val="auto"/>
          <w:lang w:val="sr-Cyrl-RS"/>
        </w:rPr>
        <w:t xml:space="preserve">парламена. </w:t>
      </w:r>
    </w:p>
    <w:p w14:paraId="7562797B" w14:textId="77777777" w:rsidR="000A0C46" w:rsidRPr="00AE7A8D" w:rsidRDefault="000A0C46" w:rsidP="007622B6">
      <w:pPr>
        <w:pStyle w:val="Default"/>
        <w:spacing w:after="120" w:line="252" w:lineRule="auto"/>
        <w:ind w:firstLine="284"/>
        <w:rPr>
          <w:noProof/>
          <w:color w:val="auto"/>
          <w:lang w:val="sr-Cyrl-RS"/>
        </w:rPr>
      </w:pPr>
      <w:r w:rsidRPr="00AE7A8D">
        <w:rPr>
          <w:noProof/>
          <w:color w:val="auto"/>
          <w:lang w:val="sr-Cyrl-RS"/>
        </w:rPr>
        <w:t>Сви</w:t>
      </w:r>
      <w:r w:rsidR="002D2258" w:rsidRPr="00AE7A8D">
        <w:rPr>
          <w:noProof/>
          <w:color w:val="auto"/>
          <w:lang w:val="sr-Cyrl-RS"/>
        </w:rPr>
        <w:t xml:space="preserve"> </w:t>
      </w:r>
      <w:r w:rsidRPr="00AE7A8D">
        <w:rPr>
          <w:noProof/>
          <w:color w:val="auto"/>
          <w:lang w:val="sr-Cyrl-RS"/>
        </w:rPr>
        <w:t>наведени</w:t>
      </w:r>
      <w:r w:rsidR="002D2258" w:rsidRPr="00AE7A8D">
        <w:rPr>
          <w:noProof/>
          <w:color w:val="auto"/>
          <w:lang w:val="sr-Cyrl-RS"/>
        </w:rPr>
        <w:t xml:space="preserve"> </w:t>
      </w:r>
      <w:r w:rsidRPr="00AE7A8D">
        <w:rPr>
          <w:noProof/>
          <w:color w:val="auto"/>
          <w:lang w:val="sr-Cyrl-RS"/>
        </w:rPr>
        <w:t>акти</w:t>
      </w:r>
      <w:r w:rsidR="002D2258" w:rsidRPr="00AE7A8D">
        <w:rPr>
          <w:noProof/>
          <w:color w:val="auto"/>
          <w:lang w:val="sr-Cyrl-RS"/>
        </w:rPr>
        <w:t xml:space="preserve"> </w:t>
      </w:r>
      <w:r w:rsidRPr="00AE7A8D">
        <w:rPr>
          <w:noProof/>
          <w:color w:val="auto"/>
          <w:lang w:val="sr-Cyrl-RS"/>
        </w:rPr>
        <w:t>су</w:t>
      </w:r>
      <w:r w:rsidR="002D2258" w:rsidRPr="00AE7A8D">
        <w:rPr>
          <w:noProof/>
          <w:color w:val="auto"/>
          <w:lang w:val="sr-Cyrl-RS"/>
        </w:rPr>
        <w:t xml:space="preserve"> </w:t>
      </w:r>
      <w:r w:rsidRPr="00AE7A8D">
        <w:rPr>
          <w:noProof/>
          <w:color w:val="auto"/>
          <w:lang w:val="sr-Cyrl-RS"/>
        </w:rPr>
        <w:t xml:space="preserve">јавни. </w:t>
      </w:r>
    </w:p>
    <w:p w14:paraId="3A413BF6" w14:textId="77777777" w:rsidR="00DA4124" w:rsidRDefault="00DA4124" w:rsidP="007622B6">
      <w:pPr>
        <w:spacing w:after="120" w:line="252" w:lineRule="auto"/>
        <w:ind w:left="504" w:hanging="504"/>
        <w:jc w:val="both"/>
        <w:rPr>
          <w:rFonts w:ascii="Times New Roman" w:hAnsi="Times New Roman"/>
          <w:b/>
          <w:noProof/>
          <w:sz w:val="24"/>
          <w:szCs w:val="24"/>
          <w:lang w:val="sr-Cyrl-RS"/>
        </w:rPr>
      </w:pPr>
    </w:p>
    <w:p w14:paraId="58EF5175" w14:textId="77777777" w:rsidR="002F2666" w:rsidRDefault="002F2666" w:rsidP="007622B6">
      <w:pPr>
        <w:spacing w:after="120" w:line="252" w:lineRule="auto"/>
        <w:ind w:left="504" w:hanging="504"/>
        <w:jc w:val="both"/>
        <w:rPr>
          <w:rFonts w:ascii="Times New Roman" w:hAnsi="Times New Roman"/>
          <w:b/>
          <w:noProof/>
          <w:sz w:val="24"/>
          <w:szCs w:val="24"/>
          <w:lang w:val="sr-Cyrl-RS"/>
        </w:rPr>
      </w:pPr>
    </w:p>
    <w:p w14:paraId="7014C8AC" w14:textId="77777777" w:rsidR="002F2666" w:rsidRDefault="002F2666" w:rsidP="007622B6">
      <w:pPr>
        <w:spacing w:after="120" w:line="252" w:lineRule="auto"/>
        <w:ind w:left="504" w:hanging="504"/>
        <w:jc w:val="both"/>
        <w:rPr>
          <w:rFonts w:ascii="Times New Roman" w:hAnsi="Times New Roman"/>
          <w:b/>
          <w:noProof/>
          <w:sz w:val="24"/>
          <w:szCs w:val="24"/>
          <w:lang w:val="sr-Cyrl-RS"/>
        </w:rPr>
      </w:pPr>
    </w:p>
    <w:p w14:paraId="68636026" w14:textId="77777777" w:rsidR="002F2666" w:rsidRPr="00AE7A8D" w:rsidRDefault="002F2666" w:rsidP="007622B6">
      <w:pPr>
        <w:spacing w:after="120" w:line="252" w:lineRule="auto"/>
        <w:ind w:left="504" w:hanging="504"/>
        <w:jc w:val="both"/>
        <w:rPr>
          <w:rFonts w:ascii="Times New Roman" w:hAnsi="Times New Roman"/>
          <w:b/>
          <w:noProof/>
          <w:sz w:val="24"/>
          <w:szCs w:val="24"/>
          <w:lang w:val="sr-Cyrl-RS"/>
        </w:rPr>
      </w:pPr>
    </w:p>
    <w:p w14:paraId="362D2556" w14:textId="77777777" w:rsidR="000A0C46" w:rsidRPr="00AE7A8D" w:rsidRDefault="000A0C46" w:rsidP="007622B6">
      <w:pPr>
        <w:spacing w:after="240" w:line="252" w:lineRule="auto"/>
        <w:ind w:left="504" w:hanging="504"/>
        <w:jc w:val="both"/>
        <w:rPr>
          <w:rFonts w:ascii="Times New Roman" w:hAnsi="Times New Roman"/>
          <w:b/>
          <w:noProof/>
          <w:sz w:val="24"/>
          <w:szCs w:val="24"/>
          <w:lang w:val="sr-Cyrl-RS"/>
        </w:rPr>
      </w:pPr>
      <w:r w:rsidRPr="00AE7A8D">
        <w:rPr>
          <w:rFonts w:ascii="Times New Roman" w:hAnsi="Times New Roman"/>
          <w:b/>
          <w:noProof/>
          <w:sz w:val="24"/>
          <w:szCs w:val="24"/>
          <w:lang w:val="sr-Cyrl-RS"/>
        </w:rPr>
        <w:lastRenderedPageBreak/>
        <w:t>А.2</w:t>
      </w:r>
      <w:r w:rsidRPr="00AE7A8D">
        <w:rPr>
          <w:rFonts w:ascii="Times New Roman" w:hAnsi="Times New Roman"/>
          <w:b/>
          <w:noProof/>
          <w:sz w:val="24"/>
          <w:szCs w:val="24"/>
          <w:lang w:val="sr-Cyrl-RS"/>
        </w:rPr>
        <w:tab/>
        <w:t>Процена</w:t>
      </w:r>
      <w:r w:rsidR="009B457C" w:rsidRPr="00AE7A8D">
        <w:rPr>
          <w:rFonts w:ascii="Times New Roman" w:hAnsi="Times New Roman"/>
          <w:b/>
          <w:noProof/>
          <w:sz w:val="24"/>
          <w:szCs w:val="24"/>
          <w:lang w:val="sr-Cyrl-RS"/>
        </w:rPr>
        <w:t xml:space="preserve"> </w:t>
      </w:r>
      <w:r w:rsidRPr="00AE7A8D">
        <w:rPr>
          <w:rFonts w:ascii="Times New Roman" w:hAnsi="Times New Roman"/>
          <w:b/>
          <w:noProof/>
          <w:sz w:val="24"/>
          <w:szCs w:val="24"/>
          <w:lang w:val="sr-Cyrl-RS"/>
        </w:rPr>
        <w:t xml:space="preserve">стандарда 10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26"/>
        <w:gridCol w:w="9213"/>
      </w:tblGrid>
      <w:tr w:rsidR="00F04AFC" w:rsidRPr="00AE7A8D" w14:paraId="6D443F06" w14:textId="77777777" w:rsidTr="0064309B">
        <w:tc>
          <w:tcPr>
            <w:tcW w:w="426" w:type="dxa"/>
            <w:vAlign w:val="center"/>
          </w:tcPr>
          <w:p w14:paraId="33D28B4B" w14:textId="77777777" w:rsidR="000A0C46" w:rsidRPr="00AE7A8D" w:rsidRDefault="000A0C46" w:rsidP="007622B6">
            <w:pPr>
              <w:pStyle w:val="Default"/>
              <w:spacing w:before="120" w:after="120" w:line="252" w:lineRule="auto"/>
              <w:rPr>
                <w:b/>
                <w:i/>
                <w:noProof/>
                <w:color w:val="auto"/>
                <w:lang w:val="sr-Cyrl-RS"/>
              </w:rPr>
            </w:pPr>
          </w:p>
        </w:tc>
        <w:tc>
          <w:tcPr>
            <w:tcW w:w="9213" w:type="dxa"/>
            <w:vAlign w:val="center"/>
          </w:tcPr>
          <w:p w14:paraId="244B09B3" w14:textId="77777777" w:rsidR="000A0C46" w:rsidRPr="00AE7A8D" w:rsidRDefault="000A0C46" w:rsidP="007622B6">
            <w:pPr>
              <w:pStyle w:val="Default"/>
              <w:spacing w:before="120" w:after="120" w:line="252" w:lineRule="auto"/>
              <w:rPr>
                <w:b/>
                <w:noProof/>
                <w:color w:val="auto"/>
                <w:lang w:val="sr-Cyrl-RS"/>
              </w:rPr>
            </w:pPr>
            <w:r w:rsidRPr="00AE7A8D">
              <w:rPr>
                <w:b/>
                <w:noProof/>
                <w:color w:val="auto"/>
                <w:lang w:val="sr-Cyrl-RS"/>
              </w:rPr>
              <w:t>Образложење</w:t>
            </w:r>
          </w:p>
        </w:tc>
      </w:tr>
      <w:tr w:rsidR="00F04AFC" w:rsidRPr="00AE7A8D" w14:paraId="4F7538D8" w14:textId="77777777" w:rsidTr="0064309B">
        <w:tc>
          <w:tcPr>
            <w:tcW w:w="426" w:type="dxa"/>
            <w:vAlign w:val="center"/>
          </w:tcPr>
          <w:p w14:paraId="220546DE" w14:textId="77777777" w:rsidR="000A0C46" w:rsidRPr="00AE7A8D" w:rsidRDefault="000A0C46" w:rsidP="007622B6">
            <w:pPr>
              <w:pStyle w:val="Default"/>
              <w:spacing w:before="120" w:after="120" w:line="252" w:lineRule="auto"/>
              <w:jc w:val="center"/>
              <w:rPr>
                <w:b/>
                <w:noProof/>
                <w:color w:val="auto"/>
                <w:lang w:val="sr-Cyrl-RS"/>
              </w:rPr>
            </w:pPr>
            <w:r w:rsidRPr="00AE7A8D">
              <w:rPr>
                <w:b/>
                <w:noProof/>
                <w:color w:val="auto"/>
                <w:lang w:val="sr-Cyrl-RS"/>
              </w:rPr>
              <w:t>S</w:t>
            </w:r>
          </w:p>
        </w:tc>
        <w:tc>
          <w:tcPr>
            <w:tcW w:w="9213" w:type="dxa"/>
          </w:tcPr>
          <w:p w14:paraId="7015A422" w14:textId="77777777" w:rsidR="000A0C46" w:rsidRPr="00AE7A8D" w:rsidRDefault="000A0C46" w:rsidP="007622B6">
            <w:pPr>
              <w:spacing w:before="120" w:after="12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УНУТРАШЊИ</w:t>
            </w:r>
            <w:r w:rsidR="00D20499"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ФАКТОР (У): Постојећи</w:t>
            </w:r>
            <w:r w:rsidR="00D20499"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нормативни</w:t>
            </w:r>
            <w:r w:rsidR="00D20499"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акти</w:t>
            </w:r>
            <w:r w:rsidR="00D20499"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потпуно</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дефинишу</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надлежности</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свих</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органа</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управљања</w:t>
            </w:r>
          </w:p>
        </w:tc>
      </w:tr>
      <w:tr w:rsidR="00F04AFC" w:rsidRPr="00AE7A8D" w14:paraId="20E59223" w14:textId="77777777" w:rsidTr="0064309B">
        <w:tc>
          <w:tcPr>
            <w:tcW w:w="426" w:type="dxa"/>
            <w:vAlign w:val="center"/>
          </w:tcPr>
          <w:p w14:paraId="591FF192" w14:textId="77777777" w:rsidR="000A0C46" w:rsidRPr="00AE7A8D" w:rsidRDefault="000A0C46" w:rsidP="007622B6">
            <w:pPr>
              <w:pStyle w:val="Default"/>
              <w:spacing w:before="120" w:after="120" w:line="252" w:lineRule="auto"/>
              <w:jc w:val="center"/>
              <w:rPr>
                <w:b/>
                <w:noProof/>
                <w:color w:val="auto"/>
                <w:lang w:val="sr-Cyrl-RS"/>
              </w:rPr>
            </w:pPr>
            <w:r w:rsidRPr="00AE7A8D">
              <w:rPr>
                <w:b/>
                <w:noProof/>
                <w:color w:val="auto"/>
                <w:lang w:val="sr-Cyrl-RS"/>
              </w:rPr>
              <w:t>W</w:t>
            </w:r>
          </w:p>
        </w:tc>
        <w:tc>
          <w:tcPr>
            <w:tcW w:w="9213" w:type="dxa"/>
          </w:tcPr>
          <w:p w14:paraId="3B0D99DF" w14:textId="77777777" w:rsidR="000A0C46" w:rsidRPr="00AE7A8D" w:rsidRDefault="000A0C46" w:rsidP="007622B6">
            <w:pPr>
              <w:spacing w:before="120" w:after="12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УНУТРАШЊИФАКТОР (У):</w:t>
            </w:r>
            <w:r w:rsidR="000675F2"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Међусобна</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комуникација</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и</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хијерархија</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субјеката</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задужених</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за</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процес</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управљања</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и</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ненаставне</w:t>
            </w:r>
            <w:r w:rsidR="0050151E"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подршке</w:t>
            </w:r>
          </w:p>
        </w:tc>
      </w:tr>
      <w:tr w:rsidR="00F04AFC" w:rsidRPr="00AE7A8D" w14:paraId="1D0BE93D" w14:textId="77777777" w:rsidTr="0064309B">
        <w:tc>
          <w:tcPr>
            <w:tcW w:w="426" w:type="dxa"/>
            <w:vAlign w:val="center"/>
          </w:tcPr>
          <w:p w14:paraId="1F6977EB" w14:textId="77777777" w:rsidR="000A0C46" w:rsidRPr="00AE7A8D" w:rsidRDefault="000A0C46" w:rsidP="007622B6">
            <w:pPr>
              <w:pStyle w:val="Default"/>
              <w:spacing w:before="120" w:after="120" w:line="252" w:lineRule="auto"/>
              <w:jc w:val="center"/>
              <w:rPr>
                <w:b/>
                <w:noProof/>
                <w:color w:val="auto"/>
                <w:lang w:val="sr-Cyrl-RS"/>
              </w:rPr>
            </w:pPr>
            <w:r w:rsidRPr="00AE7A8D">
              <w:rPr>
                <w:b/>
                <w:noProof/>
                <w:color w:val="auto"/>
                <w:lang w:val="sr-Cyrl-RS"/>
              </w:rPr>
              <w:t>О</w:t>
            </w:r>
          </w:p>
        </w:tc>
        <w:tc>
          <w:tcPr>
            <w:tcW w:w="9213" w:type="dxa"/>
          </w:tcPr>
          <w:p w14:paraId="5E713806" w14:textId="77777777" w:rsidR="000A0C46" w:rsidRPr="00AE7A8D" w:rsidRDefault="000A0C46" w:rsidP="007622B6">
            <w:pPr>
              <w:spacing w:before="120" w:after="12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УНУТРАШЊИФАКТОР (У):</w:t>
            </w:r>
            <w:r w:rsidR="000675F2"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Побољшање</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међусобне</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комуникације</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сталним</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контактима</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и</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разменом</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информација</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и</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искустава</w:t>
            </w:r>
          </w:p>
        </w:tc>
      </w:tr>
      <w:tr w:rsidR="00F04AFC" w:rsidRPr="00AE7A8D" w14:paraId="149C7FC9" w14:textId="77777777" w:rsidTr="0064309B">
        <w:tc>
          <w:tcPr>
            <w:tcW w:w="426" w:type="dxa"/>
            <w:vAlign w:val="center"/>
          </w:tcPr>
          <w:p w14:paraId="37D31772" w14:textId="77777777" w:rsidR="000A0C46" w:rsidRPr="00AE7A8D" w:rsidRDefault="000A0C46" w:rsidP="007622B6">
            <w:pPr>
              <w:pStyle w:val="Default"/>
              <w:spacing w:before="120" w:after="120" w:line="252" w:lineRule="auto"/>
              <w:jc w:val="center"/>
              <w:rPr>
                <w:b/>
                <w:noProof/>
                <w:color w:val="auto"/>
                <w:lang w:val="sr-Cyrl-RS"/>
              </w:rPr>
            </w:pPr>
            <w:r w:rsidRPr="00AE7A8D">
              <w:rPr>
                <w:b/>
                <w:noProof/>
                <w:color w:val="auto"/>
                <w:lang w:val="sr-Cyrl-RS"/>
              </w:rPr>
              <w:t>Т</w:t>
            </w:r>
          </w:p>
        </w:tc>
        <w:tc>
          <w:tcPr>
            <w:tcW w:w="9213" w:type="dxa"/>
          </w:tcPr>
          <w:p w14:paraId="0C06A06D" w14:textId="77777777" w:rsidR="000A0C46" w:rsidRPr="00AE7A8D" w:rsidRDefault="000A0C46" w:rsidP="007622B6">
            <w:pPr>
              <w:spacing w:before="120" w:after="12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СПОЉНИ</w:t>
            </w:r>
            <w:r w:rsidR="005177A7"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ФАКТОР (С):</w:t>
            </w:r>
            <w:r w:rsidR="000675F2"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Финансирање</w:t>
            </w:r>
            <w:r w:rsidR="00D642E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Факултета – недовољно</w:t>
            </w:r>
            <w:r w:rsidR="00D642E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и</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засновано</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првенствено</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на</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квантитету (броју</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уписаних</w:t>
            </w:r>
            <w:r w:rsidR="00E8339A"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студената)</w:t>
            </w:r>
          </w:p>
        </w:tc>
      </w:tr>
    </w:tbl>
    <w:p w14:paraId="37EFA3E3" w14:textId="77777777" w:rsidR="000675F2" w:rsidRPr="00AE7A8D" w:rsidRDefault="000675F2" w:rsidP="007622B6">
      <w:pPr>
        <w:spacing w:before="120" w:after="120" w:line="252" w:lineRule="auto"/>
        <w:ind w:left="504" w:hanging="504"/>
        <w:jc w:val="both"/>
        <w:rPr>
          <w:rFonts w:ascii="Times New Roman" w:hAnsi="Times New Roman"/>
          <w:b/>
          <w:noProof/>
          <w:sz w:val="24"/>
          <w:szCs w:val="24"/>
          <w:lang w:val="sr-Cyrl-RS"/>
        </w:rPr>
      </w:pPr>
    </w:p>
    <w:p w14:paraId="0D27735E" w14:textId="77777777" w:rsidR="000A0C46" w:rsidRPr="00AE7A8D" w:rsidRDefault="000A0C46" w:rsidP="007622B6">
      <w:pPr>
        <w:spacing w:before="120" w:after="120" w:line="252" w:lineRule="auto"/>
        <w:ind w:left="504" w:hanging="504"/>
        <w:jc w:val="both"/>
        <w:rPr>
          <w:rFonts w:ascii="Times New Roman" w:hAnsi="Times New Roman"/>
          <w:b/>
          <w:noProof/>
          <w:sz w:val="24"/>
          <w:szCs w:val="24"/>
          <w:lang w:val="sr-Cyrl-RS"/>
        </w:rPr>
      </w:pPr>
      <w:r w:rsidRPr="00AE7A8D">
        <w:rPr>
          <w:rFonts w:ascii="Times New Roman" w:hAnsi="Times New Roman"/>
          <w:b/>
          <w:noProof/>
          <w:sz w:val="24"/>
          <w:szCs w:val="24"/>
          <w:lang w:val="sr-Cyrl-RS"/>
        </w:rPr>
        <w:t>Б.</w:t>
      </w:r>
      <w:r w:rsidRPr="00AE7A8D">
        <w:rPr>
          <w:rFonts w:ascii="Times New Roman" w:hAnsi="Times New Roman"/>
          <w:b/>
          <w:noProof/>
          <w:sz w:val="24"/>
          <w:szCs w:val="24"/>
          <w:lang w:val="sr-Cyrl-RS"/>
        </w:rPr>
        <w:tab/>
        <w:t>SWОТ</w:t>
      </w:r>
      <w:r w:rsidR="009B457C" w:rsidRPr="00AE7A8D">
        <w:rPr>
          <w:rFonts w:ascii="Times New Roman" w:hAnsi="Times New Roman"/>
          <w:b/>
          <w:noProof/>
          <w:sz w:val="24"/>
          <w:szCs w:val="24"/>
          <w:lang w:val="sr-Cyrl-RS"/>
        </w:rPr>
        <w:t xml:space="preserve"> </w:t>
      </w:r>
      <w:r w:rsidRPr="00AE7A8D">
        <w:rPr>
          <w:rFonts w:ascii="Times New Roman" w:hAnsi="Times New Roman"/>
          <w:b/>
          <w:noProof/>
          <w:sz w:val="24"/>
          <w:szCs w:val="24"/>
          <w:lang w:val="sr-Cyrl-RS"/>
        </w:rPr>
        <w:t>анализа</w:t>
      </w:r>
      <w:r w:rsidR="009B457C" w:rsidRPr="00AE7A8D">
        <w:rPr>
          <w:rFonts w:ascii="Times New Roman" w:hAnsi="Times New Roman"/>
          <w:b/>
          <w:noProof/>
          <w:sz w:val="24"/>
          <w:szCs w:val="24"/>
          <w:lang w:val="sr-Cyrl-RS"/>
        </w:rPr>
        <w:t xml:space="preserve"> </w:t>
      </w:r>
      <w:r w:rsidRPr="00AE7A8D">
        <w:rPr>
          <w:rFonts w:ascii="Times New Roman" w:hAnsi="Times New Roman"/>
          <w:b/>
          <w:noProof/>
          <w:sz w:val="24"/>
          <w:szCs w:val="24"/>
          <w:lang w:val="sr-Cyrl-RS"/>
        </w:rPr>
        <w:t>стандарда 10  иквантитативна</w:t>
      </w:r>
      <w:r w:rsidR="009B457C" w:rsidRPr="00AE7A8D">
        <w:rPr>
          <w:rFonts w:ascii="Times New Roman" w:hAnsi="Times New Roman"/>
          <w:b/>
          <w:noProof/>
          <w:sz w:val="24"/>
          <w:szCs w:val="24"/>
          <w:lang w:val="sr-Cyrl-RS"/>
        </w:rPr>
        <w:t xml:space="preserve"> </w:t>
      </w:r>
      <w:r w:rsidRPr="00AE7A8D">
        <w:rPr>
          <w:rFonts w:ascii="Times New Roman" w:hAnsi="Times New Roman"/>
          <w:b/>
          <w:noProof/>
          <w:sz w:val="24"/>
          <w:szCs w:val="24"/>
          <w:lang w:val="sr-Cyrl-RS"/>
        </w:rPr>
        <w:t>оцена</w:t>
      </w:r>
      <w:r w:rsidR="009B457C" w:rsidRPr="00AE7A8D">
        <w:rPr>
          <w:rFonts w:ascii="Times New Roman" w:hAnsi="Times New Roman"/>
          <w:b/>
          <w:noProof/>
          <w:sz w:val="24"/>
          <w:szCs w:val="24"/>
          <w:lang w:val="sr-Cyrl-RS"/>
        </w:rPr>
        <w:t xml:space="preserve"> </w:t>
      </w:r>
      <w:r w:rsidRPr="00AE7A8D">
        <w:rPr>
          <w:rFonts w:ascii="Times New Roman" w:hAnsi="Times New Roman"/>
          <w:b/>
          <w:noProof/>
          <w:sz w:val="24"/>
          <w:szCs w:val="24"/>
          <w:lang w:val="sr-Cyrl-RS"/>
        </w:rPr>
        <w:t>елемената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38"/>
        <w:gridCol w:w="425"/>
        <w:gridCol w:w="6675"/>
        <w:gridCol w:w="696"/>
      </w:tblGrid>
      <w:tr w:rsidR="00F04AFC" w:rsidRPr="00AE7A8D" w14:paraId="256A3BF6" w14:textId="77777777" w:rsidTr="00E57D93">
        <w:tc>
          <w:tcPr>
            <w:tcW w:w="1838" w:type="dxa"/>
            <w:shd w:val="clear" w:color="auto" w:fill="D9D9D9"/>
            <w:vAlign w:val="center"/>
          </w:tcPr>
          <w:p w14:paraId="64951467" w14:textId="77777777" w:rsidR="000A0C46" w:rsidRPr="00AE7A8D" w:rsidRDefault="000A0C46" w:rsidP="007622B6">
            <w:pPr>
              <w:pStyle w:val="Default"/>
              <w:spacing w:before="60" w:after="60" w:line="252" w:lineRule="auto"/>
              <w:rPr>
                <w:noProof/>
                <w:color w:val="auto"/>
                <w:lang w:val="sr-Cyrl-RS"/>
              </w:rPr>
            </w:pPr>
            <w:r w:rsidRPr="00AE7A8D">
              <w:rPr>
                <w:noProof/>
                <w:color w:val="auto"/>
                <w:lang w:val="sr-Cyrl-RS"/>
              </w:rPr>
              <w:t>Елемент</w:t>
            </w:r>
            <w:r w:rsidR="005177A7" w:rsidRPr="00AE7A8D">
              <w:rPr>
                <w:noProof/>
                <w:color w:val="auto"/>
                <w:lang w:val="sr-Cyrl-RS"/>
              </w:rPr>
              <w:t xml:space="preserve"> </w:t>
            </w:r>
            <w:r w:rsidRPr="00AE7A8D">
              <w:rPr>
                <w:noProof/>
                <w:color w:val="auto"/>
                <w:lang w:val="sr-Cyrl-RS"/>
              </w:rPr>
              <w:t>анализе</w:t>
            </w:r>
          </w:p>
        </w:tc>
        <w:tc>
          <w:tcPr>
            <w:tcW w:w="425" w:type="dxa"/>
            <w:shd w:val="clear" w:color="auto" w:fill="D9D9D9"/>
            <w:vAlign w:val="center"/>
          </w:tcPr>
          <w:p w14:paraId="41C6AC2A" w14:textId="77777777" w:rsidR="000A0C46" w:rsidRPr="00AE7A8D" w:rsidRDefault="000A0C46" w:rsidP="007622B6">
            <w:pPr>
              <w:pStyle w:val="Default"/>
              <w:spacing w:before="60" w:after="60" w:line="252" w:lineRule="auto"/>
              <w:rPr>
                <w:noProof/>
                <w:color w:val="auto"/>
                <w:lang w:val="sr-Cyrl-RS"/>
              </w:rPr>
            </w:pPr>
          </w:p>
        </w:tc>
        <w:tc>
          <w:tcPr>
            <w:tcW w:w="6675" w:type="dxa"/>
            <w:shd w:val="clear" w:color="auto" w:fill="D9D9D9"/>
            <w:vAlign w:val="center"/>
          </w:tcPr>
          <w:p w14:paraId="755278C6" w14:textId="77777777" w:rsidR="000A0C46" w:rsidRPr="00AE7A8D" w:rsidRDefault="000A0C46" w:rsidP="007622B6">
            <w:pPr>
              <w:pStyle w:val="Default"/>
              <w:spacing w:before="60" w:after="60" w:line="252" w:lineRule="auto"/>
              <w:rPr>
                <w:noProof/>
                <w:color w:val="auto"/>
                <w:lang w:val="sr-Cyrl-RS"/>
              </w:rPr>
            </w:pPr>
            <w:r w:rsidRPr="00AE7A8D">
              <w:rPr>
                <w:noProof/>
                <w:color w:val="auto"/>
                <w:lang w:val="sr-Cyrl-RS"/>
              </w:rPr>
              <w:t>Образложење</w:t>
            </w:r>
          </w:p>
        </w:tc>
        <w:tc>
          <w:tcPr>
            <w:tcW w:w="696" w:type="dxa"/>
            <w:shd w:val="clear" w:color="auto" w:fill="D9D9D9"/>
            <w:vAlign w:val="center"/>
          </w:tcPr>
          <w:p w14:paraId="72ED5065" w14:textId="77777777" w:rsidR="000A0C46" w:rsidRPr="00AE7A8D" w:rsidRDefault="000A0C46" w:rsidP="007622B6">
            <w:pPr>
              <w:pStyle w:val="Default"/>
              <w:spacing w:before="60" w:after="60" w:line="252" w:lineRule="auto"/>
              <w:jc w:val="center"/>
              <w:rPr>
                <w:noProof/>
                <w:color w:val="auto"/>
                <w:lang w:val="sr-Cyrl-RS"/>
              </w:rPr>
            </w:pPr>
            <w:r w:rsidRPr="00AE7A8D">
              <w:rPr>
                <w:noProof/>
                <w:color w:val="auto"/>
                <w:lang w:val="sr-Cyrl-RS"/>
              </w:rPr>
              <w:t>Вред.</w:t>
            </w:r>
          </w:p>
        </w:tc>
      </w:tr>
      <w:tr w:rsidR="00F04AFC" w:rsidRPr="00AE7A8D" w14:paraId="4872EA78" w14:textId="77777777" w:rsidTr="00DA3716">
        <w:tc>
          <w:tcPr>
            <w:tcW w:w="1838" w:type="dxa"/>
            <w:vMerge w:val="restart"/>
            <w:shd w:val="clear" w:color="auto" w:fill="auto"/>
            <w:vAlign w:val="center"/>
          </w:tcPr>
          <w:p w14:paraId="24609646" w14:textId="77777777" w:rsidR="000A0C46" w:rsidRPr="00AE7A8D" w:rsidRDefault="000A0C46" w:rsidP="007622B6">
            <w:pPr>
              <w:pStyle w:val="Default"/>
              <w:spacing w:line="252" w:lineRule="auto"/>
              <w:rPr>
                <w:noProof/>
                <w:color w:val="auto"/>
                <w:lang w:val="sr-Cyrl-RS"/>
              </w:rPr>
            </w:pPr>
            <w:r w:rsidRPr="00AE7A8D">
              <w:rPr>
                <w:noProof/>
                <w:color w:val="auto"/>
                <w:lang w:val="sr-Cyrl-RS"/>
              </w:rPr>
              <w:t>Дефинисаност</w:t>
            </w:r>
            <w:r w:rsidR="006961E6" w:rsidRPr="00AE7A8D">
              <w:rPr>
                <w:noProof/>
                <w:color w:val="auto"/>
                <w:lang w:val="sr-Cyrl-RS"/>
              </w:rPr>
              <w:t xml:space="preserve"> </w:t>
            </w:r>
            <w:r w:rsidRPr="00AE7A8D">
              <w:rPr>
                <w:noProof/>
                <w:color w:val="auto"/>
                <w:lang w:val="sr-Cyrl-RS"/>
              </w:rPr>
              <w:t>надлежности</w:t>
            </w:r>
            <w:r w:rsidR="006961E6" w:rsidRPr="00AE7A8D">
              <w:rPr>
                <w:noProof/>
                <w:color w:val="auto"/>
                <w:lang w:val="sr-Cyrl-RS"/>
              </w:rPr>
              <w:t xml:space="preserve"> </w:t>
            </w:r>
            <w:r w:rsidRPr="00AE7A8D">
              <w:rPr>
                <w:noProof/>
                <w:color w:val="auto"/>
                <w:lang w:val="sr-Cyrl-RS"/>
              </w:rPr>
              <w:t>органа</w:t>
            </w:r>
            <w:r w:rsidR="006961E6" w:rsidRPr="00AE7A8D">
              <w:rPr>
                <w:noProof/>
                <w:color w:val="auto"/>
                <w:lang w:val="sr-Cyrl-RS"/>
              </w:rPr>
              <w:t xml:space="preserve"> </w:t>
            </w:r>
            <w:r w:rsidRPr="00AE7A8D">
              <w:rPr>
                <w:noProof/>
                <w:color w:val="auto"/>
                <w:lang w:val="sr-Cyrl-RS"/>
              </w:rPr>
              <w:t>управљања, пословођења</w:t>
            </w:r>
            <w:r w:rsidR="006961E6" w:rsidRPr="00AE7A8D">
              <w:rPr>
                <w:noProof/>
                <w:color w:val="auto"/>
                <w:lang w:val="sr-Cyrl-RS"/>
              </w:rPr>
              <w:t xml:space="preserve"> </w:t>
            </w:r>
            <w:r w:rsidRPr="00AE7A8D">
              <w:rPr>
                <w:noProof/>
                <w:color w:val="auto"/>
                <w:lang w:val="sr-Cyrl-RS"/>
              </w:rPr>
              <w:t>и</w:t>
            </w:r>
            <w:r w:rsidR="006961E6" w:rsidRPr="00AE7A8D">
              <w:rPr>
                <w:noProof/>
                <w:color w:val="auto"/>
                <w:lang w:val="sr-Cyrl-RS"/>
              </w:rPr>
              <w:t xml:space="preserve"> </w:t>
            </w:r>
            <w:r w:rsidRPr="00AE7A8D">
              <w:rPr>
                <w:noProof/>
                <w:color w:val="auto"/>
                <w:lang w:val="sr-Cyrl-RS"/>
              </w:rPr>
              <w:t>стручних</w:t>
            </w:r>
            <w:r w:rsidR="006961E6" w:rsidRPr="00AE7A8D">
              <w:rPr>
                <w:noProof/>
                <w:color w:val="auto"/>
                <w:lang w:val="sr-Cyrl-RS"/>
              </w:rPr>
              <w:t xml:space="preserve"> </w:t>
            </w:r>
            <w:r w:rsidRPr="00AE7A8D">
              <w:rPr>
                <w:noProof/>
                <w:color w:val="auto"/>
                <w:lang w:val="sr-Cyrl-RS"/>
              </w:rPr>
              <w:t>органа</w:t>
            </w:r>
          </w:p>
        </w:tc>
        <w:tc>
          <w:tcPr>
            <w:tcW w:w="425" w:type="dxa"/>
            <w:shd w:val="clear" w:color="auto" w:fill="auto"/>
            <w:vAlign w:val="center"/>
          </w:tcPr>
          <w:p w14:paraId="21404D79"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S</w:t>
            </w:r>
          </w:p>
        </w:tc>
        <w:tc>
          <w:tcPr>
            <w:tcW w:w="6675" w:type="dxa"/>
            <w:shd w:val="clear" w:color="auto" w:fill="auto"/>
          </w:tcPr>
          <w:p w14:paraId="4A2414DA" w14:textId="77777777" w:rsidR="000A0C46" w:rsidRPr="00AE7A8D" w:rsidRDefault="000A0C46" w:rsidP="007622B6">
            <w:pPr>
              <w:spacing w:before="80" w:after="40" w:line="252" w:lineRule="auto"/>
              <w:ind w:left="114" w:hanging="114"/>
              <w:jc w:val="left"/>
              <w:rPr>
                <w:rFonts w:ascii="Times New Roman" w:hAnsi="Times New Roman"/>
                <w:noProof/>
                <w:sz w:val="24"/>
                <w:szCs w:val="24"/>
                <w:lang w:val="sr-Cyrl-RS"/>
              </w:rPr>
            </w:pPr>
            <w:r w:rsidRPr="00AE7A8D">
              <w:rPr>
                <w:rFonts w:ascii="Times New Roman" w:hAnsi="Times New Roman"/>
                <w:noProof/>
                <w:sz w:val="24"/>
                <w:szCs w:val="24"/>
                <w:lang w:val="sr-Cyrl-RS"/>
              </w:rPr>
              <w:t>Све</w:t>
            </w:r>
            <w:r w:rsidR="006961E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надлежности</w:t>
            </w:r>
            <w:r w:rsidR="006961E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јасно</w:t>
            </w:r>
            <w:r w:rsidR="006961E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дефинисане</w:t>
            </w:r>
            <w:r w:rsidR="006961E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нормативним</w:t>
            </w:r>
            <w:r w:rsidR="006961E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актима</w:t>
            </w:r>
          </w:p>
        </w:tc>
        <w:tc>
          <w:tcPr>
            <w:tcW w:w="696" w:type="dxa"/>
            <w:shd w:val="clear" w:color="auto" w:fill="auto"/>
          </w:tcPr>
          <w:p w14:paraId="7625A7F4" w14:textId="77777777" w:rsidR="000A0C46" w:rsidRPr="00AE7A8D" w:rsidRDefault="000A0C46"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w:t>
            </w:r>
            <w:r w:rsidR="00DA371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w:t>
            </w:r>
            <w:r w:rsidR="00DA371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w:t>
            </w:r>
          </w:p>
        </w:tc>
      </w:tr>
      <w:tr w:rsidR="00F04AFC" w:rsidRPr="00AE7A8D" w14:paraId="7B0892D1" w14:textId="77777777" w:rsidTr="00DA3716">
        <w:tc>
          <w:tcPr>
            <w:tcW w:w="1838" w:type="dxa"/>
            <w:vMerge/>
            <w:shd w:val="clear" w:color="auto" w:fill="auto"/>
            <w:vAlign w:val="center"/>
          </w:tcPr>
          <w:p w14:paraId="2DC44586" w14:textId="77777777" w:rsidR="000A0C46" w:rsidRPr="00AE7A8D" w:rsidRDefault="000A0C46" w:rsidP="007622B6">
            <w:pPr>
              <w:pStyle w:val="Default"/>
              <w:spacing w:line="252" w:lineRule="auto"/>
              <w:rPr>
                <w:i/>
                <w:noProof/>
                <w:color w:val="auto"/>
                <w:lang w:val="sr-Cyrl-RS"/>
              </w:rPr>
            </w:pPr>
          </w:p>
        </w:tc>
        <w:tc>
          <w:tcPr>
            <w:tcW w:w="425" w:type="dxa"/>
            <w:shd w:val="clear" w:color="auto" w:fill="auto"/>
            <w:vAlign w:val="center"/>
          </w:tcPr>
          <w:p w14:paraId="30BA7C9B"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W</w:t>
            </w:r>
          </w:p>
        </w:tc>
        <w:tc>
          <w:tcPr>
            <w:tcW w:w="6675" w:type="dxa"/>
            <w:shd w:val="clear" w:color="auto" w:fill="auto"/>
          </w:tcPr>
          <w:p w14:paraId="5DCEAB67" w14:textId="77777777" w:rsidR="000A0C46" w:rsidRPr="00AE7A8D" w:rsidRDefault="006D47C2"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Е</w:t>
            </w:r>
            <w:r w:rsidR="000A0C46" w:rsidRPr="00AE7A8D">
              <w:rPr>
                <w:rFonts w:ascii="Times New Roman" w:hAnsi="Times New Roman"/>
                <w:noProof/>
                <w:sz w:val="24"/>
                <w:szCs w:val="24"/>
                <w:lang w:val="sr-Cyrl-RS"/>
              </w:rPr>
              <w:t>фикасност</w:t>
            </w:r>
            <w:r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при</w:t>
            </w:r>
            <w:r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решавању</w:t>
            </w:r>
            <w:r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уочених</w:t>
            </w:r>
            <w:r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проблема</w:t>
            </w:r>
            <w:r w:rsidRPr="00AE7A8D">
              <w:rPr>
                <w:rFonts w:ascii="Times New Roman" w:hAnsi="Times New Roman"/>
                <w:noProof/>
                <w:sz w:val="24"/>
                <w:szCs w:val="24"/>
                <w:lang w:val="sr-Cyrl-RS"/>
              </w:rPr>
              <w:t xml:space="preserve"> </w:t>
            </w:r>
            <w:r w:rsidR="00F02793" w:rsidRPr="00AE7A8D">
              <w:rPr>
                <w:rFonts w:ascii="Times New Roman" w:hAnsi="Times New Roman"/>
                <w:noProof/>
                <w:sz w:val="24"/>
                <w:szCs w:val="24"/>
                <w:lang w:val="sr-Cyrl-RS"/>
              </w:rPr>
              <w:t xml:space="preserve">увек </w:t>
            </w:r>
            <w:r w:rsidRPr="00AE7A8D">
              <w:rPr>
                <w:rFonts w:ascii="Times New Roman" w:hAnsi="Times New Roman"/>
                <w:noProof/>
                <w:sz w:val="24"/>
                <w:szCs w:val="24"/>
                <w:lang w:val="sr-Cyrl-RS"/>
              </w:rPr>
              <w:t xml:space="preserve">може </w:t>
            </w:r>
            <w:r w:rsidR="00F02793" w:rsidRPr="00AE7A8D">
              <w:rPr>
                <w:rFonts w:ascii="Times New Roman" w:hAnsi="Times New Roman"/>
                <w:noProof/>
                <w:sz w:val="24"/>
                <w:szCs w:val="24"/>
                <w:lang w:val="sr-Cyrl-RS"/>
              </w:rPr>
              <w:t>да се</w:t>
            </w:r>
            <w:r w:rsidRPr="00AE7A8D">
              <w:rPr>
                <w:rFonts w:ascii="Times New Roman" w:hAnsi="Times New Roman"/>
                <w:noProof/>
                <w:sz w:val="24"/>
                <w:szCs w:val="24"/>
                <w:lang w:val="sr-Cyrl-RS"/>
              </w:rPr>
              <w:t xml:space="preserve"> побољша</w:t>
            </w:r>
            <w:r w:rsidR="00F02793" w:rsidRPr="00AE7A8D">
              <w:rPr>
                <w:rFonts w:ascii="Times New Roman" w:hAnsi="Times New Roman"/>
                <w:noProof/>
                <w:sz w:val="24"/>
                <w:szCs w:val="24"/>
                <w:lang w:val="sr-Cyrl-RS"/>
              </w:rPr>
              <w:t>ва</w:t>
            </w:r>
          </w:p>
        </w:tc>
        <w:tc>
          <w:tcPr>
            <w:tcW w:w="696" w:type="dxa"/>
            <w:shd w:val="clear" w:color="auto" w:fill="auto"/>
          </w:tcPr>
          <w:p w14:paraId="6192D063" w14:textId="77777777" w:rsidR="000A0C46" w:rsidRPr="00AE7A8D" w:rsidRDefault="000A0C46"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w:t>
            </w:r>
          </w:p>
        </w:tc>
      </w:tr>
      <w:tr w:rsidR="00F04AFC" w:rsidRPr="00AE7A8D" w14:paraId="7A1ED690" w14:textId="77777777" w:rsidTr="00DA3716">
        <w:tc>
          <w:tcPr>
            <w:tcW w:w="1838" w:type="dxa"/>
            <w:vMerge/>
            <w:shd w:val="clear" w:color="auto" w:fill="auto"/>
            <w:vAlign w:val="center"/>
          </w:tcPr>
          <w:p w14:paraId="4FFCBC07" w14:textId="77777777" w:rsidR="000A0C46" w:rsidRPr="00AE7A8D" w:rsidRDefault="000A0C46" w:rsidP="007622B6">
            <w:pPr>
              <w:pStyle w:val="Default"/>
              <w:spacing w:line="252" w:lineRule="auto"/>
              <w:rPr>
                <w:i/>
                <w:noProof/>
                <w:color w:val="auto"/>
                <w:lang w:val="sr-Cyrl-RS"/>
              </w:rPr>
            </w:pPr>
          </w:p>
        </w:tc>
        <w:tc>
          <w:tcPr>
            <w:tcW w:w="425" w:type="dxa"/>
            <w:shd w:val="clear" w:color="auto" w:fill="auto"/>
            <w:vAlign w:val="center"/>
          </w:tcPr>
          <w:p w14:paraId="332BF9C3"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О</w:t>
            </w:r>
          </w:p>
        </w:tc>
        <w:tc>
          <w:tcPr>
            <w:tcW w:w="6675" w:type="dxa"/>
            <w:shd w:val="clear" w:color="auto" w:fill="auto"/>
          </w:tcPr>
          <w:p w14:paraId="2D608604" w14:textId="77777777" w:rsidR="000A0C46" w:rsidRPr="00AE7A8D" w:rsidRDefault="000A0C46"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Већа</w:t>
            </w:r>
            <w:r w:rsidR="006D47C2"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јавност</w:t>
            </w:r>
            <w:r w:rsidR="006D47C2"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рада</w:t>
            </w:r>
            <w:r w:rsidR="006D47C2"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субјеката</w:t>
            </w:r>
            <w:r w:rsidR="006D47C2"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управљања</w:t>
            </w:r>
            <w:r w:rsidR="006D47C2"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и</w:t>
            </w:r>
            <w:r w:rsidR="006D47C2"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контрола</w:t>
            </w:r>
            <w:r w:rsidR="006D47C2"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решавања</w:t>
            </w:r>
            <w:r w:rsidR="006D47C2"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проблема</w:t>
            </w:r>
          </w:p>
        </w:tc>
        <w:tc>
          <w:tcPr>
            <w:tcW w:w="696" w:type="dxa"/>
            <w:shd w:val="clear" w:color="auto" w:fill="auto"/>
          </w:tcPr>
          <w:p w14:paraId="723659A8" w14:textId="77777777" w:rsidR="000A0C46" w:rsidRPr="00AE7A8D" w:rsidRDefault="000A0C46"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w:t>
            </w:r>
            <w:r w:rsidR="00DA371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w:t>
            </w:r>
            <w:r w:rsidR="00DA371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w:t>
            </w:r>
          </w:p>
        </w:tc>
      </w:tr>
      <w:tr w:rsidR="00F04AFC" w:rsidRPr="00AE7A8D" w14:paraId="6472CED5" w14:textId="77777777" w:rsidTr="00DA3716">
        <w:tc>
          <w:tcPr>
            <w:tcW w:w="1838" w:type="dxa"/>
            <w:vMerge/>
            <w:shd w:val="clear" w:color="auto" w:fill="auto"/>
            <w:vAlign w:val="center"/>
          </w:tcPr>
          <w:p w14:paraId="1728B4D0" w14:textId="77777777" w:rsidR="000A0C46" w:rsidRPr="00AE7A8D" w:rsidRDefault="000A0C46" w:rsidP="007622B6">
            <w:pPr>
              <w:pStyle w:val="Default"/>
              <w:spacing w:line="252" w:lineRule="auto"/>
              <w:rPr>
                <w:i/>
                <w:noProof/>
                <w:color w:val="auto"/>
                <w:lang w:val="sr-Cyrl-RS"/>
              </w:rPr>
            </w:pPr>
          </w:p>
        </w:tc>
        <w:tc>
          <w:tcPr>
            <w:tcW w:w="425" w:type="dxa"/>
            <w:shd w:val="clear" w:color="auto" w:fill="auto"/>
            <w:vAlign w:val="center"/>
          </w:tcPr>
          <w:p w14:paraId="4DF96A3E"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Т</w:t>
            </w:r>
          </w:p>
        </w:tc>
        <w:tc>
          <w:tcPr>
            <w:tcW w:w="6675" w:type="dxa"/>
            <w:shd w:val="clear" w:color="auto" w:fill="auto"/>
          </w:tcPr>
          <w:p w14:paraId="02EA6B6F" w14:textId="77777777" w:rsidR="000A0C46" w:rsidRPr="00AE7A8D" w:rsidRDefault="006D47C2"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Ј</w:t>
            </w:r>
            <w:r w:rsidR="000A0C46" w:rsidRPr="00AE7A8D">
              <w:rPr>
                <w:rFonts w:ascii="Times New Roman" w:hAnsi="Times New Roman"/>
                <w:noProof/>
                <w:sz w:val="24"/>
                <w:szCs w:val="24"/>
                <w:lang w:val="sr-Cyrl-RS"/>
              </w:rPr>
              <w:t>асно</w:t>
            </w:r>
            <w:r w:rsidRPr="00AE7A8D">
              <w:rPr>
                <w:rFonts w:ascii="Times New Roman" w:hAnsi="Times New Roman"/>
                <w:noProof/>
                <w:sz w:val="24"/>
                <w:szCs w:val="24"/>
                <w:lang w:val="sr-Cyrl-RS"/>
              </w:rPr>
              <w:t xml:space="preserve">ст у </w:t>
            </w:r>
            <w:r w:rsidR="000A0C46" w:rsidRPr="00AE7A8D">
              <w:rPr>
                <w:rFonts w:ascii="Times New Roman" w:hAnsi="Times New Roman"/>
                <w:noProof/>
                <w:sz w:val="24"/>
                <w:szCs w:val="24"/>
                <w:lang w:val="sr-Cyrl-RS"/>
              </w:rPr>
              <w:t>постављ</w:t>
            </w:r>
            <w:r w:rsidRPr="00AE7A8D">
              <w:rPr>
                <w:rFonts w:ascii="Times New Roman" w:hAnsi="Times New Roman"/>
                <w:noProof/>
                <w:sz w:val="24"/>
                <w:szCs w:val="24"/>
                <w:lang w:val="sr-Cyrl-RS"/>
              </w:rPr>
              <w:t xml:space="preserve">ању </w:t>
            </w:r>
            <w:r w:rsidR="000A0C46" w:rsidRPr="00AE7A8D">
              <w:rPr>
                <w:rFonts w:ascii="Times New Roman" w:hAnsi="Times New Roman"/>
                <w:noProof/>
                <w:sz w:val="24"/>
                <w:szCs w:val="24"/>
                <w:lang w:val="sr-Cyrl-RS"/>
              </w:rPr>
              <w:t>стратешки</w:t>
            </w:r>
            <w:r w:rsidRPr="00AE7A8D">
              <w:rPr>
                <w:rFonts w:ascii="Times New Roman" w:hAnsi="Times New Roman"/>
                <w:noProof/>
                <w:sz w:val="24"/>
                <w:szCs w:val="24"/>
                <w:lang w:val="sr-Cyrl-RS"/>
              </w:rPr>
              <w:t xml:space="preserve">х </w:t>
            </w:r>
            <w:r w:rsidR="000A0C46" w:rsidRPr="00AE7A8D">
              <w:rPr>
                <w:rFonts w:ascii="Times New Roman" w:hAnsi="Times New Roman"/>
                <w:noProof/>
                <w:sz w:val="24"/>
                <w:szCs w:val="24"/>
                <w:lang w:val="sr-Cyrl-RS"/>
              </w:rPr>
              <w:t>циљев</w:t>
            </w:r>
            <w:r w:rsidRPr="00AE7A8D">
              <w:rPr>
                <w:rFonts w:ascii="Times New Roman" w:hAnsi="Times New Roman"/>
                <w:noProof/>
                <w:sz w:val="24"/>
                <w:szCs w:val="24"/>
                <w:lang w:val="sr-Cyrl-RS"/>
              </w:rPr>
              <w:t xml:space="preserve">а </w:t>
            </w:r>
            <w:r w:rsidR="000A0C46" w:rsidRPr="00AE7A8D">
              <w:rPr>
                <w:rFonts w:ascii="Times New Roman" w:hAnsi="Times New Roman"/>
                <w:noProof/>
                <w:sz w:val="24"/>
                <w:szCs w:val="24"/>
                <w:lang w:val="sr-Cyrl-RS"/>
              </w:rPr>
              <w:t>развоја</w:t>
            </w:r>
            <w:r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Факултета</w:t>
            </w:r>
          </w:p>
        </w:tc>
        <w:tc>
          <w:tcPr>
            <w:tcW w:w="696" w:type="dxa"/>
            <w:shd w:val="clear" w:color="auto" w:fill="auto"/>
          </w:tcPr>
          <w:p w14:paraId="1A130902" w14:textId="77777777" w:rsidR="000A0C46" w:rsidRPr="00AE7A8D" w:rsidRDefault="000A0C46"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w:t>
            </w:r>
            <w:r w:rsidR="00DA371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w:t>
            </w:r>
          </w:p>
        </w:tc>
      </w:tr>
      <w:tr w:rsidR="00F04AFC" w:rsidRPr="00AE7A8D" w14:paraId="2E0CEB47" w14:textId="77777777" w:rsidTr="00DA3716">
        <w:tc>
          <w:tcPr>
            <w:tcW w:w="1838" w:type="dxa"/>
            <w:vMerge w:val="restart"/>
            <w:shd w:val="clear" w:color="auto" w:fill="auto"/>
            <w:vAlign w:val="center"/>
          </w:tcPr>
          <w:p w14:paraId="5E984024" w14:textId="77777777" w:rsidR="000A0C46" w:rsidRPr="00AE7A8D" w:rsidRDefault="000A0C46" w:rsidP="007622B6">
            <w:pPr>
              <w:pStyle w:val="Default"/>
              <w:spacing w:line="252" w:lineRule="auto"/>
              <w:rPr>
                <w:noProof/>
                <w:color w:val="auto"/>
                <w:lang w:val="sr-Cyrl-RS"/>
              </w:rPr>
            </w:pPr>
            <w:r w:rsidRPr="00AE7A8D">
              <w:rPr>
                <w:noProof/>
                <w:color w:val="auto"/>
                <w:lang w:val="sr-Cyrl-RS"/>
              </w:rPr>
              <w:t>Дефинисаност</w:t>
            </w:r>
            <w:r w:rsidR="00645075" w:rsidRPr="00AE7A8D">
              <w:rPr>
                <w:noProof/>
                <w:color w:val="auto"/>
                <w:lang w:val="sr-Cyrl-RS"/>
              </w:rPr>
              <w:t xml:space="preserve"> </w:t>
            </w:r>
            <w:r w:rsidRPr="00AE7A8D">
              <w:rPr>
                <w:noProof/>
                <w:color w:val="auto"/>
                <w:lang w:val="sr-Cyrl-RS"/>
              </w:rPr>
              <w:t>организационе</w:t>
            </w:r>
            <w:r w:rsidR="00645075" w:rsidRPr="00AE7A8D">
              <w:rPr>
                <w:noProof/>
                <w:color w:val="auto"/>
                <w:lang w:val="sr-Cyrl-RS"/>
              </w:rPr>
              <w:t xml:space="preserve"> </w:t>
            </w:r>
            <w:r w:rsidRPr="00AE7A8D">
              <w:rPr>
                <w:noProof/>
                <w:color w:val="auto"/>
                <w:lang w:val="sr-Cyrl-RS"/>
              </w:rPr>
              <w:t>стуктуре</w:t>
            </w:r>
          </w:p>
        </w:tc>
        <w:tc>
          <w:tcPr>
            <w:tcW w:w="425" w:type="dxa"/>
            <w:shd w:val="clear" w:color="auto" w:fill="auto"/>
            <w:vAlign w:val="center"/>
          </w:tcPr>
          <w:p w14:paraId="3339348E"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S</w:t>
            </w:r>
          </w:p>
        </w:tc>
        <w:tc>
          <w:tcPr>
            <w:tcW w:w="6675" w:type="dxa"/>
            <w:shd w:val="clear" w:color="auto" w:fill="auto"/>
          </w:tcPr>
          <w:p w14:paraId="06978E0C" w14:textId="77777777" w:rsidR="000A0C46" w:rsidRPr="00AE7A8D" w:rsidRDefault="000A0C46"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Организациона</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структура</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јасно</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дефинисана</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Статутом</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факултета</w:t>
            </w:r>
          </w:p>
        </w:tc>
        <w:tc>
          <w:tcPr>
            <w:tcW w:w="696" w:type="dxa"/>
            <w:shd w:val="clear" w:color="auto" w:fill="auto"/>
          </w:tcPr>
          <w:p w14:paraId="7CB36083" w14:textId="77777777" w:rsidR="000A0C46" w:rsidRPr="00AE7A8D" w:rsidRDefault="000A0C46"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w:t>
            </w:r>
            <w:r w:rsidR="00DA371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w:t>
            </w:r>
            <w:r w:rsidR="00DA371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w:t>
            </w:r>
          </w:p>
        </w:tc>
      </w:tr>
      <w:tr w:rsidR="00F04AFC" w:rsidRPr="00AE7A8D" w14:paraId="45A7E156" w14:textId="77777777" w:rsidTr="00DA3716">
        <w:tc>
          <w:tcPr>
            <w:tcW w:w="1838" w:type="dxa"/>
            <w:vMerge/>
            <w:shd w:val="clear" w:color="auto" w:fill="auto"/>
            <w:vAlign w:val="center"/>
          </w:tcPr>
          <w:p w14:paraId="34959D4B"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697BADAF"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W</w:t>
            </w:r>
          </w:p>
        </w:tc>
        <w:tc>
          <w:tcPr>
            <w:tcW w:w="6675" w:type="dxa"/>
            <w:shd w:val="clear" w:color="auto" w:fill="auto"/>
          </w:tcPr>
          <w:p w14:paraId="273339F4" w14:textId="77777777" w:rsidR="000A0C46" w:rsidRPr="00AE7A8D" w:rsidRDefault="004B34C0"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У</w:t>
            </w:r>
            <w:r w:rsidR="000A0C46" w:rsidRPr="00AE7A8D">
              <w:rPr>
                <w:rFonts w:ascii="Times New Roman" w:hAnsi="Times New Roman"/>
                <w:noProof/>
                <w:sz w:val="24"/>
                <w:szCs w:val="24"/>
                <w:lang w:val="sr-Cyrl-RS"/>
              </w:rPr>
              <w:t>склађеност</w:t>
            </w:r>
            <w:r w:rsidR="00645075"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рада</w:t>
            </w:r>
            <w:r w:rsidR="00645075"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органа</w:t>
            </w:r>
            <w:r w:rsidR="00645075"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пословођења</w:t>
            </w:r>
            <w:r w:rsidR="00645075"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и</w:t>
            </w:r>
            <w:r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органа</w:t>
            </w:r>
            <w:r w:rsidR="00645075"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управљања</w:t>
            </w:r>
            <w:r w:rsidRPr="00AE7A8D">
              <w:rPr>
                <w:rFonts w:ascii="Times New Roman" w:hAnsi="Times New Roman"/>
                <w:noProof/>
                <w:sz w:val="24"/>
                <w:szCs w:val="24"/>
                <w:lang w:val="sr-Cyrl-RS"/>
              </w:rPr>
              <w:t xml:space="preserve"> се</w:t>
            </w:r>
            <w:r w:rsidR="00E57D93" w:rsidRPr="00AE7A8D">
              <w:rPr>
                <w:rFonts w:ascii="Times New Roman" w:hAnsi="Times New Roman"/>
                <w:noProof/>
                <w:sz w:val="24"/>
                <w:szCs w:val="24"/>
                <w:lang w:val="sr-Cyrl-RS"/>
              </w:rPr>
              <w:t xml:space="preserve"> увек</w:t>
            </w:r>
            <w:r w:rsidRPr="00AE7A8D">
              <w:rPr>
                <w:rFonts w:ascii="Times New Roman" w:hAnsi="Times New Roman"/>
                <w:noProof/>
                <w:sz w:val="24"/>
                <w:szCs w:val="24"/>
                <w:lang w:val="sr-Cyrl-RS"/>
              </w:rPr>
              <w:t xml:space="preserve"> може поправљати</w:t>
            </w:r>
          </w:p>
        </w:tc>
        <w:tc>
          <w:tcPr>
            <w:tcW w:w="696" w:type="dxa"/>
            <w:shd w:val="clear" w:color="auto" w:fill="auto"/>
          </w:tcPr>
          <w:p w14:paraId="4AAFB449" w14:textId="77777777" w:rsidR="000A0C46" w:rsidRPr="00AE7A8D" w:rsidRDefault="000A0C46"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w:t>
            </w:r>
          </w:p>
        </w:tc>
      </w:tr>
      <w:tr w:rsidR="00F04AFC" w:rsidRPr="00AE7A8D" w14:paraId="2FE3E58E" w14:textId="77777777" w:rsidTr="00DA3716">
        <w:tc>
          <w:tcPr>
            <w:tcW w:w="1838" w:type="dxa"/>
            <w:vMerge/>
            <w:shd w:val="clear" w:color="auto" w:fill="auto"/>
            <w:vAlign w:val="center"/>
          </w:tcPr>
          <w:p w14:paraId="7BD58BA2"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04580646"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О</w:t>
            </w:r>
          </w:p>
        </w:tc>
        <w:tc>
          <w:tcPr>
            <w:tcW w:w="6675" w:type="dxa"/>
            <w:shd w:val="clear" w:color="auto" w:fill="auto"/>
          </w:tcPr>
          <w:p w14:paraId="7F12BFF1" w14:textId="77777777" w:rsidR="000A0C46" w:rsidRPr="00AE7A8D" w:rsidRDefault="000A0C46"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Подизање</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степена</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личне</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одговорност</w:t>
            </w:r>
            <w:r w:rsidR="00545FDE" w:rsidRPr="00AE7A8D">
              <w:rPr>
                <w:rFonts w:ascii="Times New Roman" w:hAnsi="Times New Roman"/>
                <w:noProof/>
                <w:sz w:val="24"/>
                <w:szCs w:val="24"/>
                <w:lang w:val="sr-Cyrl-RS"/>
              </w:rPr>
              <w:t xml:space="preserve">и </w:t>
            </w:r>
            <w:r w:rsidRPr="00AE7A8D">
              <w:rPr>
                <w:rFonts w:ascii="Times New Roman" w:hAnsi="Times New Roman"/>
                <w:noProof/>
                <w:sz w:val="24"/>
                <w:szCs w:val="24"/>
                <w:lang w:val="sr-Cyrl-RS"/>
              </w:rPr>
              <w:t>субјеката</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управљања</w:t>
            </w:r>
          </w:p>
        </w:tc>
        <w:tc>
          <w:tcPr>
            <w:tcW w:w="696" w:type="dxa"/>
            <w:shd w:val="clear" w:color="auto" w:fill="auto"/>
          </w:tcPr>
          <w:p w14:paraId="55482F9D" w14:textId="77777777" w:rsidR="000A0C46" w:rsidRPr="00AE7A8D" w:rsidRDefault="000A0C46"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w:t>
            </w:r>
            <w:r w:rsidR="00DA371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w:t>
            </w:r>
          </w:p>
        </w:tc>
      </w:tr>
      <w:tr w:rsidR="00F04AFC" w:rsidRPr="00AE7A8D" w14:paraId="31B309CA" w14:textId="77777777" w:rsidTr="00DA3716">
        <w:tc>
          <w:tcPr>
            <w:tcW w:w="1838" w:type="dxa"/>
            <w:vMerge/>
            <w:shd w:val="clear" w:color="auto" w:fill="auto"/>
            <w:vAlign w:val="center"/>
          </w:tcPr>
          <w:p w14:paraId="4357A966"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70600C5E"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Т</w:t>
            </w:r>
          </w:p>
        </w:tc>
        <w:tc>
          <w:tcPr>
            <w:tcW w:w="6675" w:type="dxa"/>
            <w:shd w:val="clear" w:color="auto" w:fill="auto"/>
          </w:tcPr>
          <w:p w14:paraId="05641B6E" w14:textId="77777777" w:rsidR="000A0C46" w:rsidRPr="00AE7A8D" w:rsidRDefault="000A0C46"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Концентрисање</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више</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управљачких</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функција</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на</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мањи</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број</w:t>
            </w:r>
            <w:r w:rsidR="00645075"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људи</w:t>
            </w:r>
          </w:p>
        </w:tc>
        <w:tc>
          <w:tcPr>
            <w:tcW w:w="696" w:type="dxa"/>
            <w:shd w:val="clear" w:color="auto" w:fill="auto"/>
          </w:tcPr>
          <w:p w14:paraId="7309F07E" w14:textId="77777777" w:rsidR="000A0C46" w:rsidRPr="00AE7A8D" w:rsidRDefault="000A0C46"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w:t>
            </w:r>
          </w:p>
        </w:tc>
      </w:tr>
      <w:tr w:rsidR="00F04AFC" w:rsidRPr="00AE7A8D" w14:paraId="420D724A" w14:textId="77777777" w:rsidTr="00DA3716">
        <w:tc>
          <w:tcPr>
            <w:tcW w:w="1838" w:type="dxa"/>
            <w:vMerge w:val="restart"/>
            <w:shd w:val="clear" w:color="auto" w:fill="auto"/>
            <w:vAlign w:val="center"/>
          </w:tcPr>
          <w:p w14:paraId="17236593" w14:textId="77777777" w:rsidR="000A0C46" w:rsidRPr="00AE7A8D" w:rsidRDefault="000A0C46" w:rsidP="007622B6">
            <w:pPr>
              <w:pStyle w:val="Default"/>
              <w:spacing w:line="252" w:lineRule="auto"/>
              <w:rPr>
                <w:noProof/>
                <w:color w:val="auto"/>
                <w:lang w:val="sr-Cyrl-RS"/>
              </w:rPr>
            </w:pPr>
            <w:r w:rsidRPr="00AE7A8D">
              <w:rPr>
                <w:noProof/>
                <w:color w:val="auto"/>
                <w:lang w:val="sr-Cyrl-RS"/>
              </w:rPr>
              <w:t>Праћење, оцењивање</w:t>
            </w:r>
            <w:r w:rsidR="00D4078D" w:rsidRPr="00AE7A8D">
              <w:rPr>
                <w:noProof/>
                <w:color w:val="auto"/>
                <w:lang w:val="sr-Cyrl-RS"/>
              </w:rPr>
              <w:t xml:space="preserve"> </w:t>
            </w:r>
            <w:r w:rsidRPr="00AE7A8D">
              <w:rPr>
                <w:noProof/>
                <w:color w:val="auto"/>
                <w:lang w:val="sr-Cyrl-RS"/>
              </w:rPr>
              <w:t>и</w:t>
            </w:r>
            <w:r w:rsidR="00D4078D" w:rsidRPr="00AE7A8D">
              <w:rPr>
                <w:noProof/>
                <w:color w:val="auto"/>
                <w:lang w:val="sr-Cyrl-RS"/>
              </w:rPr>
              <w:t xml:space="preserve"> </w:t>
            </w:r>
            <w:r w:rsidRPr="00AE7A8D">
              <w:rPr>
                <w:noProof/>
                <w:color w:val="auto"/>
                <w:lang w:val="sr-Cyrl-RS"/>
              </w:rPr>
              <w:t>унапређивање</w:t>
            </w:r>
            <w:r w:rsidR="00D4078D" w:rsidRPr="00AE7A8D">
              <w:rPr>
                <w:noProof/>
                <w:color w:val="auto"/>
                <w:lang w:val="sr-Cyrl-RS"/>
              </w:rPr>
              <w:t xml:space="preserve"> </w:t>
            </w:r>
            <w:r w:rsidRPr="00AE7A8D">
              <w:rPr>
                <w:noProof/>
                <w:color w:val="auto"/>
                <w:lang w:val="sr-Cyrl-RS"/>
              </w:rPr>
              <w:t>квалитета</w:t>
            </w:r>
            <w:r w:rsidR="00D4078D" w:rsidRPr="00AE7A8D">
              <w:rPr>
                <w:noProof/>
                <w:color w:val="auto"/>
                <w:lang w:val="sr-Cyrl-RS"/>
              </w:rPr>
              <w:t xml:space="preserve"> </w:t>
            </w:r>
            <w:r w:rsidRPr="00AE7A8D">
              <w:rPr>
                <w:noProof/>
                <w:color w:val="auto"/>
                <w:lang w:val="sr-Cyrl-RS"/>
              </w:rPr>
              <w:t>управљања</w:t>
            </w:r>
          </w:p>
        </w:tc>
        <w:tc>
          <w:tcPr>
            <w:tcW w:w="425" w:type="dxa"/>
            <w:shd w:val="clear" w:color="auto" w:fill="auto"/>
            <w:vAlign w:val="center"/>
          </w:tcPr>
          <w:p w14:paraId="261B8FBA"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S</w:t>
            </w:r>
          </w:p>
        </w:tc>
        <w:tc>
          <w:tcPr>
            <w:tcW w:w="6675" w:type="dxa"/>
            <w:shd w:val="clear" w:color="auto" w:fill="auto"/>
          </w:tcPr>
          <w:p w14:paraId="24014E47" w14:textId="77777777" w:rsidR="000A0C46" w:rsidRPr="00AE7A8D" w:rsidRDefault="000A0C46"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Омогућено</w:t>
            </w:r>
            <w:r w:rsidR="00E83568"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кроз</w:t>
            </w:r>
            <w:r w:rsidR="00E83568"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анкете</w:t>
            </w:r>
            <w:r w:rsidR="00E83568"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у</w:t>
            </w:r>
            <w:r w:rsidR="00E83568"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оквиру</w:t>
            </w:r>
            <w:r w:rsidR="00E83568"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самовредновања</w:t>
            </w:r>
          </w:p>
        </w:tc>
        <w:tc>
          <w:tcPr>
            <w:tcW w:w="696" w:type="dxa"/>
            <w:shd w:val="clear" w:color="auto" w:fill="auto"/>
          </w:tcPr>
          <w:p w14:paraId="0C563BE5" w14:textId="77777777" w:rsidR="000A0C46" w:rsidRPr="00AE7A8D" w:rsidRDefault="000A0C46"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w:t>
            </w:r>
            <w:r w:rsidR="00DA371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w:t>
            </w:r>
          </w:p>
        </w:tc>
      </w:tr>
      <w:tr w:rsidR="00F04AFC" w:rsidRPr="00AE7A8D" w14:paraId="3CD7F2EB" w14:textId="77777777" w:rsidTr="00DA3716">
        <w:tc>
          <w:tcPr>
            <w:tcW w:w="1838" w:type="dxa"/>
            <w:vMerge/>
            <w:shd w:val="clear" w:color="auto" w:fill="auto"/>
            <w:vAlign w:val="center"/>
          </w:tcPr>
          <w:p w14:paraId="44690661"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7D5CCA6A"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W</w:t>
            </w:r>
          </w:p>
        </w:tc>
        <w:tc>
          <w:tcPr>
            <w:tcW w:w="6675" w:type="dxa"/>
            <w:shd w:val="clear" w:color="auto" w:fill="auto"/>
          </w:tcPr>
          <w:p w14:paraId="1D111949" w14:textId="77777777" w:rsidR="000A0C46" w:rsidRPr="00AE7A8D" w:rsidRDefault="00AD5789"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Потребно веће ангажовање</w:t>
            </w:r>
            <w:r w:rsidR="00171AFC"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учесника</w:t>
            </w:r>
            <w:r w:rsidR="00171AFC"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у</w:t>
            </w:r>
            <w:r w:rsidR="00171AFC"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управљању</w:t>
            </w:r>
            <w:r w:rsidR="00171AFC"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за</w:t>
            </w:r>
            <w:r w:rsidR="00171AFC"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ефекте</w:t>
            </w:r>
            <w:r w:rsidR="002654C6"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самовредновања</w:t>
            </w:r>
          </w:p>
        </w:tc>
        <w:tc>
          <w:tcPr>
            <w:tcW w:w="696" w:type="dxa"/>
            <w:shd w:val="clear" w:color="auto" w:fill="auto"/>
          </w:tcPr>
          <w:p w14:paraId="6EFC4DEF" w14:textId="77777777" w:rsidR="000A0C46" w:rsidRPr="00AE7A8D" w:rsidRDefault="00AD5789"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w:t>
            </w:r>
          </w:p>
        </w:tc>
      </w:tr>
      <w:tr w:rsidR="00F04AFC" w:rsidRPr="00AE7A8D" w14:paraId="7FFBF3A2" w14:textId="77777777" w:rsidTr="00DA3716">
        <w:tc>
          <w:tcPr>
            <w:tcW w:w="1838" w:type="dxa"/>
            <w:vMerge/>
            <w:shd w:val="clear" w:color="auto" w:fill="auto"/>
            <w:vAlign w:val="center"/>
          </w:tcPr>
          <w:p w14:paraId="74539910"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65B3065D"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О</w:t>
            </w:r>
          </w:p>
        </w:tc>
        <w:tc>
          <w:tcPr>
            <w:tcW w:w="6675" w:type="dxa"/>
            <w:shd w:val="clear" w:color="auto" w:fill="auto"/>
          </w:tcPr>
          <w:p w14:paraId="396E23F5" w14:textId="77777777" w:rsidR="000A0C46" w:rsidRPr="00AE7A8D" w:rsidRDefault="000A0C46"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Озбиљан</w:t>
            </w:r>
            <w:r w:rsidR="00171AF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приступ</w:t>
            </w:r>
            <w:r w:rsidR="00D97E5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анализама</w:t>
            </w:r>
            <w:r w:rsidR="00171AF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резултата</w:t>
            </w:r>
            <w:r w:rsidR="00171AF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самовредновања</w:t>
            </w:r>
          </w:p>
        </w:tc>
        <w:tc>
          <w:tcPr>
            <w:tcW w:w="696" w:type="dxa"/>
            <w:shd w:val="clear" w:color="auto" w:fill="auto"/>
          </w:tcPr>
          <w:p w14:paraId="26258473" w14:textId="77777777" w:rsidR="000A0C46" w:rsidRPr="00AE7A8D" w:rsidRDefault="0065410E"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w:t>
            </w:r>
            <w:r w:rsidR="00DA3716"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w:t>
            </w:r>
          </w:p>
        </w:tc>
      </w:tr>
      <w:tr w:rsidR="00F04AFC" w:rsidRPr="00AE7A8D" w14:paraId="46CB88EF" w14:textId="77777777" w:rsidTr="00DA3716">
        <w:tc>
          <w:tcPr>
            <w:tcW w:w="1838" w:type="dxa"/>
            <w:vMerge/>
            <w:shd w:val="clear" w:color="auto" w:fill="auto"/>
            <w:vAlign w:val="center"/>
          </w:tcPr>
          <w:p w14:paraId="5A7E0CF2"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10F78763"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Т</w:t>
            </w:r>
          </w:p>
        </w:tc>
        <w:tc>
          <w:tcPr>
            <w:tcW w:w="6675" w:type="dxa"/>
            <w:shd w:val="clear" w:color="auto" w:fill="auto"/>
          </w:tcPr>
          <w:p w14:paraId="3C8F3B80" w14:textId="77777777" w:rsidR="000A0C46" w:rsidRPr="00AE7A8D" w:rsidRDefault="00B64A83"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 xml:space="preserve">Високе оцене у анкетама </w:t>
            </w:r>
            <w:r w:rsidR="0065410E" w:rsidRPr="00AE7A8D">
              <w:rPr>
                <w:rFonts w:ascii="Times New Roman" w:hAnsi="Times New Roman"/>
                <w:noProof/>
                <w:sz w:val="24"/>
                <w:szCs w:val="24"/>
                <w:lang w:val="sr-Cyrl-RS"/>
              </w:rPr>
              <w:t>могу довести до недовољне самокритичности</w:t>
            </w:r>
          </w:p>
        </w:tc>
        <w:tc>
          <w:tcPr>
            <w:tcW w:w="696" w:type="dxa"/>
            <w:shd w:val="clear" w:color="auto" w:fill="auto"/>
          </w:tcPr>
          <w:p w14:paraId="38701689" w14:textId="77777777" w:rsidR="000A0C46" w:rsidRPr="00AE7A8D" w:rsidRDefault="000A0C46"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w:t>
            </w:r>
          </w:p>
        </w:tc>
      </w:tr>
      <w:tr w:rsidR="00F04AFC" w:rsidRPr="00AE7A8D" w14:paraId="0F2417AC" w14:textId="77777777" w:rsidTr="00DA3716">
        <w:tc>
          <w:tcPr>
            <w:tcW w:w="1838" w:type="dxa"/>
            <w:vMerge w:val="restart"/>
            <w:shd w:val="clear" w:color="auto" w:fill="auto"/>
            <w:vAlign w:val="center"/>
          </w:tcPr>
          <w:p w14:paraId="6B7FF095" w14:textId="77777777" w:rsidR="000A0C46" w:rsidRPr="00AE7A8D" w:rsidRDefault="000A0C46" w:rsidP="007622B6">
            <w:pPr>
              <w:pStyle w:val="Default"/>
              <w:spacing w:line="252" w:lineRule="auto"/>
              <w:rPr>
                <w:noProof/>
                <w:color w:val="auto"/>
                <w:lang w:val="sr-Cyrl-RS"/>
              </w:rPr>
            </w:pPr>
            <w:r w:rsidRPr="00AE7A8D">
              <w:rPr>
                <w:noProof/>
                <w:color w:val="auto"/>
                <w:lang w:val="sr-Cyrl-RS"/>
              </w:rPr>
              <w:t>Праћење</w:t>
            </w:r>
            <w:r w:rsidR="00D4078D" w:rsidRPr="00AE7A8D">
              <w:rPr>
                <w:noProof/>
                <w:color w:val="auto"/>
                <w:lang w:val="sr-Cyrl-RS"/>
              </w:rPr>
              <w:t xml:space="preserve"> </w:t>
            </w:r>
            <w:r w:rsidRPr="00AE7A8D">
              <w:rPr>
                <w:noProof/>
                <w:color w:val="auto"/>
                <w:lang w:val="sr-Cyrl-RS"/>
              </w:rPr>
              <w:t>и</w:t>
            </w:r>
            <w:r w:rsidR="00D4078D" w:rsidRPr="00AE7A8D">
              <w:rPr>
                <w:noProof/>
                <w:color w:val="auto"/>
                <w:lang w:val="sr-Cyrl-RS"/>
              </w:rPr>
              <w:t xml:space="preserve"> </w:t>
            </w:r>
            <w:r w:rsidRPr="00AE7A8D">
              <w:rPr>
                <w:noProof/>
                <w:color w:val="auto"/>
                <w:lang w:val="sr-Cyrl-RS"/>
              </w:rPr>
              <w:t>оцењивање</w:t>
            </w:r>
            <w:r w:rsidR="00D4078D" w:rsidRPr="00AE7A8D">
              <w:rPr>
                <w:noProof/>
                <w:color w:val="auto"/>
                <w:lang w:val="sr-Cyrl-RS"/>
              </w:rPr>
              <w:t xml:space="preserve"> </w:t>
            </w:r>
            <w:r w:rsidRPr="00AE7A8D">
              <w:rPr>
                <w:noProof/>
                <w:color w:val="auto"/>
                <w:lang w:val="sr-Cyrl-RS"/>
              </w:rPr>
              <w:t>квалитета</w:t>
            </w:r>
            <w:r w:rsidR="00D4078D" w:rsidRPr="00AE7A8D">
              <w:rPr>
                <w:noProof/>
                <w:color w:val="auto"/>
                <w:lang w:val="sr-Cyrl-RS"/>
              </w:rPr>
              <w:t xml:space="preserve"> </w:t>
            </w:r>
            <w:r w:rsidRPr="00AE7A8D">
              <w:rPr>
                <w:noProof/>
                <w:color w:val="auto"/>
                <w:lang w:val="sr-Cyrl-RS"/>
              </w:rPr>
              <w:t>рада</w:t>
            </w:r>
            <w:r w:rsidR="00D4078D" w:rsidRPr="00AE7A8D">
              <w:rPr>
                <w:noProof/>
                <w:color w:val="auto"/>
                <w:lang w:val="sr-Cyrl-RS"/>
              </w:rPr>
              <w:t xml:space="preserve"> </w:t>
            </w:r>
            <w:r w:rsidRPr="00AE7A8D">
              <w:rPr>
                <w:noProof/>
                <w:color w:val="auto"/>
                <w:lang w:val="sr-Cyrl-RS"/>
              </w:rPr>
              <w:t>стручних</w:t>
            </w:r>
            <w:r w:rsidR="00D4078D" w:rsidRPr="00AE7A8D">
              <w:rPr>
                <w:noProof/>
                <w:color w:val="auto"/>
                <w:lang w:val="sr-Cyrl-RS"/>
              </w:rPr>
              <w:t xml:space="preserve"> </w:t>
            </w:r>
            <w:r w:rsidRPr="00AE7A8D">
              <w:rPr>
                <w:noProof/>
                <w:color w:val="auto"/>
                <w:lang w:val="sr-Cyrl-RS"/>
              </w:rPr>
              <w:t>служби</w:t>
            </w:r>
            <w:r w:rsidR="00D4078D" w:rsidRPr="00AE7A8D">
              <w:rPr>
                <w:noProof/>
                <w:color w:val="auto"/>
                <w:lang w:val="sr-Cyrl-RS"/>
              </w:rPr>
              <w:t xml:space="preserve"> </w:t>
            </w:r>
            <w:r w:rsidRPr="00AE7A8D">
              <w:rPr>
                <w:noProof/>
                <w:color w:val="auto"/>
                <w:lang w:val="sr-Cyrl-RS"/>
              </w:rPr>
              <w:t>и</w:t>
            </w:r>
            <w:r w:rsidR="00D4078D" w:rsidRPr="00AE7A8D">
              <w:rPr>
                <w:noProof/>
                <w:color w:val="auto"/>
                <w:lang w:val="sr-Cyrl-RS"/>
              </w:rPr>
              <w:t xml:space="preserve"> </w:t>
            </w:r>
            <w:r w:rsidRPr="00AE7A8D">
              <w:rPr>
                <w:noProof/>
                <w:color w:val="auto"/>
                <w:lang w:val="sr-Cyrl-RS"/>
              </w:rPr>
              <w:t>ненаставног</w:t>
            </w:r>
            <w:r w:rsidR="00D4078D" w:rsidRPr="00AE7A8D">
              <w:rPr>
                <w:noProof/>
                <w:color w:val="auto"/>
                <w:lang w:val="sr-Cyrl-RS"/>
              </w:rPr>
              <w:t xml:space="preserve"> </w:t>
            </w:r>
            <w:r w:rsidRPr="00AE7A8D">
              <w:rPr>
                <w:noProof/>
                <w:color w:val="auto"/>
                <w:lang w:val="sr-Cyrl-RS"/>
              </w:rPr>
              <w:t>особља</w:t>
            </w:r>
          </w:p>
        </w:tc>
        <w:tc>
          <w:tcPr>
            <w:tcW w:w="425" w:type="dxa"/>
            <w:shd w:val="clear" w:color="auto" w:fill="auto"/>
            <w:vAlign w:val="center"/>
          </w:tcPr>
          <w:p w14:paraId="31000F0F"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S</w:t>
            </w:r>
          </w:p>
        </w:tc>
        <w:tc>
          <w:tcPr>
            <w:tcW w:w="6675" w:type="dxa"/>
            <w:shd w:val="clear" w:color="auto" w:fill="auto"/>
          </w:tcPr>
          <w:p w14:paraId="2271F038" w14:textId="77777777" w:rsidR="000A0C46" w:rsidRPr="00AE7A8D" w:rsidRDefault="000A0C46"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Рад</w:t>
            </w:r>
            <w:r w:rsidR="00171AF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се</w:t>
            </w:r>
            <w:r w:rsidR="00171AF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стално</w:t>
            </w:r>
            <w:r w:rsidR="00171AF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прати</w:t>
            </w:r>
          </w:p>
        </w:tc>
        <w:tc>
          <w:tcPr>
            <w:tcW w:w="696" w:type="dxa"/>
            <w:shd w:val="clear" w:color="auto" w:fill="auto"/>
          </w:tcPr>
          <w:p w14:paraId="1839CD1D" w14:textId="77777777" w:rsidR="000A0C46" w:rsidRPr="00AE7A8D" w:rsidRDefault="0065410E"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w:t>
            </w:r>
            <w:r w:rsidR="00DA3716"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w:t>
            </w:r>
          </w:p>
        </w:tc>
      </w:tr>
      <w:tr w:rsidR="00F04AFC" w:rsidRPr="00AE7A8D" w14:paraId="5ADF4F2F" w14:textId="77777777" w:rsidTr="00DA3716">
        <w:tc>
          <w:tcPr>
            <w:tcW w:w="1838" w:type="dxa"/>
            <w:vMerge/>
            <w:shd w:val="clear" w:color="auto" w:fill="auto"/>
            <w:vAlign w:val="center"/>
          </w:tcPr>
          <w:p w14:paraId="60FA6563"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1A57CFE0"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W</w:t>
            </w:r>
          </w:p>
        </w:tc>
        <w:tc>
          <w:tcPr>
            <w:tcW w:w="6675" w:type="dxa"/>
            <w:shd w:val="clear" w:color="auto" w:fill="auto"/>
          </w:tcPr>
          <w:p w14:paraId="4AFED045" w14:textId="77777777" w:rsidR="000A0C46" w:rsidRPr="00AE7A8D" w:rsidRDefault="000A0C46"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 xml:space="preserve"> Недовољна</w:t>
            </w:r>
            <w:r w:rsidR="00A6410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информатичка</w:t>
            </w:r>
            <w:r w:rsidR="00A6410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подршка</w:t>
            </w:r>
            <w:r w:rsidR="00A6410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у</w:t>
            </w:r>
            <w:r w:rsidR="00A6410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Студентској</w:t>
            </w:r>
            <w:r w:rsidR="00A64104"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служби</w:t>
            </w:r>
          </w:p>
        </w:tc>
        <w:tc>
          <w:tcPr>
            <w:tcW w:w="696" w:type="dxa"/>
            <w:shd w:val="clear" w:color="auto" w:fill="auto"/>
          </w:tcPr>
          <w:p w14:paraId="1CBAA9B6" w14:textId="77777777" w:rsidR="000A0C46" w:rsidRPr="00AE7A8D" w:rsidRDefault="00DA3716"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w:t>
            </w:r>
          </w:p>
        </w:tc>
      </w:tr>
      <w:tr w:rsidR="00F04AFC" w:rsidRPr="00AE7A8D" w14:paraId="10B25896" w14:textId="77777777" w:rsidTr="00DA3716">
        <w:tc>
          <w:tcPr>
            <w:tcW w:w="1838" w:type="dxa"/>
            <w:vMerge/>
            <w:shd w:val="clear" w:color="auto" w:fill="auto"/>
            <w:vAlign w:val="center"/>
          </w:tcPr>
          <w:p w14:paraId="1AC5CDBE"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58A4E817"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О</w:t>
            </w:r>
          </w:p>
        </w:tc>
        <w:tc>
          <w:tcPr>
            <w:tcW w:w="6675" w:type="dxa"/>
            <w:shd w:val="clear" w:color="auto" w:fill="auto"/>
          </w:tcPr>
          <w:p w14:paraId="12E1F516" w14:textId="77777777" w:rsidR="000A0C46" w:rsidRPr="00AE7A8D" w:rsidRDefault="000A0C46"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Додатна</w:t>
            </w:r>
            <w:r w:rsidR="00E43E2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обука</w:t>
            </w:r>
            <w:r w:rsidR="00E43E2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запослених, посебно</w:t>
            </w:r>
            <w:r w:rsidR="00E43E2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у</w:t>
            </w:r>
            <w:r w:rsidR="00E43E2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информатичкој</w:t>
            </w:r>
            <w:r w:rsidR="00E43E2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области</w:t>
            </w:r>
          </w:p>
        </w:tc>
        <w:tc>
          <w:tcPr>
            <w:tcW w:w="696" w:type="dxa"/>
            <w:shd w:val="clear" w:color="auto" w:fill="auto"/>
          </w:tcPr>
          <w:p w14:paraId="72516AF2" w14:textId="77777777" w:rsidR="000A0C46" w:rsidRPr="00AE7A8D" w:rsidRDefault="0065410E"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w:t>
            </w:r>
            <w:r w:rsidR="00DA3716" w:rsidRPr="00AE7A8D">
              <w:rPr>
                <w:rFonts w:ascii="Times New Roman" w:hAnsi="Times New Roman"/>
                <w:noProof/>
                <w:sz w:val="24"/>
                <w:szCs w:val="24"/>
                <w:lang w:val="sr-Cyrl-RS"/>
              </w:rPr>
              <w:t xml:space="preserve"> </w:t>
            </w:r>
            <w:r w:rsidR="000A0C46" w:rsidRPr="00AE7A8D">
              <w:rPr>
                <w:rFonts w:ascii="Times New Roman" w:hAnsi="Times New Roman"/>
                <w:noProof/>
                <w:sz w:val="24"/>
                <w:szCs w:val="24"/>
                <w:lang w:val="sr-Cyrl-RS"/>
              </w:rPr>
              <w:t>+</w:t>
            </w:r>
          </w:p>
        </w:tc>
      </w:tr>
      <w:tr w:rsidR="00F04AFC" w:rsidRPr="00AE7A8D" w14:paraId="6265AD04" w14:textId="77777777" w:rsidTr="00DA3716">
        <w:tc>
          <w:tcPr>
            <w:tcW w:w="1838" w:type="dxa"/>
            <w:vMerge/>
            <w:shd w:val="clear" w:color="auto" w:fill="auto"/>
            <w:vAlign w:val="center"/>
          </w:tcPr>
          <w:p w14:paraId="342D4C27"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2A14E963"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Т</w:t>
            </w:r>
          </w:p>
        </w:tc>
        <w:tc>
          <w:tcPr>
            <w:tcW w:w="6675" w:type="dxa"/>
            <w:shd w:val="clear" w:color="auto" w:fill="auto"/>
          </w:tcPr>
          <w:p w14:paraId="1B9DBF6D" w14:textId="77777777" w:rsidR="000A0C46" w:rsidRPr="00AE7A8D" w:rsidRDefault="000A0C46" w:rsidP="007622B6">
            <w:pPr>
              <w:spacing w:before="80" w:after="40" w:line="252" w:lineRule="auto"/>
              <w:ind w:left="0" w:firstLine="0"/>
              <w:jc w:val="left"/>
              <w:rPr>
                <w:rFonts w:ascii="Times New Roman" w:hAnsi="Times New Roman"/>
                <w:noProof/>
                <w:sz w:val="24"/>
                <w:szCs w:val="24"/>
                <w:lang w:val="sr-Cyrl-RS"/>
              </w:rPr>
            </w:pPr>
            <w:r w:rsidRPr="00AE7A8D">
              <w:rPr>
                <w:rFonts w:ascii="Times New Roman" w:hAnsi="Times New Roman"/>
                <w:noProof/>
                <w:sz w:val="24"/>
                <w:szCs w:val="24"/>
                <w:lang w:val="sr-Cyrl-RS"/>
              </w:rPr>
              <w:t>Застарели</w:t>
            </w:r>
            <w:r w:rsidR="00E43E2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систем</w:t>
            </w:r>
            <w:r w:rsidR="00E43E2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рада</w:t>
            </w:r>
            <w:r w:rsidR="00E43E2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оптерећује</w:t>
            </w:r>
            <w:r w:rsidR="00E43E2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студенте</w:t>
            </w:r>
            <w:r w:rsidR="00E43E2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и</w:t>
            </w:r>
            <w:r w:rsidR="00E43E2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Студентску</w:t>
            </w:r>
            <w:r w:rsidR="00E43E2C"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службу</w:t>
            </w:r>
          </w:p>
        </w:tc>
        <w:tc>
          <w:tcPr>
            <w:tcW w:w="696" w:type="dxa"/>
            <w:shd w:val="clear" w:color="auto" w:fill="auto"/>
          </w:tcPr>
          <w:p w14:paraId="0CBCCF82" w14:textId="77777777" w:rsidR="000A0C46" w:rsidRPr="00AE7A8D" w:rsidRDefault="000A0C46" w:rsidP="007622B6">
            <w:pPr>
              <w:spacing w:before="80" w:after="40" w:line="252" w:lineRule="auto"/>
              <w:rPr>
                <w:rFonts w:ascii="Times New Roman" w:hAnsi="Times New Roman"/>
                <w:noProof/>
                <w:sz w:val="24"/>
                <w:szCs w:val="24"/>
                <w:lang w:val="sr-Cyrl-RS"/>
              </w:rPr>
            </w:pPr>
            <w:r w:rsidRPr="00AE7A8D">
              <w:rPr>
                <w:rFonts w:ascii="Times New Roman" w:hAnsi="Times New Roman"/>
                <w:noProof/>
                <w:sz w:val="24"/>
                <w:szCs w:val="24"/>
                <w:lang w:val="sr-Cyrl-RS"/>
              </w:rPr>
              <w:t>+</w:t>
            </w:r>
            <w:r w:rsidR="00DA3716"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w:t>
            </w:r>
          </w:p>
        </w:tc>
      </w:tr>
      <w:tr w:rsidR="00F04AFC" w:rsidRPr="00AE7A8D" w14:paraId="319D5C28" w14:textId="77777777" w:rsidTr="00DA3716">
        <w:tc>
          <w:tcPr>
            <w:tcW w:w="1838" w:type="dxa"/>
            <w:vMerge w:val="restart"/>
            <w:shd w:val="clear" w:color="auto" w:fill="auto"/>
            <w:vAlign w:val="center"/>
          </w:tcPr>
          <w:p w14:paraId="65D35C9E" w14:textId="77777777" w:rsidR="000A0C46" w:rsidRPr="00AE7A8D" w:rsidRDefault="000A0C46" w:rsidP="007622B6">
            <w:pPr>
              <w:pStyle w:val="Default"/>
              <w:spacing w:line="252" w:lineRule="auto"/>
              <w:rPr>
                <w:noProof/>
                <w:color w:val="auto"/>
                <w:lang w:val="sr-Cyrl-RS"/>
              </w:rPr>
            </w:pPr>
            <w:r w:rsidRPr="00AE7A8D">
              <w:rPr>
                <w:noProof/>
                <w:color w:val="auto"/>
                <w:lang w:val="sr-Cyrl-RS"/>
              </w:rPr>
              <w:t>Дефинисаност</w:t>
            </w:r>
            <w:r w:rsidR="00E43E2C" w:rsidRPr="00AE7A8D">
              <w:rPr>
                <w:noProof/>
                <w:color w:val="auto"/>
                <w:lang w:val="sr-Cyrl-RS"/>
              </w:rPr>
              <w:t xml:space="preserve"> </w:t>
            </w:r>
            <w:r w:rsidRPr="00AE7A8D">
              <w:rPr>
                <w:noProof/>
                <w:color w:val="auto"/>
                <w:lang w:val="sr-Cyrl-RS"/>
              </w:rPr>
              <w:t>и</w:t>
            </w:r>
            <w:r w:rsidR="00E43E2C" w:rsidRPr="00AE7A8D">
              <w:rPr>
                <w:noProof/>
                <w:color w:val="auto"/>
                <w:lang w:val="sr-Cyrl-RS"/>
              </w:rPr>
              <w:t xml:space="preserve"> </w:t>
            </w:r>
            <w:r w:rsidRPr="00AE7A8D">
              <w:rPr>
                <w:noProof/>
                <w:color w:val="auto"/>
                <w:lang w:val="sr-Cyrl-RS"/>
              </w:rPr>
              <w:t>доступност</w:t>
            </w:r>
            <w:r w:rsidR="00E43E2C" w:rsidRPr="00AE7A8D">
              <w:rPr>
                <w:noProof/>
                <w:color w:val="auto"/>
                <w:lang w:val="sr-Cyrl-RS"/>
              </w:rPr>
              <w:t xml:space="preserve"> </w:t>
            </w:r>
            <w:r w:rsidRPr="00AE7A8D">
              <w:rPr>
                <w:noProof/>
                <w:color w:val="auto"/>
                <w:lang w:val="sr-Cyrl-RS"/>
              </w:rPr>
              <w:t>услова</w:t>
            </w:r>
            <w:r w:rsidR="00E43E2C" w:rsidRPr="00AE7A8D">
              <w:rPr>
                <w:noProof/>
                <w:color w:val="auto"/>
                <w:lang w:val="sr-Cyrl-RS"/>
              </w:rPr>
              <w:t xml:space="preserve"> </w:t>
            </w:r>
            <w:r w:rsidRPr="00AE7A8D">
              <w:rPr>
                <w:noProof/>
                <w:color w:val="auto"/>
                <w:lang w:val="sr-Cyrl-RS"/>
              </w:rPr>
              <w:t>напредовања</w:t>
            </w:r>
            <w:r w:rsidR="00E43E2C" w:rsidRPr="00AE7A8D">
              <w:rPr>
                <w:noProof/>
                <w:color w:val="auto"/>
                <w:lang w:val="sr-Cyrl-RS"/>
              </w:rPr>
              <w:t xml:space="preserve"> </w:t>
            </w:r>
            <w:r w:rsidRPr="00AE7A8D">
              <w:rPr>
                <w:noProof/>
                <w:color w:val="auto"/>
                <w:lang w:val="sr-Cyrl-RS"/>
              </w:rPr>
              <w:t>ненаставног</w:t>
            </w:r>
            <w:r w:rsidR="00E43E2C" w:rsidRPr="00AE7A8D">
              <w:rPr>
                <w:noProof/>
                <w:color w:val="auto"/>
                <w:lang w:val="sr-Cyrl-RS"/>
              </w:rPr>
              <w:t xml:space="preserve"> </w:t>
            </w:r>
            <w:r w:rsidRPr="00AE7A8D">
              <w:rPr>
                <w:noProof/>
                <w:color w:val="auto"/>
                <w:lang w:val="sr-Cyrl-RS"/>
              </w:rPr>
              <w:t>особља</w:t>
            </w:r>
          </w:p>
        </w:tc>
        <w:tc>
          <w:tcPr>
            <w:tcW w:w="425" w:type="dxa"/>
            <w:shd w:val="clear" w:color="auto" w:fill="auto"/>
            <w:vAlign w:val="center"/>
          </w:tcPr>
          <w:p w14:paraId="4783FDC8"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S</w:t>
            </w:r>
          </w:p>
        </w:tc>
        <w:tc>
          <w:tcPr>
            <w:tcW w:w="6675" w:type="dxa"/>
            <w:shd w:val="clear" w:color="auto" w:fill="auto"/>
            <w:vAlign w:val="center"/>
          </w:tcPr>
          <w:p w14:paraId="101A7DAB" w14:textId="77777777" w:rsidR="000A0C46" w:rsidRPr="00AE7A8D" w:rsidRDefault="000A0C46" w:rsidP="007622B6">
            <w:pPr>
              <w:pStyle w:val="Default"/>
              <w:spacing w:before="80" w:after="40" w:line="252" w:lineRule="auto"/>
              <w:rPr>
                <w:noProof/>
                <w:color w:val="auto"/>
                <w:lang w:val="sr-Cyrl-RS"/>
              </w:rPr>
            </w:pPr>
            <w:r w:rsidRPr="00AE7A8D">
              <w:rPr>
                <w:noProof/>
                <w:color w:val="auto"/>
                <w:lang w:val="sr-Cyrl-RS"/>
              </w:rPr>
              <w:t>Потребне</w:t>
            </w:r>
            <w:r w:rsidR="00B949A1" w:rsidRPr="00AE7A8D">
              <w:rPr>
                <w:noProof/>
                <w:color w:val="auto"/>
                <w:lang w:val="sr-Cyrl-RS"/>
              </w:rPr>
              <w:t xml:space="preserve"> </w:t>
            </w:r>
            <w:r w:rsidRPr="00AE7A8D">
              <w:rPr>
                <w:noProof/>
                <w:color w:val="auto"/>
                <w:lang w:val="sr-Cyrl-RS"/>
              </w:rPr>
              <w:t>квалификације</w:t>
            </w:r>
            <w:r w:rsidR="00B949A1" w:rsidRPr="00AE7A8D">
              <w:rPr>
                <w:noProof/>
                <w:color w:val="auto"/>
                <w:lang w:val="sr-Cyrl-RS"/>
              </w:rPr>
              <w:t xml:space="preserve"> </w:t>
            </w:r>
            <w:r w:rsidRPr="00AE7A8D">
              <w:rPr>
                <w:noProof/>
                <w:color w:val="auto"/>
                <w:lang w:val="sr-Cyrl-RS"/>
              </w:rPr>
              <w:t>особља</w:t>
            </w:r>
            <w:r w:rsidR="00B949A1" w:rsidRPr="00AE7A8D">
              <w:rPr>
                <w:noProof/>
                <w:color w:val="auto"/>
                <w:lang w:val="sr-Cyrl-RS"/>
              </w:rPr>
              <w:t xml:space="preserve"> </w:t>
            </w:r>
            <w:r w:rsidRPr="00AE7A8D">
              <w:rPr>
                <w:noProof/>
                <w:color w:val="auto"/>
                <w:lang w:val="sr-Cyrl-RS"/>
              </w:rPr>
              <w:t>су</w:t>
            </w:r>
            <w:r w:rsidR="00B949A1" w:rsidRPr="00AE7A8D">
              <w:rPr>
                <w:noProof/>
                <w:color w:val="auto"/>
                <w:lang w:val="sr-Cyrl-RS"/>
              </w:rPr>
              <w:t xml:space="preserve"> </w:t>
            </w:r>
            <w:r w:rsidRPr="00AE7A8D">
              <w:rPr>
                <w:noProof/>
                <w:color w:val="auto"/>
                <w:lang w:val="sr-Cyrl-RS"/>
              </w:rPr>
              <w:t>дефинисане</w:t>
            </w:r>
            <w:r w:rsidR="00B949A1" w:rsidRPr="00AE7A8D">
              <w:rPr>
                <w:noProof/>
                <w:color w:val="auto"/>
                <w:lang w:val="sr-Cyrl-RS"/>
              </w:rPr>
              <w:t xml:space="preserve"> </w:t>
            </w:r>
            <w:r w:rsidRPr="00AE7A8D">
              <w:rPr>
                <w:noProof/>
                <w:color w:val="auto"/>
                <w:lang w:val="sr-Cyrl-RS"/>
              </w:rPr>
              <w:t>нормативним</w:t>
            </w:r>
            <w:r w:rsidR="00B949A1" w:rsidRPr="00AE7A8D">
              <w:rPr>
                <w:noProof/>
                <w:color w:val="auto"/>
                <w:lang w:val="sr-Cyrl-RS"/>
              </w:rPr>
              <w:t xml:space="preserve"> </w:t>
            </w:r>
            <w:r w:rsidRPr="00AE7A8D">
              <w:rPr>
                <w:noProof/>
                <w:color w:val="auto"/>
                <w:lang w:val="sr-Cyrl-RS"/>
              </w:rPr>
              <w:t>актима</w:t>
            </w:r>
          </w:p>
        </w:tc>
        <w:tc>
          <w:tcPr>
            <w:tcW w:w="696" w:type="dxa"/>
            <w:shd w:val="clear" w:color="auto" w:fill="auto"/>
            <w:vAlign w:val="center"/>
          </w:tcPr>
          <w:p w14:paraId="6FC84AC8" w14:textId="77777777" w:rsidR="000A0C46" w:rsidRPr="00AE7A8D" w:rsidRDefault="000A0C46" w:rsidP="007622B6">
            <w:pPr>
              <w:pStyle w:val="Default"/>
              <w:spacing w:before="80" w:after="40" w:line="252" w:lineRule="auto"/>
              <w:jc w:val="center"/>
              <w:rPr>
                <w:noProof/>
                <w:color w:val="auto"/>
                <w:lang w:val="sr-Cyrl-RS"/>
              </w:rPr>
            </w:pPr>
            <w:r w:rsidRPr="00AE7A8D">
              <w:rPr>
                <w:noProof/>
                <w:color w:val="auto"/>
                <w:lang w:val="sr-Cyrl-RS"/>
              </w:rPr>
              <w:t>+</w:t>
            </w:r>
            <w:r w:rsidR="00DA3716" w:rsidRPr="00AE7A8D">
              <w:rPr>
                <w:noProof/>
                <w:color w:val="auto"/>
                <w:lang w:val="sr-Cyrl-RS"/>
              </w:rPr>
              <w:t xml:space="preserve"> </w:t>
            </w:r>
            <w:r w:rsidRPr="00AE7A8D">
              <w:rPr>
                <w:noProof/>
                <w:color w:val="auto"/>
                <w:lang w:val="sr-Cyrl-RS"/>
              </w:rPr>
              <w:t>+</w:t>
            </w:r>
            <w:r w:rsidR="00DA3716" w:rsidRPr="00AE7A8D">
              <w:rPr>
                <w:noProof/>
                <w:color w:val="auto"/>
                <w:lang w:val="sr-Cyrl-RS"/>
              </w:rPr>
              <w:t xml:space="preserve"> </w:t>
            </w:r>
            <w:r w:rsidRPr="00AE7A8D">
              <w:rPr>
                <w:noProof/>
                <w:color w:val="auto"/>
                <w:lang w:val="sr-Cyrl-RS"/>
              </w:rPr>
              <w:t>+</w:t>
            </w:r>
          </w:p>
        </w:tc>
      </w:tr>
      <w:tr w:rsidR="00F04AFC" w:rsidRPr="00AE7A8D" w14:paraId="4D4338DD" w14:textId="77777777" w:rsidTr="00DA3716">
        <w:tc>
          <w:tcPr>
            <w:tcW w:w="1838" w:type="dxa"/>
            <w:vMerge/>
            <w:shd w:val="clear" w:color="auto" w:fill="auto"/>
            <w:vAlign w:val="center"/>
          </w:tcPr>
          <w:p w14:paraId="3572E399"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5BB78284"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W</w:t>
            </w:r>
          </w:p>
        </w:tc>
        <w:tc>
          <w:tcPr>
            <w:tcW w:w="6675" w:type="dxa"/>
            <w:shd w:val="clear" w:color="auto" w:fill="auto"/>
            <w:vAlign w:val="center"/>
          </w:tcPr>
          <w:p w14:paraId="230448D3" w14:textId="77777777" w:rsidR="000A0C46" w:rsidRPr="00AE7A8D" w:rsidRDefault="000A0C46" w:rsidP="007622B6">
            <w:pPr>
              <w:spacing w:before="80" w:after="40" w:line="252" w:lineRule="auto"/>
              <w:ind w:left="0" w:firstLine="0"/>
              <w:jc w:val="both"/>
              <w:rPr>
                <w:rFonts w:ascii="Times New Roman" w:hAnsi="Times New Roman"/>
                <w:noProof/>
                <w:sz w:val="24"/>
                <w:szCs w:val="24"/>
                <w:lang w:val="sr-Cyrl-RS"/>
              </w:rPr>
            </w:pPr>
            <w:r w:rsidRPr="00AE7A8D">
              <w:rPr>
                <w:rFonts w:ascii="Times New Roman" w:hAnsi="Times New Roman"/>
                <w:noProof/>
                <w:sz w:val="24"/>
                <w:szCs w:val="24"/>
                <w:lang w:val="sr-Cyrl-RS"/>
              </w:rPr>
              <w:t>Одсуство</w:t>
            </w:r>
            <w:r w:rsidR="00B949A1"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система</w:t>
            </w:r>
            <w:r w:rsidR="00B949A1"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који</w:t>
            </w:r>
            <w:r w:rsidR="00B949A1"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мотивише</w:t>
            </w:r>
            <w:r w:rsidR="00B949A1"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особље</w:t>
            </w:r>
            <w:r w:rsidR="00B949A1"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за</w:t>
            </w:r>
            <w:r w:rsidR="00B949A1"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веће</w:t>
            </w:r>
            <w:r w:rsidR="00B949A1" w:rsidRPr="00AE7A8D">
              <w:rPr>
                <w:rFonts w:ascii="Times New Roman" w:hAnsi="Times New Roman"/>
                <w:noProof/>
                <w:sz w:val="24"/>
                <w:szCs w:val="24"/>
                <w:lang w:val="sr-Cyrl-RS"/>
              </w:rPr>
              <w:t xml:space="preserve"> </w:t>
            </w:r>
            <w:r w:rsidRPr="00AE7A8D">
              <w:rPr>
                <w:rFonts w:ascii="Times New Roman" w:hAnsi="Times New Roman"/>
                <w:noProof/>
                <w:sz w:val="24"/>
                <w:szCs w:val="24"/>
                <w:lang w:val="sr-Cyrl-RS"/>
              </w:rPr>
              <w:t>залагање</w:t>
            </w:r>
          </w:p>
        </w:tc>
        <w:tc>
          <w:tcPr>
            <w:tcW w:w="696" w:type="dxa"/>
            <w:shd w:val="clear" w:color="auto" w:fill="auto"/>
            <w:vAlign w:val="center"/>
          </w:tcPr>
          <w:p w14:paraId="33113584" w14:textId="77777777" w:rsidR="000A0C46" w:rsidRPr="00AE7A8D" w:rsidRDefault="002654C6" w:rsidP="007622B6">
            <w:pPr>
              <w:pStyle w:val="Default"/>
              <w:spacing w:before="80" w:after="40" w:line="252" w:lineRule="auto"/>
              <w:jc w:val="center"/>
              <w:rPr>
                <w:noProof/>
                <w:color w:val="auto"/>
                <w:lang w:val="sr-Cyrl-RS"/>
              </w:rPr>
            </w:pPr>
            <w:r w:rsidRPr="00AE7A8D">
              <w:rPr>
                <w:noProof/>
                <w:color w:val="auto"/>
                <w:lang w:val="sr-Cyrl-RS"/>
              </w:rPr>
              <w:t>0</w:t>
            </w:r>
          </w:p>
        </w:tc>
      </w:tr>
      <w:tr w:rsidR="00F04AFC" w:rsidRPr="00AE7A8D" w14:paraId="4A3E31C7" w14:textId="77777777" w:rsidTr="00DA3716">
        <w:tc>
          <w:tcPr>
            <w:tcW w:w="1838" w:type="dxa"/>
            <w:vMerge/>
            <w:shd w:val="clear" w:color="auto" w:fill="auto"/>
            <w:vAlign w:val="center"/>
          </w:tcPr>
          <w:p w14:paraId="6CEB15CE"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01E71001"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О</w:t>
            </w:r>
          </w:p>
        </w:tc>
        <w:tc>
          <w:tcPr>
            <w:tcW w:w="6675" w:type="dxa"/>
            <w:shd w:val="clear" w:color="auto" w:fill="auto"/>
            <w:vAlign w:val="center"/>
          </w:tcPr>
          <w:p w14:paraId="5A3322C2" w14:textId="77777777" w:rsidR="000A0C46" w:rsidRPr="00AE7A8D" w:rsidRDefault="000A0C46" w:rsidP="007622B6">
            <w:pPr>
              <w:pStyle w:val="Default"/>
              <w:spacing w:before="80" w:after="40" w:line="252" w:lineRule="auto"/>
              <w:rPr>
                <w:noProof/>
                <w:color w:val="auto"/>
                <w:lang w:val="sr-Cyrl-RS"/>
              </w:rPr>
            </w:pPr>
            <w:r w:rsidRPr="00AE7A8D">
              <w:rPr>
                <w:noProof/>
                <w:color w:val="auto"/>
                <w:lang w:val="sr-Cyrl-RS"/>
              </w:rPr>
              <w:t>Организовање</w:t>
            </w:r>
            <w:r w:rsidR="00B949A1" w:rsidRPr="00AE7A8D">
              <w:rPr>
                <w:noProof/>
                <w:color w:val="auto"/>
                <w:lang w:val="sr-Cyrl-RS"/>
              </w:rPr>
              <w:t xml:space="preserve"> </w:t>
            </w:r>
            <w:r w:rsidRPr="00AE7A8D">
              <w:rPr>
                <w:noProof/>
                <w:color w:val="auto"/>
                <w:lang w:val="sr-Cyrl-RS"/>
              </w:rPr>
              <w:t>усавршавањане</w:t>
            </w:r>
            <w:r w:rsidR="00B949A1" w:rsidRPr="00AE7A8D">
              <w:rPr>
                <w:noProof/>
                <w:color w:val="auto"/>
                <w:lang w:val="sr-Cyrl-RS"/>
              </w:rPr>
              <w:t xml:space="preserve"> </w:t>
            </w:r>
            <w:r w:rsidR="005177A7" w:rsidRPr="00AE7A8D">
              <w:rPr>
                <w:noProof/>
                <w:color w:val="auto"/>
                <w:lang w:val="sr-Cyrl-RS"/>
              </w:rPr>
              <w:t>не</w:t>
            </w:r>
            <w:r w:rsidRPr="00AE7A8D">
              <w:rPr>
                <w:noProof/>
                <w:color w:val="auto"/>
                <w:lang w:val="sr-Cyrl-RS"/>
              </w:rPr>
              <w:t>наставног</w:t>
            </w:r>
            <w:r w:rsidR="00B949A1" w:rsidRPr="00AE7A8D">
              <w:rPr>
                <w:noProof/>
                <w:color w:val="auto"/>
                <w:lang w:val="sr-Cyrl-RS"/>
              </w:rPr>
              <w:t xml:space="preserve"> </w:t>
            </w:r>
            <w:r w:rsidRPr="00AE7A8D">
              <w:rPr>
                <w:noProof/>
                <w:color w:val="auto"/>
                <w:lang w:val="sr-Cyrl-RS"/>
              </w:rPr>
              <w:t>особља</w:t>
            </w:r>
            <w:r w:rsidR="00B949A1" w:rsidRPr="00AE7A8D">
              <w:rPr>
                <w:noProof/>
                <w:color w:val="auto"/>
                <w:lang w:val="sr-Cyrl-RS"/>
              </w:rPr>
              <w:t xml:space="preserve"> </w:t>
            </w:r>
            <w:r w:rsidRPr="00AE7A8D">
              <w:rPr>
                <w:noProof/>
                <w:color w:val="auto"/>
                <w:lang w:val="sr-Cyrl-RS"/>
              </w:rPr>
              <w:t>од</w:t>
            </w:r>
            <w:r w:rsidR="00B949A1" w:rsidRPr="00AE7A8D">
              <w:rPr>
                <w:noProof/>
                <w:color w:val="auto"/>
                <w:lang w:val="sr-Cyrl-RS"/>
              </w:rPr>
              <w:t xml:space="preserve"> </w:t>
            </w:r>
            <w:r w:rsidRPr="00AE7A8D">
              <w:rPr>
                <w:noProof/>
                <w:color w:val="auto"/>
                <w:lang w:val="sr-Cyrl-RS"/>
              </w:rPr>
              <w:t>стране</w:t>
            </w:r>
            <w:r w:rsidR="00B949A1" w:rsidRPr="00AE7A8D">
              <w:rPr>
                <w:noProof/>
                <w:color w:val="auto"/>
                <w:lang w:val="sr-Cyrl-RS"/>
              </w:rPr>
              <w:t xml:space="preserve"> </w:t>
            </w:r>
            <w:r w:rsidRPr="00AE7A8D">
              <w:rPr>
                <w:noProof/>
                <w:color w:val="auto"/>
                <w:lang w:val="sr-Cyrl-RS"/>
              </w:rPr>
              <w:t>Факултета</w:t>
            </w:r>
          </w:p>
        </w:tc>
        <w:tc>
          <w:tcPr>
            <w:tcW w:w="696" w:type="dxa"/>
            <w:shd w:val="clear" w:color="auto" w:fill="auto"/>
            <w:vAlign w:val="center"/>
          </w:tcPr>
          <w:p w14:paraId="5781A459" w14:textId="77777777" w:rsidR="000A0C46" w:rsidRPr="00AE7A8D" w:rsidRDefault="00AD2096" w:rsidP="007622B6">
            <w:pPr>
              <w:pStyle w:val="Default"/>
              <w:spacing w:before="80" w:after="40" w:line="252" w:lineRule="auto"/>
              <w:jc w:val="center"/>
              <w:rPr>
                <w:noProof/>
                <w:color w:val="auto"/>
                <w:lang w:val="sr-Cyrl-RS"/>
              </w:rPr>
            </w:pPr>
            <w:r w:rsidRPr="00AE7A8D">
              <w:rPr>
                <w:noProof/>
                <w:color w:val="auto"/>
                <w:lang w:val="sr-Cyrl-RS"/>
              </w:rPr>
              <w:t xml:space="preserve">+ </w:t>
            </w:r>
            <w:r w:rsidR="000A0C46" w:rsidRPr="00AE7A8D">
              <w:rPr>
                <w:noProof/>
                <w:color w:val="auto"/>
                <w:lang w:val="sr-Cyrl-RS"/>
              </w:rPr>
              <w:t>+</w:t>
            </w:r>
            <w:r w:rsidR="00DA3716" w:rsidRPr="00AE7A8D">
              <w:rPr>
                <w:noProof/>
                <w:color w:val="auto"/>
                <w:lang w:val="sr-Cyrl-RS"/>
              </w:rPr>
              <w:t xml:space="preserve"> </w:t>
            </w:r>
            <w:r w:rsidR="000A0C46" w:rsidRPr="00AE7A8D">
              <w:rPr>
                <w:noProof/>
                <w:color w:val="auto"/>
                <w:lang w:val="sr-Cyrl-RS"/>
              </w:rPr>
              <w:t>+</w:t>
            </w:r>
          </w:p>
        </w:tc>
      </w:tr>
      <w:tr w:rsidR="00F04AFC" w:rsidRPr="00AE7A8D" w14:paraId="05D5E310" w14:textId="77777777" w:rsidTr="00DA3716">
        <w:tc>
          <w:tcPr>
            <w:tcW w:w="1838" w:type="dxa"/>
            <w:vMerge/>
            <w:shd w:val="clear" w:color="auto" w:fill="auto"/>
            <w:vAlign w:val="center"/>
          </w:tcPr>
          <w:p w14:paraId="66518E39"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24A1D524" w14:textId="77777777" w:rsidR="000A0C46" w:rsidRPr="00AE7A8D" w:rsidRDefault="000A0C46" w:rsidP="007622B6">
            <w:pPr>
              <w:pStyle w:val="Default"/>
              <w:spacing w:before="80" w:after="40" w:line="252" w:lineRule="auto"/>
              <w:rPr>
                <w:b/>
                <w:noProof/>
                <w:color w:val="auto"/>
                <w:lang w:val="sr-Cyrl-RS"/>
              </w:rPr>
            </w:pPr>
            <w:r w:rsidRPr="00AE7A8D">
              <w:rPr>
                <w:b/>
                <w:noProof/>
                <w:color w:val="auto"/>
                <w:lang w:val="sr-Cyrl-RS"/>
              </w:rPr>
              <w:t>Т</w:t>
            </w:r>
          </w:p>
        </w:tc>
        <w:tc>
          <w:tcPr>
            <w:tcW w:w="6675" w:type="dxa"/>
            <w:shd w:val="clear" w:color="auto" w:fill="auto"/>
            <w:vAlign w:val="center"/>
          </w:tcPr>
          <w:p w14:paraId="28A77AB2" w14:textId="77777777" w:rsidR="000A0C46" w:rsidRPr="00AE7A8D" w:rsidRDefault="00AD2096" w:rsidP="007622B6">
            <w:pPr>
              <w:pStyle w:val="Default"/>
              <w:spacing w:before="80" w:after="40" w:line="252" w:lineRule="auto"/>
              <w:rPr>
                <w:noProof/>
                <w:color w:val="auto"/>
                <w:lang w:val="sr-Cyrl-RS"/>
              </w:rPr>
            </w:pPr>
            <w:r w:rsidRPr="00AE7A8D">
              <w:rPr>
                <w:noProof/>
                <w:color w:val="auto"/>
                <w:lang w:val="sr-Cyrl-RS"/>
              </w:rPr>
              <w:t>Могућност да се послови обављају мање квалитетно због ниске мотивације</w:t>
            </w:r>
          </w:p>
        </w:tc>
        <w:tc>
          <w:tcPr>
            <w:tcW w:w="696" w:type="dxa"/>
            <w:shd w:val="clear" w:color="auto" w:fill="auto"/>
            <w:vAlign w:val="center"/>
          </w:tcPr>
          <w:p w14:paraId="4E50C678" w14:textId="77777777" w:rsidR="000A0C46" w:rsidRPr="00AE7A8D" w:rsidRDefault="000A0C46" w:rsidP="007622B6">
            <w:pPr>
              <w:pStyle w:val="Default"/>
              <w:spacing w:before="80" w:after="40" w:line="252" w:lineRule="auto"/>
              <w:jc w:val="center"/>
              <w:rPr>
                <w:noProof/>
                <w:color w:val="auto"/>
                <w:lang w:val="sr-Cyrl-RS"/>
              </w:rPr>
            </w:pPr>
            <w:r w:rsidRPr="00AE7A8D">
              <w:rPr>
                <w:noProof/>
                <w:color w:val="auto"/>
                <w:lang w:val="sr-Cyrl-RS"/>
              </w:rPr>
              <w:t>+</w:t>
            </w:r>
          </w:p>
        </w:tc>
      </w:tr>
      <w:tr w:rsidR="00F04AFC" w:rsidRPr="00AE7A8D" w14:paraId="2F57A740" w14:textId="77777777" w:rsidTr="00DA3716">
        <w:tc>
          <w:tcPr>
            <w:tcW w:w="1838" w:type="dxa"/>
            <w:vMerge w:val="restart"/>
            <w:shd w:val="clear" w:color="auto" w:fill="auto"/>
            <w:vAlign w:val="center"/>
          </w:tcPr>
          <w:p w14:paraId="1A3F09E5" w14:textId="77777777" w:rsidR="000A0C46" w:rsidRPr="00AE7A8D" w:rsidRDefault="000A0C46" w:rsidP="007622B6">
            <w:pPr>
              <w:pStyle w:val="Default"/>
              <w:spacing w:line="252" w:lineRule="auto"/>
              <w:rPr>
                <w:noProof/>
                <w:color w:val="auto"/>
                <w:lang w:val="sr-Cyrl-RS"/>
              </w:rPr>
            </w:pPr>
            <w:r w:rsidRPr="00AE7A8D">
              <w:rPr>
                <w:noProof/>
                <w:color w:val="auto"/>
                <w:lang w:val="sr-Cyrl-RS"/>
              </w:rPr>
              <w:t>Доступност</w:t>
            </w:r>
            <w:r w:rsidR="00E675A8" w:rsidRPr="00AE7A8D">
              <w:rPr>
                <w:noProof/>
                <w:color w:val="auto"/>
                <w:lang w:val="sr-Cyrl-RS"/>
              </w:rPr>
              <w:t xml:space="preserve"> </w:t>
            </w:r>
            <w:r w:rsidRPr="00AE7A8D">
              <w:rPr>
                <w:noProof/>
                <w:color w:val="auto"/>
                <w:lang w:val="sr-Cyrl-RS"/>
              </w:rPr>
              <w:t>информација</w:t>
            </w:r>
            <w:r w:rsidR="00E675A8" w:rsidRPr="00AE7A8D">
              <w:rPr>
                <w:noProof/>
                <w:color w:val="auto"/>
                <w:lang w:val="sr-Cyrl-RS"/>
              </w:rPr>
              <w:t xml:space="preserve"> </w:t>
            </w:r>
            <w:r w:rsidRPr="00AE7A8D">
              <w:rPr>
                <w:noProof/>
                <w:color w:val="auto"/>
                <w:lang w:val="sr-Cyrl-RS"/>
              </w:rPr>
              <w:t>о</w:t>
            </w:r>
            <w:r w:rsidR="00E675A8" w:rsidRPr="00AE7A8D">
              <w:rPr>
                <w:noProof/>
                <w:color w:val="auto"/>
                <w:lang w:val="sr-Cyrl-RS"/>
              </w:rPr>
              <w:t xml:space="preserve"> </w:t>
            </w:r>
            <w:r w:rsidRPr="00AE7A8D">
              <w:rPr>
                <w:noProof/>
                <w:color w:val="auto"/>
                <w:lang w:val="sr-Cyrl-RS"/>
              </w:rPr>
              <w:t>раду</w:t>
            </w:r>
            <w:r w:rsidR="00E675A8" w:rsidRPr="00AE7A8D">
              <w:rPr>
                <w:noProof/>
                <w:color w:val="auto"/>
                <w:lang w:val="sr-Cyrl-RS"/>
              </w:rPr>
              <w:t xml:space="preserve"> </w:t>
            </w:r>
            <w:r w:rsidRPr="00AE7A8D">
              <w:rPr>
                <w:noProof/>
                <w:color w:val="auto"/>
                <w:lang w:val="sr-Cyrl-RS"/>
              </w:rPr>
              <w:t>стручних</w:t>
            </w:r>
            <w:r w:rsidR="00E675A8" w:rsidRPr="00AE7A8D">
              <w:rPr>
                <w:noProof/>
                <w:color w:val="auto"/>
                <w:lang w:val="sr-Cyrl-RS"/>
              </w:rPr>
              <w:t xml:space="preserve"> </w:t>
            </w:r>
            <w:r w:rsidRPr="00AE7A8D">
              <w:rPr>
                <w:noProof/>
                <w:color w:val="auto"/>
                <w:lang w:val="sr-Cyrl-RS"/>
              </w:rPr>
              <w:t>служби</w:t>
            </w:r>
            <w:r w:rsidR="00E675A8" w:rsidRPr="00AE7A8D">
              <w:rPr>
                <w:noProof/>
                <w:color w:val="auto"/>
                <w:lang w:val="sr-Cyrl-RS"/>
              </w:rPr>
              <w:t xml:space="preserve"> </w:t>
            </w:r>
            <w:r w:rsidRPr="00AE7A8D">
              <w:rPr>
                <w:noProof/>
                <w:color w:val="auto"/>
                <w:lang w:val="sr-Cyrl-RS"/>
              </w:rPr>
              <w:t>и</w:t>
            </w:r>
            <w:r w:rsidR="00E675A8" w:rsidRPr="00AE7A8D">
              <w:rPr>
                <w:noProof/>
                <w:color w:val="auto"/>
                <w:lang w:val="sr-Cyrl-RS"/>
              </w:rPr>
              <w:t xml:space="preserve"> </w:t>
            </w:r>
            <w:r w:rsidRPr="00AE7A8D">
              <w:rPr>
                <w:noProof/>
                <w:color w:val="auto"/>
                <w:lang w:val="sr-Cyrl-RS"/>
              </w:rPr>
              <w:t>органа</w:t>
            </w:r>
            <w:r w:rsidR="00E675A8" w:rsidRPr="00AE7A8D">
              <w:rPr>
                <w:noProof/>
                <w:color w:val="auto"/>
                <w:lang w:val="sr-Cyrl-RS"/>
              </w:rPr>
              <w:t xml:space="preserve"> </w:t>
            </w:r>
            <w:r w:rsidRPr="00AE7A8D">
              <w:rPr>
                <w:noProof/>
                <w:color w:val="auto"/>
                <w:lang w:val="sr-Cyrl-RS"/>
              </w:rPr>
              <w:t>управљања</w:t>
            </w:r>
          </w:p>
        </w:tc>
        <w:tc>
          <w:tcPr>
            <w:tcW w:w="425" w:type="dxa"/>
            <w:shd w:val="clear" w:color="auto" w:fill="auto"/>
            <w:vAlign w:val="center"/>
          </w:tcPr>
          <w:p w14:paraId="45682F91" w14:textId="77777777" w:rsidR="000A0C46" w:rsidRPr="00AE7A8D" w:rsidRDefault="000A0C46" w:rsidP="007622B6">
            <w:pPr>
              <w:pStyle w:val="Default"/>
              <w:spacing w:before="120" w:after="120" w:line="252" w:lineRule="auto"/>
              <w:rPr>
                <w:b/>
                <w:noProof/>
                <w:color w:val="auto"/>
                <w:lang w:val="sr-Cyrl-RS"/>
              </w:rPr>
            </w:pPr>
            <w:r w:rsidRPr="00AE7A8D">
              <w:rPr>
                <w:b/>
                <w:noProof/>
                <w:color w:val="auto"/>
                <w:lang w:val="sr-Cyrl-RS"/>
              </w:rPr>
              <w:t>S</w:t>
            </w:r>
          </w:p>
        </w:tc>
        <w:tc>
          <w:tcPr>
            <w:tcW w:w="6675" w:type="dxa"/>
            <w:shd w:val="clear" w:color="auto" w:fill="auto"/>
            <w:vAlign w:val="center"/>
          </w:tcPr>
          <w:p w14:paraId="6193F02A" w14:textId="77777777" w:rsidR="000A0C46" w:rsidRPr="00AE7A8D" w:rsidRDefault="000A0C46" w:rsidP="007622B6">
            <w:pPr>
              <w:pStyle w:val="Default"/>
              <w:spacing w:before="120" w:after="120" w:line="252" w:lineRule="auto"/>
              <w:rPr>
                <w:noProof/>
                <w:color w:val="auto"/>
                <w:lang w:val="sr-Cyrl-RS"/>
              </w:rPr>
            </w:pPr>
            <w:r w:rsidRPr="00AE7A8D">
              <w:rPr>
                <w:noProof/>
                <w:color w:val="auto"/>
                <w:lang w:val="sr-Cyrl-RS"/>
              </w:rPr>
              <w:t>Статутом</w:t>
            </w:r>
            <w:r w:rsidR="00B949A1" w:rsidRPr="00AE7A8D">
              <w:rPr>
                <w:noProof/>
                <w:color w:val="auto"/>
                <w:lang w:val="sr-Cyrl-RS"/>
              </w:rPr>
              <w:t xml:space="preserve"> </w:t>
            </w:r>
            <w:r w:rsidRPr="00AE7A8D">
              <w:rPr>
                <w:noProof/>
                <w:color w:val="auto"/>
                <w:lang w:val="sr-Cyrl-RS"/>
              </w:rPr>
              <w:t>дефинисана</w:t>
            </w:r>
            <w:r w:rsidR="00B949A1" w:rsidRPr="00AE7A8D">
              <w:rPr>
                <w:noProof/>
                <w:color w:val="auto"/>
                <w:lang w:val="sr-Cyrl-RS"/>
              </w:rPr>
              <w:t xml:space="preserve"> </w:t>
            </w:r>
            <w:r w:rsidRPr="00AE7A8D">
              <w:rPr>
                <w:noProof/>
                <w:color w:val="auto"/>
                <w:lang w:val="sr-Cyrl-RS"/>
              </w:rPr>
              <w:t>јавност</w:t>
            </w:r>
            <w:r w:rsidR="00B949A1" w:rsidRPr="00AE7A8D">
              <w:rPr>
                <w:noProof/>
                <w:color w:val="auto"/>
                <w:lang w:val="sr-Cyrl-RS"/>
              </w:rPr>
              <w:t xml:space="preserve"> </w:t>
            </w:r>
            <w:r w:rsidRPr="00AE7A8D">
              <w:rPr>
                <w:noProof/>
                <w:color w:val="auto"/>
                <w:lang w:val="sr-Cyrl-RS"/>
              </w:rPr>
              <w:t>у</w:t>
            </w:r>
            <w:r w:rsidR="00B949A1" w:rsidRPr="00AE7A8D">
              <w:rPr>
                <w:noProof/>
                <w:color w:val="auto"/>
                <w:lang w:val="sr-Cyrl-RS"/>
              </w:rPr>
              <w:t xml:space="preserve"> </w:t>
            </w:r>
            <w:r w:rsidRPr="00AE7A8D">
              <w:rPr>
                <w:noProof/>
                <w:color w:val="auto"/>
                <w:lang w:val="sr-Cyrl-RS"/>
              </w:rPr>
              <w:t>раду</w:t>
            </w:r>
          </w:p>
        </w:tc>
        <w:tc>
          <w:tcPr>
            <w:tcW w:w="696" w:type="dxa"/>
            <w:shd w:val="clear" w:color="auto" w:fill="auto"/>
            <w:vAlign w:val="center"/>
          </w:tcPr>
          <w:p w14:paraId="1D2ED5B5" w14:textId="77777777" w:rsidR="000A0C46" w:rsidRPr="00AE7A8D" w:rsidRDefault="000A0C46" w:rsidP="007622B6">
            <w:pPr>
              <w:pStyle w:val="Default"/>
              <w:spacing w:before="120" w:after="120" w:line="252" w:lineRule="auto"/>
              <w:jc w:val="center"/>
              <w:rPr>
                <w:noProof/>
                <w:color w:val="auto"/>
                <w:lang w:val="sr-Cyrl-RS"/>
              </w:rPr>
            </w:pPr>
            <w:r w:rsidRPr="00AE7A8D">
              <w:rPr>
                <w:noProof/>
                <w:color w:val="auto"/>
                <w:lang w:val="sr-Cyrl-RS"/>
              </w:rPr>
              <w:t>+</w:t>
            </w:r>
            <w:r w:rsidR="00DA3716" w:rsidRPr="00AE7A8D">
              <w:rPr>
                <w:noProof/>
                <w:color w:val="auto"/>
                <w:lang w:val="sr-Cyrl-RS"/>
              </w:rPr>
              <w:t xml:space="preserve"> </w:t>
            </w:r>
            <w:r w:rsidRPr="00AE7A8D">
              <w:rPr>
                <w:noProof/>
                <w:color w:val="auto"/>
                <w:lang w:val="sr-Cyrl-RS"/>
              </w:rPr>
              <w:t>+</w:t>
            </w:r>
            <w:r w:rsidR="00DA3716" w:rsidRPr="00AE7A8D">
              <w:rPr>
                <w:noProof/>
                <w:color w:val="auto"/>
                <w:lang w:val="sr-Cyrl-RS"/>
              </w:rPr>
              <w:t xml:space="preserve"> </w:t>
            </w:r>
            <w:r w:rsidRPr="00AE7A8D">
              <w:rPr>
                <w:noProof/>
                <w:color w:val="auto"/>
                <w:lang w:val="sr-Cyrl-RS"/>
              </w:rPr>
              <w:t>+</w:t>
            </w:r>
          </w:p>
        </w:tc>
      </w:tr>
      <w:tr w:rsidR="00F04AFC" w:rsidRPr="00AE7A8D" w14:paraId="1F9ADC79" w14:textId="77777777" w:rsidTr="00DA3716">
        <w:tc>
          <w:tcPr>
            <w:tcW w:w="1838" w:type="dxa"/>
            <w:vMerge/>
            <w:shd w:val="clear" w:color="auto" w:fill="auto"/>
            <w:vAlign w:val="center"/>
          </w:tcPr>
          <w:p w14:paraId="7E75FCD0"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15E5D14D" w14:textId="77777777" w:rsidR="000A0C46" w:rsidRPr="00AE7A8D" w:rsidRDefault="000A0C46" w:rsidP="007622B6">
            <w:pPr>
              <w:pStyle w:val="Default"/>
              <w:spacing w:before="120" w:after="120" w:line="252" w:lineRule="auto"/>
              <w:rPr>
                <w:b/>
                <w:noProof/>
                <w:color w:val="auto"/>
                <w:lang w:val="sr-Cyrl-RS"/>
              </w:rPr>
            </w:pPr>
            <w:r w:rsidRPr="00AE7A8D">
              <w:rPr>
                <w:b/>
                <w:noProof/>
                <w:color w:val="auto"/>
                <w:lang w:val="sr-Cyrl-RS"/>
              </w:rPr>
              <w:t>W</w:t>
            </w:r>
          </w:p>
        </w:tc>
        <w:tc>
          <w:tcPr>
            <w:tcW w:w="6675" w:type="dxa"/>
            <w:shd w:val="clear" w:color="auto" w:fill="auto"/>
            <w:vAlign w:val="center"/>
          </w:tcPr>
          <w:p w14:paraId="256D3FF6" w14:textId="77777777" w:rsidR="000A0C46" w:rsidRPr="00AE7A8D" w:rsidRDefault="000A0C46" w:rsidP="007622B6">
            <w:pPr>
              <w:pStyle w:val="Default"/>
              <w:spacing w:before="120" w:after="120" w:line="252" w:lineRule="auto"/>
              <w:rPr>
                <w:noProof/>
                <w:color w:val="auto"/>
                <w:lang w:val="sr-Cyrl-RS"/>
              </w:rPr>
            </w:pPr>
            <w:r w:rsidRPr="00AE7A8D">
              <w:rPr>
                <w:noProof/>
                <w:color w:val="auto"/>
                <w:lang w:val="sr-Cyrl-RS"/>
              </w:rPr>
              <w:t>Системи</w:t>
            </w:r>
            <w:r w:rsidR="00E675A8" w:rsidRPr="00AE7A8D">
              <w:rPr>
                <w:noProof/>
                <w:color w:val="auto"/>
                <w:lang w:val="sr-Cyrl-RS"/>
              </w:rPr>
              <w:t xml:space="preserve"> </w:t>
            </w:r>
            <w:r w:rsidR="00E91E97" w:rsidRPr="00AE7A8D">
              <w:rPr>
                <w:noProof/>
                <w:color w:val="auto"/>
                <w:lang w:val="sr-Cyrl-RS"/>
              </w:rPr>
              <w:t>и</w:t>
            </w:r>
            <w:r w:rsidRPr="00AE7A8D">
              <w:rPr>
                <w:noProof/>
                <w:color w:val="auto"/>
                <w:lang w:val="sr-Cyrl-RS"/>
              </w:rPr>
              <w:t>нформисања</w:t>
            </w:r>
            <w:r w:rsidR="00E675A8" w:rsidRPr="00AE7A8D">
              <w:rPr>
                <w:noProof/>
                <w:color w:val="auto"/>
                <w:lang w:val="sr-Cyrl-RS"/>
              </w:rPr>
              <w:t xml:space="preserve"> </w:t>
            </w:r>
            <w:r w:rsidR="002654C6" w:rsidRPr="00AE7A8D">
              <w:rPr>
                <w:noProof/>
                <w:color w:val="auto"/>
                <w:lang w:val="sr-Cyrl-RS"/>
              </w:rPr>
              <w:t>се и даље развијају</w:t>
            </w:r>
          </w:p>
        </w:tc>
        <w:tc>
          <w:tcPr>
            <w:tcW w:w="696" w:type="dxa"/>
            <w:shd w:val="clear" w:color="auto" w:fill="auto"/>
            <w:vAlign w:val="center"/>
          </w:tcPr>
          <w:p w14:paraId="695DFDB0" w14:textId="77777777" w:rsidR="000A0C46" w:rsidRPr="00AE7A8D" w:rsidRDefault="00DA3716" w:rsidP="007622B6">
            <w:pPr>
              <w:pStyle w:val="Default"/>
              <w:spacing w:before="120" w:after="120" w:line="252" w:lineRule="auto"/>
              <w:jc w:val="center"/>
              <w:rPr>
                <w:noProof/>
                <w:color w:val="auto"/>
                <w:lang w:val="sr-Cyrl-RS"/>
              </w:rPr>
            </w:pPr>
            <w:r w:rsidRPr="00AE7A8D">
              <w:rPr>
                <w:noProof/>
                <w:color w:val="auto"/>
                <w:lang w:val="sr-Cyrl-RS"/>
              </w:rPr>
              <w:t xml:space="preserve"> </w:t>
            </w:r>
            <w:r w:rsidR="000A0C46" w:rsidRPr="00AE7A8D">
              <w:rPr>
                <w:noProof/>
                <w:color w:val="auto"/>
                <w:lang w:val="sr-Cyrl-RS"/>
              </w:rPr>
              <w:t>+</w:t>
            </w:r>
          </w:p>
        </w:tc>
      </w:tr>
      <w:tr w:rsidR="00F04AFC" w:rsidRPr="00AE7A8D" w14:paraId="3385FE51" w14:textId="77777777" w:rsidTr="00DA3716">
        <w:tc>
          <w:tcPr>
            <w:tcW w:w="1838" w:type="dxa"/>
            <w:vMerge/>
            <w:shd w:val="clear" w:color="auto" w:fill="auto"/>
            <w:vAlign w:val="center"/>
          </w:tcPr>
          <w:p w14:paraId="10FDAA0E"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5E9DF2C1" w14:textId="77777777" w:rsidR="000A0C46" w:rsidRPr="00AE7A8D" w:rsidRDefault="000A0C46" w:rsidP="007622B6">
            <w:pPr>
              <w:pStyle w:val="Default"/>
              <w:spacing w:before="120" w:after="120" w:line="252" w:lineRule="auto"/>
              <w:rPr>
                <w:b/>
                <w:noProof/>
                <w:color w:val="auto"/>
                <w:lang w:val="sr-Cyrl-RS"/>
              </w:rPr>
            </w:pPr>
            <w:r w:rsidRPr="00AE7A8D">
              <w:rPr>
                <w:b/>
                <w:noProof/>
                <w:color w:val="auto"/>
                <w:lang w:val="sr-Cyrl-RS"/>
              </w:rPr>
              <w:t>О</w:t>
            </w:r>
          </w:p>
        </w:tc>
        <w:tc>
          <w:tcPr>
            <w:tcW w:w="6675" w:type="dxa"/>
            <w:shd w:val="clear" w:color="auto" w:fill="auto"/>
            <w:vAlign w:val="center"/>
          </w:tcPr>
          <w:p w14:paraId="01011645" w14:textId="77777777" w:rsidR="000A0C46" w:rsidRPr="00AE7A8D" w:rsidRDefault="000A0C46" w:rsidP="007622B6">
            <w:pPr>
              <w:pStyle w:val="Default"/>
              <w:spacing w:before="120" w:after="120" w:line="252" w:lineRule="auto"/>
              <w:rPr>
                <w:noProof/>
                <w:color w:val="auto"/>
                <w:lang w:val="sr-Cyrl-RS"/>
              </w:rPr>
            </w:pPr>
            <w:r w:rsidRPr="00AE7A8D">
              <w:rPr>
                <w:noProof/>
                <w:color w:val="auto"/>
                <w:lang w:val="sr-Cyrl-RS"/>
              </w:rPr>
              <w:t>Увођење</w:t>
            </w:r>
            <w:r w:rsidR="00E675A8" w:rsidRPr="00AE7A8D">
              <w:rPr>
                <w:noProof/>
                <w:color w:val="auto"/>
                <w:lang w:val="sr-Cyrl-RS"/>
              </w:rPr>
              <w:t xml:space="preserve"> </w:t>
            </w:r>
            <w:r w:rsidRPr="00AE7A8D">
              <w:rPr>
                <w:noProof/>
                <w:color w:val="auto"/>
                <w:lang w:val="sr-Cyrl-RS"/>
              </w:rPr>
              <w:t>електронске</w:t>
            </w:r>
            <w:r w:rsidR="00E675A8" w:rsidRPr="00AE7A8D">
              <w:rPr>
                <w:noProof/>
                <w:color w:val="auto"/>
                <w:lang w:val="sr-Cyrl-RS"/>
              </w:rPr>
              <w:t xml:space="preserve"> </w:t>
            </w:r>
            <w:r w:rsidRPr="00AE7A8D">
              <w:rPr>
                <w:noProof/>
                <w:color w:val="auto"/>
                <w:lang w:val="sr-Cyrl-RS"/>
              </w:rPr>
              <w:t>обраде</w:t>
            </w:r>
            <w:r w:rsidR="00E675A8" w:rsidRPr="00AE7A8D">
              <w:rPr>
                <w:noProof/>
                <w:color w:val="auto"/>
                <w:lang w:val="sr-Cyrl-RS"/>
              </w:rPr>
              <w:t xml:space="preserve"> </w:t>
            </w:r>
            <w:r w:rsidRPr="00AE7A8D">
              <w:rPr>
                <w:noProof/>
                <w:color w:val="auto"/>
                <w:lang w:val="sr-Cyrl-RS"/>
              </w:rPr>
              <w:t>података</w:t>
            </w:r>
          </w:p>
        </w:tc>
        <w:tc>
          <w:tcPr>
            <w:tcW w:w="696" w:type="dxa"/>
            <w:shd w:val="clear" w:color="auto" w:fill="auto"/>
            <w:vAlign w:val="center"/>
          </w:tcPr>
          <w:p w14:paraId="6B2DDC3A" w14:textId="77777777" w:rsidR="000A0C46" w:rsidRPr="00AE7A8D" w:rsidRDefault="00AD2096" w:rsidP="007622B6">
            <w:pPr>
              <w:pStyle w:val="Default"/>
              <w:spacing w:before="120" w:after="120" w:line="252" w:lineRule="auto"/>
              <w:jc w:val="center"/>
              <w:rPr>
                <w:noProof/>
                <w:color w:val="auto"/>
                <w:lang w:val="sr-Cyrl-RS"/>
              </w:rPr>
            </w:pPr>
            <w:r w:rsidRPr="00AE7A8D">
              <w:rPr>
                <w:noProof/>
                <w:color w:val="auto"/>
                <w:lang w:val="sr-Cyrl-RS"/>
              </w:rPr>
              <w:t xml:space="preserve">+ </w:t>
            </w:r>
            <w:r w:rsidR="000A0C46" w:rsidRPr="00AE7A8D">
              <w:rPr>
                <w:noProof/>
                <w:color w:val="auto"/>
                <w:lang w:val="sr-Cyrl-RS"/>
              </w:rPr>
              <w:t>+</w:t>
            </w:r>
            <w:r w:rsidR="00DA3716" w:rsidRPr="00AE7A8D">
              <w:rPr>
                <w:noProof/>
                <w:color w:val="auto"/>
                <w:lang w:val="sr-Cyrl-RS"/>
              </w:rPr>
              <w:t xml:space="preserve"> </w:t>
            </w:r>
            <w:r w:rsidR="000A0C46" w:rsidRPr="00AE7A8D">
              <w:rPr>
                <w:noProof/>
                <w:color w:val="auto"/>
                <w:lang w:val="sr-Cyrl-RS"/>
              </w:rPr>
              <w:t>+</w:t>
            </w:r>
          </w:p>
        </w:tc>
      </w:tr>
      <w:tr w:rsidR="00F04AFC" w:rsidRPr="00AE7A8D" w14:paraId="0C34EFB1" w14:textId="77777777" w:rsidTr="00DA3716">
        <w:tc>
          <w:tcPr>
            <w:tcW w:w="1838" w:type="dxa"/>
            <w:vMerge/>
            <w:shd w:val="clear" w:color="auto" w:fill="auto"/>
            <w:vAlign w:val="center"/>
          </w:tcPr>
          <w:p w14:paraId="774AF2BF" w14:textId="77777777" w:rsidR="000A0C46" w:rsidRPr="00AE7A8D" w:rsidRDefault="000A0C46" w:rsidP="007622B6">
            <w:pPr>
              <w:pStyle w:val="Default"/>
              <w:spacing w:line="252" w:lineRule="auto"/>
              <w:rPr>
                <w:noProof/>
                <w:color w:val="auto"/>
                <w:lang w:val="sr-Cyrl-RS"/>
              </w:rPr>
            </w:pPr>
          </w:p>
        </w:tc>
        <w:tc>
          <w:tcPr>
            <w:tcW w:w="425" w:type="dxa"/>
            <w:shd w:val="clear" w:color="auto" w:fill="auto"/>
            <w:vAlign w:val="center"/>
          </w:tcPr>
          <w:p w14:paraId="7A7E460A" w14:textId="77777777" w:rsidR="000A0C46" w:rsidRPr="00AE7A8D" w:rsidRDefault="000A0C46" w:rsidP="007622B6">
            <w:pPr>
              <w:pStyle w:val="Default"/>
              <w:spacing w:before="120" w:after="120" w:line="252" w:lineRule="auto"/>
              <w:rPr>
                <w:b/>
                <w:noProof/>
                <w:color w:val="auto"/>
                <w:lang w:val="sr-Cyrl-RS"/>
              </w:rPr>
            </w:pPr>
            <w:r w:rsidRPr="00AE7A8D">
              <w:rPr>
                <w:b/>
                <w:noProof/>
                <w:color w:val="auto"/>
                <w:lang w:val="sr-Cyrl-RS"/>
              </w:rPr>
              <w:t>Т</w:t>
            </w:r>
          </w:p>
        </w:tc>
        <w:tc>
          <w:tcPr>
            <w:tcW w:w="6675" w:type="dxa"/>
            <w:shd w:val="clear" w:color="auto" w:fill="auto"/>
            <w:vAlign w:val="center"/>
          </w:tcPr>
          <w:p w14:paraId="2FE86BFF" w14:textId="77777777" w:rsidR="000A0C46" w:rsidRPr="00AE7A8D" w:rsidRDefault="00AD2096" w:rsidP="007622B6">
            <w:pPr>
              <w:pStyle w:val="Default"/>
              <w:spacing w:before="120" w:after="120" w:line="252" w:lineRule="auto"/>
              <w:rPr>
                <w:noProof/>
                <w:color w:val="auto"/>
                <w:lang w:val="sr-Cyrl-RS"/>
              </w:rPr>
            </w:pPr>
            <w:r w:rsidRPr="00AE7A8D">
              <w:rPr>
                <w:noProof/>
                <w:color w:val="auto"/>
                <w:lang w:val="sr-Cyrl-RS"/>
              </w:rPr>
              <w:t>Недовољна ажурност у прихватању рада применом информатичких средстава</w:t>
            </w:r>
          </w:p>
        </w:tc>
        <w:tc>
          <w:tcPr>
            <w:tcW w:w="696" w:type="dxa"/>
            <w:shd w:val="clear" w:color="auto" w:fill="auto"/>
            <w:vAlign w:val="center"/>
          </w:tcPr>
          <w:p w14:paraId="08A15960" w14:textId="77777777" w:rsidR="000A0C46" w:rsidRPr="00AE7A8D" w:rsidRDefault="000A0C46" w:rsidP="007622B6">
            <w:pPr>
              <w:pStyle w:val="Default"/>
              <w:spacing w:before="120" w:after="120" w:line="252" w:lineRule="auto"/>
              <w:jc w:val="center"/>
              <w:rPr>
                <w:noProof/>
                <w:color w:val="auto"/>
                <w:lang w:val="sr-Cyrl-RS"/>
              </w:rPr>
            </w:pPr>
            <w:r w:rsidRPr="00AE7A8D">
              <w:rPr>
                <w:noProof/>
                <w:color w:val="auto"/>
                <w:lang w:val="sr-Cyrl-RS"/>
              </w:rPr>
              <w:t>+</w:t>
            </w:r>
          </w:p>
        </w:tc>
      </w:tr>
      <w:tr w:rsidR="00F04AFC" w:rsidRPr="00AE7A8D" w14:paraId="43206FD6" w14:textId="77777777" w:rsidTr="00DA3716">
        <w:tc>
          <w:tcPr>
            <w:tcW w:w="1838" w:type="dxa"/>
            <w:vMerge w:val="restart"/>
            <w:shd w:val="clear" w:color="auto" w:fill="auto"/>
            <w:vAlign w:val="center"/>
          </w:tcPr>
          <w:p w14:paraId="506A927E" w14:textId="77777777" w:rsidR="000A0C46" w:rsidRPr="00AE7A8D" w:rsidRDefault="000A0C46" w:rsidP="007622B6">
            <w:pPr>
              <w:pStyle w:val="Default"/>
              <w:spacing w:line="252" w:lineRule="auto"/>
              <w:rPr>
                <w:noProof/>
                <w:color w:val="auto"/>
                <w:lang w:val="sr-Cyrl-RS"/>
              </w:rPr>
            </w:pPr>
            <w:r w:rsidRPr="00AE7A8D">
              <w:rPr>
                <w:noProof/>
                <w:color w:val="auto"/>
                <w:lang w:val="sr-Cyrl-RS"/>
              </w:rPr>
              <w:t>Стално</w:t>
            </w:r>
            <w:r w:rsidR="00B77043" w:rsidRPr="00AE7A8D">
              <w:rPr>
                <w:noProof/>
                <w:color w:val="auto"/>
                <w:lang w:val="sr-Cyrl-RS"/>
              </w:rPr>
              <w:t xml:space="preserve"> </w:t>
            </w:r>
            <w:r w:rsidRPr="00AE7A8D">
              <w:rPr>
                <w:noProof/>
                <w:color w:val="auto"/>
                <w:lang w:val="sr-Cyrl-RS"/>
              </w:rPr>
              <w:t>усавршавање</w:t>
            </w:r>
            <w:r w:rsidR="00B77043" w:rsidRPr="00AE7A8D">
              <w:rPr>
                <w:noProof/>
                <w:color w:val="auto"/>
                <w:lang w:val="sr-Cyrl-RS"/>
              </w:rPr>
              <w:t xml:space="preserve"> </w:t>
            </w:r>
            <w:r w:rsidRPr="00AE7A8D">
              <w:rPr>
                <w:noProof/>
                <w:color w:val="auto"/>
                <w:lang w:val="sr-Cyrl-RS"/>
              </w:rPr>
              <w:t>ненаставних</w:t>
            </w:r>
            <w:r w:rsidR="00B77043" w:rsidRPr="00AE7A8D">
              <w:rPr>
                <w:noProof/>
                <w:color w:val="auto"/>
                <w:lang w:val="sr-Cyrl-RS"/>
              </w:rPr>
              <w:t xml:space="preserve"> </w:t>
            </w:r>
            <w:r w:rsidRPr="00AE7A8D">
              <w:rPr>
                <w:noProof/>
                <w:color w:val="auto"/>
                <w:lang w:val="sr-Cyrl-RS"/>
              </w:rPr>
              <w:t>радника</w:t>
            </w:r>
          </w:p>
        </w:tc>
        <w:tc>
          <w:tcPr>
            <w:tcW w:w="425" w:type="dxa"/>
            <w:shd w:val="clear" w:color="auto" w:fill="auto"/>
            <w:vAlign w:val="center"/>
          </w:tcPr>
          <w:p w14:paraId="17E9C407" w14:textId="77777777" w:rsidR="000A0C46" w:rsidRPr="00AE7A8D" w:rsidRDefault="000A0C46" w:rsidP="007622B6">
            <w:pPr>
              <w:pStyle w:val="Default"/>
              <w:spacing w:before="120" w:after="120" w:line="252" w:lineRule="auto"/>
              <w:rPr>
                <w:b/>
                <w:noProof/>
                <w:color w:val="auto"/>
                <w:lang w:val="sr-Cyrl-RS"/>
              </w:rPr>
            </w:pPr>
            <w:r w:rsidRPr="00AE7A8D">
              <w:rPr>
                <w:b/>
                <w:noProof/>
                <w:color w:val="auto"/>
                <w:lang w:val="sr-Cyrl-RS"/>
              </w:rPr>
              <w:t>S</w:t>
            </w:r>
          </w:p>
        </w:tc>
        <w:tc>
          <w:tcPr>
            <w:tcW w:w="6675" w:type="dxa"/>
            <w:shd w:val="clear" w:color="auto" w:fill="auto"/>
            <w:vAlign w:val="center"/>
          </w:tcPr>
          <w:p w14:paraId="398BA762" w14:textId="77777777" w:rsidR="000A0C46" w:rsidRPr="00AE7A8D" w:rsidRDefault="00460512" w:rsidP="007622B6">
            <w:pPr>
              <w:pStyle w:val="Default"/>
              <w:spacing w:before="120" w:after="120" w:line="252" w:lineRule="auto"/>
              <w:rPr>
                <w:noProof/>
                <w:color w:val="auto"/>
                <w:lang w:val="sr-Cyrl-RS"/>
              </w:rPr>
            </w:pPr>
            <w:r w:rsidRPr="00AE7A8D">
              <w:rPr>
                <w:noProof/>
                <w:color w:val="auto"/>
                <w:lang w:val="sr-Cyrl-RS"/>
              </w:rPr>
              <w:t>П</w:t>
            </w:r>
            <w:r w:rsidR="000A0C46" w:rsidRPr="00AE7A8D">
              <w:rPr>
                <w:noProof/>
                <w:color w:val="auto"/>
                <w:lang w:val="sr-Cyrl-RS"/>
              </w:rPr>
              <w:t>редвиђено</w:t>
            </w:r>
            <w:r w:rsidR="00B77043" w:rsidRPr="00AE7A8D">
              <w:rPr>
                <w:noProof/>
                <w:color w:val="auto"/>
                <w:lang w:val="sr-Cyrl-RS"/>
              </w:rPr>
              <w:t xml:space="preserve"> </w:t>
            </w:r>
            <w:r w:rsidRPr="00AE7A8D">
              <w:rPr>
                <w:noProof/>
                <w:color w:val="auto"/>
                <w:lang w:val="sr-Cyrl-RS"/>
              </w:rPr>
              <w:t xml:space="preserve">је за заинтересоване ненаставне раднике и у обавезном делу </w:t>
            </w:r>
          </w:p>
        </w:tc>
        <w:tc>
          <w:tcPr>
            <w:tcW w:w="696" w:type="dxa"/>
            <w:shd w:val="clear" w:color="auto" w:fill="auto"/>
            <w:vAlign w:val="center"/>
          </w:tcPr>
          <w:p w14:paraId="5C106E0D" w14:textId="77777777" w:rsidR="000A0C46" w:rsidRPr="00AE7A8D" w:rsidRDefault="00460512" w:rsidP="007622B6">
            <w:pPr>
              <w:pStyle w:val="Default"/>
              <w:spacing w:before="120" w:after="120" w:line="252" w:lineRule="auto"/>
              <w:jc w:val="center"/>
              <w:rPr>
                <w:noProof/>
                <w:color w:val="auto"/>
                <w:lang w:val="sr-Cyrl-RS"/>
              </w:rPr>
            </w:pPr>
            <w:r w:rsidRPr="00AE7A8D">
              <w:rPr>
                <w:noProof/>
                <w:color w:val="auto"/>
                <w:lang w:val="sr-Cyrl-RS"/>
              </w:rPr>
              <w:t>+++</w:t>
            </w:r>
          </w:p>
        </w:tc>
      </w:tr>
      <w:tr w:rsidR="00F04AFC" w:rsidRPr="00AE7A8D" w14:paraId="06D6E87C" w14:textId="77777777" w:rsidTr="00DA3716">
        <w:tc>
          <w:tcPr>
            <w:tcW w:w="1838" w:type="dxa"/>
            <w:vMerge/>
            <w:shd w:val="clear" w:color="auto" w:fill="auto"/>
            <w:vAlign w:val="center"/>
          </w:tcPr>
          <w:p w14:paraId="7A292896" w14:textId="77777777" w:rsidR="000A0C46" w:rsidRPr="00AE7A8D" w:rsidRDefault="000A0C46" w:rsidP="007622B6">
            <w:pPr>
              <w:pStyle w:val="Default"/>
              <w:spacing w:line="252" w:lineRule="auto"/>
              <w:rPr>
                <w:i/>
                <w:noProof/>
                <w:color w:val="auto"/>
                <w:lang w:val="sr-Cyrl-RS"/>
              </w:rPr>
            </w:pPr>
          </w:p>
        </w:tc>
        <w:tc>
          <w:tcPr>
            <w:tcW w:w="425" w:type="dxa"/>
            <w:shd w:val="clear" w:color="auto" w:fill="auto"/>
            <w:vAlign w:val="center"/>
          </w:tcPr>
          <w:p w14:paraId="1CA63A0D" w14:textId="77777777" w:rsidR="000A0C46" w:rsidRPr="00AE7A8D" w:rsidRDefault="000A0C46" w:rsidP="007622B6">
            <w:pPr>
              <w:pStyle w:val="Default"/>
              <w:spacing w:before="120" w:after="120" w:line="252" w:lineRule="auto"/>
              <w:rPr>
                <w:b/>
                <w:noProof/>
                <w:color w:val="auto"/>
                <w:lang w:val="sr-Cyrl-RS"/>
              </w:rPr>
            </w:pPr>
            <w:r w:rsidRPr="00AE7A8D">
              <w:rPr>
                <w:b/>
                <w:noProof/>
                <w:color w:val="auto"/>
                <w:lang w:val="sr-Cyrl-RS"/>
              </w:rPr>
              <w:t>W</w:t>
            </w:r>
          </w:p>
        </w:tc>
        <w:tc>
          <w:tcPr>
            <w:tcW w:w="6675" w:type="dxa"/>
            <w:shd w:val="clear" w:color="auto" w:fill="auto"/>
            <w:vAlign w:val="center"/>
          </w:tcPr>
          <w:p w14:paraId="1FB4A0EB" w14:textId="77777777" w:rsidR="000A0C46" w:rsidRPr="00AE7A8D" w:rsidRDefault="000A0C46" w:rsidP="007622B6">
            <w:pPr>
              <w:pStyle w:val="Default"/>
              <w:spacing w:before="120" w:after="120" w:line="252" w:lineRule="auto"/>
              <w:rPr>
                <w:noProof/>
                <w:color w:val="auto"/>
                <w:lang w:val="sr-Cyrl-RS"/>
              </w:rPr>
            </w:pPr>
            <w:r w:rsidRPr="00AE7A8D">
              <w:rPr>
                <w:noProof/>
                <w:color w:val="auto"/>
                <w:lang w:val="sr-Cyrl-RS"/>
              </w:rPr>
              <w:t>Слабљењене</w:t>
            </w:r>
            <w:r w:rsidR="00B77043" w:rsidRPr="00AE7A8D">
              <w:rPr>
                <w:noProof/>
                <w:color w:val="auto"/>
                <w:lang w:val="sr-Cyrl-RS"/>
              </w:rPr>
              <w:t xml:space="preserve"> </w:t>
            </w:r>
            <w:r w:rsidRPr="00AE7A8D">
              <w:rPr>
                <w:noProof/>
                <w:color w:val="auto"/>
                <w:lang w:val="sr-Cyrl-RS"/>
              </w:rPr>
              <w:t>наставне</w:t>
            </w:r>
            <w:r w:rsidR="00B77043" w:rsidRPr="00AE7A8D">
              <w:rPr>
                <w:noProof/>
                <w:color w:val="auto"/>
                <w:lang w:val="sr-Cyrl-RS"/>
              </w:rPr>
              <w:t xml:space="preserve"> </w:t>
            </w:r>
            <w:r w:rsidRPr="00AE7A8D">
              <w:rPr>
                <w:noProof/>
                <w:color w:val="auto"/>
                <w:lang w:val="sr-Cyrl-RS"/>
              </w:rPr>
              <w:t>подршке</w:t>
            </w:r>
          </w:p>
        </w:tc>
        <w:tc>
          <w:tcPr>
            <w:tcW w:w="696" w:type="dxa"/>
            <w:shd w:val="clear" w:color="auto" w:fill="auto"/>
            <w:vAlign w:val="center"/>
          </w:tcPr>
          <w:p w14:paraId="006D049C" w14:textId="77777777" w:rsidR="000A0C46" w:rsidRPr="00AE7A8D" w:rsidRDefault="000A0C46" w:rsidP="007622B6">
            <w:pPr>
              <w:pStyle w:val="Default"/>
              <w:spacing w:before="120" w:after="120" w:line="252" w:lineRule="auto"/>
              <w:jc w:val="center"/>
              <w:rPr>
                <w:noProof/>
                <w:color w:val="auto"/>
                <w:lang w:val="sr-Cyrl-RS"/>
              </w:rPr>
            </w:pPr>
            <w:r w:rsidRPr="00AE7A8D">
              <w:rPr>
                <w:noProof/>
                <w:color w:val="auto"/>
                <w:lang w:val="sr-Cyrl-RS"/>
              </w:rPr>
              <w:t>+</w:t>
            </w:r>
          </w:p>
        </w:tc>
      </w:tr>
      <w:tr w:rsidR="00F04AFC" w:rsidRPr="00AE7A8D" w14:paraId="1EE7E2A1" w14:textId="77777777" w:rsidTr="00DA3716">
        <w:tc>
          <w:tcPr>
            <w:tcW w:w="1838" w:type="dxa"/>
            <w:vMerge/>
            <w:shd w:val="clear" w:color="auto" w:fill="auto"/>
            <w:vAlign w:val="center"/>
          </w:tcPr>
          <w:p w14:paraId="2191599E" w14:textId="77777777" w:rsidR="000A0C46" w:rsidRPr="00AE7A8D" w:rsidRDefault="000A0C46" w:rsidP="007622B6">
            <w:pPr>
              <w:pStyle w:val="Default"/>
              <w:spacing w:line="252" w:lineRule="auto"/>
              <w:rPr>
                <w:i/>
                <w:noProof/>
                <w:color w:val="auto"/>
                <w:lang w:val="sr-Cyrl-RS"/>
              </w:rPr>
            </w:pPr>
          </w:p>
        </w:tc>
        <w:tc>
          <w:tcPr>
            <w:tcW w:w="425" w:type="dxa"/>
            <w:shd w:val="clear" w:color="auto" w:fill="auto"/>
            <w:vAlign w:val="center"/>
          </w:tcPr>
          <w:p w14:paraId="61350E24" w14:textId="77777777" w:rsidR="000A0C46" w:rsidRPr="00AE7A8D" w:rsidRDefault="000A0C46" w:rsidP="007622B6">
            <w:pPr>
              <w:pStyle w:val="Default"/>
              <w:spacing w:before="120" w:after="120" w:line="252" w:lineRule="auto"/>
              <w:rPr>
                <w:b/>
                <w:noProof/>
                <w:color w:val="auto"/>
                <w:lang w:val="sr-Cyrl-RS"/>
              </w:rPr>
            </w:pPr>
            <w:r w:rsidRPr="00AE7A8D">
              <w:rPr>
                <w:b/>
                <w:noProof/>
                <w:color w:val="auto"/>
                <w:lang w:val="sr-Cyrl-RS"/>
              </w:rPr>
              <w:t>О</w:t>
            </w:r>
          </w:p>
        </w:tc>
        <w:tc>
          <w:tcPr>
            <w:tcW w:w="6675" w:type="dxa"/>
            <w:shd w:val="clear" w:color="auto" w:fill="auto"/>
            <w:vAlign w:val="center"/>
          </w:tcPr>
          <w:p w14:paraId="43D9E145" w14:textId="77777777" w:rsidR="000A0C46" w:rsidRPr="00AE7A8D" w:rsidRDefault="000A0C46" w:rsidP="007622B6">
            <w:pPr>
              <w:pStyle w:val="Default"/>
              <w:spacing w:before="120" w:after="120" w:line="252" w:lineRule="auto"/>
              <w:rPr>
                <w:noProof/>
                <w:color w:val="auto"/>
                <w:lang w:val="sr-Cyrl-RS"/>
              </w:rPr>
            </w:pPr>
            <w:r w:rsidRPr="00AE7A8D">
              <w:rPr>
                <w:noProof/>
                <w:color w:val="auto"/>
                <w:lang w:val="sr-Cyrl-RS"/>
              </w:rPr>
              <w:t>Увођење</w:t>
            </w:r>
            <w:r w:rsidR="00B77043" w:rsidRPr="00AE7A8D">
              <w:rPr>
                <w:noProof/>
                <w:color w:val="auto"/>
                <w:lang w:val="sr-Cyrl-RS"/>
              </w:rPr>
              <w:t xml:space="preserve"> </w:t>
            </w:r>
            <w:r w:rsidRPr="00AE7A8D">
              <w:rPr>
                <w:noProof/>
                <w:color w:val="auto"/>
                <w:lang w:val="sr-Cyrl-RS"/>
              </w:rPr>
              <w:t>усавршавања</w:t>
            </w:r>
            <w:r w:rsidR="00B77043" w:rsidRPr="00AE7A8D">
              <w:rPr>
                <w:noProof/>
                <w:color w:val="auto"/>
                <w:lang w:val="sr-Cyrl-RS"/>
              </w:rPr>
              <w:t xml:space="preserve"> </w:t>
            </w:r>
            <w:r w:rsidR="00AD2096" w:rsidRPr="00AE7A8D">
              <w:rPr>
                <w:noProof/>
                <w:color w:val="auto"/>
                <w:lang w:val="sr-Cyrl-RS"/>
              </w:rPr>
              <w:t>за све ненаст</w:t>
            </w:r>
            <w:r w:rsidR="005177A7" w:rsidRPr="00AE7A8D">
              <w:rPr>
                <w:noProof/>
                <w:color w:val="auto"/>
                <w:lang w:val="sr-Cyrl-RS"/>
              </w:rPr>
              <w:t>а</w:t>
            </w:r>
            <w:r w:rsidR="00AD2096" w:rsidRPr="00AE7A8D">
              <w:rPr>
                <w:noProof/>
                <w:color w:val="auto"/>
                <w:lang w:val="sr-Cyrl-RS"/>
              </w:rPr>
              <w:t>вне раднике</w:t>
            </w:r>
          </w:p>
        </w:tc>
        <w:tc>
          <w:tcPr>
            <w:tcW w:w="696" w:type="dxa"/>
            <w:shd w:val="clear" w:color="auto" w:fill="auto"/>
            <w:vAlign w:val="center"/>
          </w:tcPr>
          <w:p w14:paraId="7DAB1C80" w14:textId="77777777" w:rsidR="000A0C46" w:rsidRPr="00AE7A8D" w:rsidRDefault="00AD2096" w:rsidP="007622B6">
            <w:pPr>
              <w:pStyle w:val="Default"/>
              <w:spacing w:before="120" w:after="120" w:line="252" w:lineRule="auto"/>
              <w:jc w:val="center"/>
              <w:rPr>
                <w:noProof/>
                <w:color w:val="auto"/>
                <w:lang w:val="sr-Cyrl-RS"/>
              </w:rPr>
            </w:pPr>
            <w:r w:rsidRPr="00AE7A8D">
              <w:rPr>
                <w:noProof/>
                <w:color w:val="auto"/>
                <w:lang w:val="sr-Cyrl-RS"/>
              </w:rPr>
              <w:t xml:space="preserve">+ </w:t>
            </w:r>
            <w:r w:rsidR="000A0C46" w:rsidRPr="00AE7A8D">
              <w:rPr>
                <w:noProof/>
                <w:color w:val="auto"/>
                <w:lang w:val="sr-Cyrl-RS"/>
              </w:rPr>
              <w:t>+</w:t>
            </w:r>
            <w:r w:rsidR="00DA3716" w:rsidRPr="00AE7A8D">
              <w:rPr>
                <w:noProof/>
                <w:color w:val="auto"/>
                <w:lang w:val="sr-Cyrl-RS"/>
              </w:rPr>
              <w:t xml:space="preserve"> </w:t>
            </w:r>
            <w:r w:rsidR="000A0C46" w:rsidRPr="00AE7A8D">
              <w:rPr>
                <w:noProof/>
                <w:color w:val="auto"/>
                <w:lang w:val="sr-Cyrl-RS"/>
              </w:rPr>
              <w:t>+</w:t>
            </w:r>
          </w:p>
        </w:tc>
      </w:tr>
      <w:tr w:rsidR="00C53811" w:rsidRPr="00AE7A8D" w14:paraId="391C6D1F" w14:textId="77777777" w:rsidTr="00DA3716">
        <w:tc>
          <w:tcPr>
            <w:tcW w:w="1838" w:type="dxa"/>
            <w:vMerge/>
            <w:shd w:val="clear" w:color="auto" w:fill="auto"/>
            <w:vAlign w:val="center"/>
          </w:tcPr>
          <w:p w14:paraId="7673E5AE" w14:textId="77777777" w:rsidR="000A0C46" w:rsidRPr="00AE7A8D" w:rsidRDefault="000A0C46" w:rsidP="007622B6">
            <w:pPr>
              <w:pStyle w:val="Default"/>
              <w:spacing w:line="252" w:lineRule="auto"/>
              <w:rPr>
                <w:i/>
                <w:noProof/>
                <w:color w:val="auto"/>
                <w:lang w:val="sr-Cyrl-RS"/>
              </w:rPr>
            </w:pPr>
          </w:p>
        </w:tc>
        <w:tc>
          <w:tcPr>
            <w:tcW w:w="425" w:type="dxa"/>
            <w:shd w:val="clear" w:color="auto" w:fill="auto"/>
            <w:vAlign w:val="center"/>
          </w:tcPr>
          <w:p w14:paraId="00787A7E" w14:textId="77777777" w:rsidR="000A0C46" w:rsidRPr="00AE7A8D" w:rsidRDefault="000A0C46" w:rsidP="007622B6">
            <w:pPr>
              <w:pStyle w:val="Default"/>
              <w:spacing w:before="120" w:after="120" w:line="252" w:lineRule="auto"/>
              <w:rPr>
                <w:b/>
                <w:noProof/>
                <w:color w:val="auto"/>
                <w:lang w:val="sr-Cyrl-RS"/>
              </w:rPr>
            </w:pPr>
            <w:r w:rsidRPr="00AE7A8D">
              <w:rPr>
                <w:b/>
                <w:noProof/>
                <w:color w:val="auto"/>
                <w:lang w:val="sr-Cyrl-RS"/>
              </w:rPr>
              <w:t>Т</w:t>
            </w:r>
          </w:p>
        </w:tc>
        <w:tc>
          <w:tcPr>
            <w:tcW w:w="6675" w:type="dxa"/>
            <w:shd w:val="clear" w:color="auto" w:fill="auto"/>
            <w:vAlign w:val="center"/>
          </w:tcPr>
          <w:p w14:paraId="684C9FBD" w14:textId="77777777" w:rsidR="000A0C46" w:rsidRPr="00AE7A8D" w:rsidRDefault="000A0C46" w:rsidP="007622B6">
            <w:pPr>
              <w:pStyle w:val="Default"/>
              <w:spacing w:before="120" w:after="120" w:line="252" w:lineRule="auto"/>
              <w:rPr>
                <w:noProof/>
                <w:color w:val="auto"/>
                <w:lang w:val="sr-Cyrl-RS"/>
              </w:rPr>
            </w:pPr>
            <w:r w:rsidRPr="00AE7A8D">
              <w:rPr>
                <w:noProof/>
                <w:color w:val="auto"/>
                <w:lang w:val="sr-Cyrl-RS"/>
              </w:rPr>
              <w:t>Заостајање</w:t>
            </w:r>
            <w:r w:rsidR="00B77043" w:rsidRPr="00AE7A8D">
              <w:rPr>
                <w:noProof/>
                <w:color w:val="auto"/>
                <w:lang w:val="sr-Cyrl-RS"/>
              </w:rPr>
              <w:t xml:space="preserve"> </w:t>
            </w:r>
            <w:r w:rsidRPr="00AE7A8D">
              <w:rPr>
                <w:noProof/>
                <w:color w:val="auto"/>
                <w:lang w:val="sr-Cyrl-RS"/>
              </w:rPr>
              <w:t>у</w:t>
            </w:r>
            <w:r w:rsidR="00B77043" w:rsidRPr="00AE7A8D">
              <w:rPr>
                <w:noProof/>
                <w:color w:val="auto"/>
                <w:lang w:val="sr-Cyrl-RS"/>
              </w:rPr>
              <w:t xml:space="preserve"> </w:t>
            </w:r>
            <w:r w:rsidRPr="00AE7A8D">
              <w:rPr>
                <w:noProof/>
                <w:color w:val="auto"/>
                <w:lang w:val="sr-Cyrl-RS"/>
              </w:rPr>
              <w:t>квалитету</w:t>
            </w:r>
            <w:r w:rsidR="00B77043" w:rsidRPr="00AE7A8D">
              <w:rPr>
                <w:noProof/>
                <w:color w:val="auto"/>
                <w:lang w:val="sr-Cyrl-RS"/>
              </w:rPr>
              <w:t xml:space="preserve"> </w:t>
            </w:r>
            <w:r w:rsidRPr="00AE7A8D">
              <w:rPr>
                <w:noProof/>
                <w:color w:val="auto"/>
                <w:lang w:val="sr-Cyrl-RS"/>
              </w:rPr>
              <w:t>рада</w:t>
            </w:r>
          </w:p>
        </w:tc>
        <w:tc>
          <w:tcPr>
            <w:tcW w:w="696" w:type="dxa"/>
            <w:shd w:val="clear" w:color="auto" w:fill="auto"/>
            <w:vAlign w:val="center"/>
          </w:tcPr>
          <w:p w14:paraId="2E457A9A" w14:textId="77777777" w:rsidR="000A0C46" w:rsidRPr="00AE7A8D" w:rsidRDefault="000A0C46" w:rsidP="007622B6">
            <w:pPr>
              <w:pStyle w:val="Default"/>
              <w:spacing w:before="120" w:after="120" w:line="252" w:lineRule="auto"/>
              <w:jc w:val="center"/>
              <w:rPr>
                <w:noProof/>
                <w:color w:val="auto"/>
                <w:lang w:val="sr-Cyrl-RS"/>
              </w:rPr>
            </w:pPr>
            <w:r w:rsidRPr="00AE7A8D">
              <w:rPr>
                <w:noProof/>
                <w:color w:val="auto"/>
                <w:lang w:val="sr-Cyrl-RS"/>
              </w:rPr>
              <w:t>+</w:t>
            </w:r>
          </w:p>
        </w:tc>
      </w:tr>
    </w:tbl>
    <w:p w14:paraId="041D98D7" w14:textId="77777777" w:rsidR="000A0C46" w:rsidRPr="00AE7A8D" w:rsidRDefault="000A0C46" w:rsidP="007622B6">
      <w:pPr>
        <w:pStyle w:val="Default"/>
        <w:spacing w:line="252" w:lineRule="auto"/>
        <w:jc w:val="both"/>
        <w:rPr>
          <w:i/>
          <w:noProof/>
          <w:color w:val="auto"/>
          <w:lang w:val="sr-Cyrl-RS"/>
        </w:rPr>
      </w:pPr>
    </w:p>
    <w:p w14:paraId="5AB7C0C5" w14:textId="77777777" w:rsidR="00382300" w:rsidRPr="00AE7A8D" w:rsidRDefault="00382300" w:rsidP="007622B6">
      <w:pPr>
        <w:pStyle w:val="Default"/>
        <w:spacing w:line="252" w:lineRule="auto"/>
        <w:jc w:val="both"/>
        <w:rPr>
          <w:i/>
          <w:noProof/>
          <w:color w:val="auto"/>
          <w:lang w:val="sr-Cyrl-RS"/>
        </w:rPr>
      </w:pPr>
    </w:p>
    <w:p w14:paraId="18436879" w14:textId="77777777" w:rsidR="000A0C46" w:rsidRPr="00AE7A8D" w:rsidRDefault="000A0C46" w:rsidP="007622B6">
      <w:pPr>
        <w:spacing w:line="252" w:lineRule="auto"/>
        <w:jc w:val="both"/>
        <w:rPr>
          <w:rFonts w:ascii="Times New Roman" w:hAnsi="Times New Roman"/>
          <w:b/>
          <w:noProof/>
          <w:sz w:val="24"/>
          <w:szCs w:val="24"/>
          <w:lang w:val="sr-Cyrl-RS"/>
        </w:rPr>
      </w:pPr>
      <w:r w:rsidRPr="00AE7A8D">
        <w:rPr>
          <w:rFonts w:ascii="Times New Roman" w:hAnsi="Times New Roman"/>
          <w:b/>
          <w:noProof/>
          <w:sz w:val="24"/>
          <w:szCs w:val="24"/>
          <w:lang w:val="sr-Cyrl-RS"/>
        </w:rPr>
        <w:t xml:space="preserve">Ц. </w:t>
      </w:r>
      <w:r w:rsidRPr="00AE7A8D">
        <w:rPr>
          <w:rFonts w:ascii="Times New Roman" w:hAnsi="Times New Roman"/>
          <w:b/>
          <w:noProof/>
          <w:sz w:val="24"/>
          <w:szCs w:val="24"/>
          <w:lang w:val="sr-Cyrl-RS"/>
        </w:rPr>
        <w:tab/>
        <w:t>Предлогмераиактивностизаунапређењеквалитета</w:t>
      </w:r>
      <w:r w:rsidR="00D24A42" w:rsidRPr="00AE7A8D">
        <w:rPr>
          <w:rFonts w:ascii="Times New Roman" w:hAnsi="Times New Roman"/>
          <w:b/>
          <w:noProof/>
          <w:sz w:val="24"/>
          <w:szCs w:val="24"/>
          <w:lang w:val="sr-Cyrl-RS"/>
        </w:rPr>
        <w:t xml:space="preserve"> </w:t>
      </w:r>
      <w:r w:rsidR="00D24A42" w:rsidRPr="00AE7A8D">
        <w:rPr>
          <w:rFonts w:ascii="Times New Roman" w:hAnsi="Times New Roman"/>
          <w:b/>
          <w:sz w:val="24"/>
          <w:szCs w:val="24"/>
          <w:lang w:val="sr-Cyrl-RS"/>
        </w:rPr>
        <w:t xml:space="preserve">стандарда 10 </w:t>
      </w:r>
    </w:p>
    <w:p w14:paraId="55B33694" w14:textId="77777777" w:rsidR="000A0C46" w:rsidRPr="00AE7A8D" w:rsidRDefault="000A0C46" w:rsidP="007622B6">
      <w:pPr>
        <w:pStyle w:val="Default"/>
        <w:spacing w:line="252" w:lineRule="auto"/>
        <w:jc w:val="both"/>
        <w:rPr>
          <w:noProof/>
          <w:color w:val="auto"/>
          <w:lang w:val="sr-Cyrl-RS"/>
        </w:rPr>
      </w:pPr>
    </w:p>
    <w:p w14:paraId="03BDA7B8" w14:textId="77777777" w:rsidR="000A0C46" w:rsidRPr="00AE7A8D" w:rsidRDefault="000A0C46" w:rsidP="007622B6">
      <w:pPr>
        <w:pStyle w:val="Default"/>
        <w:spacing w:line="252" w:lineRule="auto"/>
        <w:ind w:firstLine="284"/>
        <w:jc w:val="both"/>
        <w:rPr>
          <w:noProof/>
          <w:color w:val="auto"/>
          <w:lang w:val="sr-Cyrl-RS"/>
        </w:rPr>
      </w:pPr>
      <w:r w:rsidRPr="00AE7A8D">
        <w:rPr>
          <w:noProof/>
          <w:color w:val="auto"/>
          <w:lang w:val="sr-Cyrl-RS"/>
        </w:rPr>
        <w:t>Декан</w:t>
      </w:r>
      <w:r w:rsidR="005A5992" w:rsidRPr="00AE7A8D">
        <w:rPr>
          <w:noProof/>
          <w:color w:val="auto"/>
          <w:lang w:val="sr-Cyrl-RS"/>
        </w:rPr>
        <w:t xml:space="preserve"> </w:t>
      </w:r>
      <w:r w:rsidRPr="00AE7A8D">
        <w:rPr>
          <w:noProof/>
          <w:color w:val="auto"/>
          <w:lang w:val="sr-Cyrl-RS"/>
        </w:rPr>
        <w:t>Факултета</w:t>
      </w:r>
      <w:r w:rsidR="005A5992" w:rsidRPr="00AE7A8D">
        <w:rPr>
          <w:noProof/>
          <w:color w:val="auto"/>
          <w:lang w:val="sr-Cyrl-RS"/>
        </w:rPr>
        <w:t xml:space="preserve"> </w:t>
      </w:r>
      <w:r w:rsidRPr="00AE7A8D">
        <w:rPr>
          <w:noProof/>
          <w:color w:val="auto"/>
          <w:lang w:val="sr-Cyrl-RS"/>
        </w:rPr>
        <w:t>у</w:t>
      </w:r>
      <w:r w:rsidR="005177A7" w:rsidRPr="00AE7A8D">
        <w:rPr>
          <w:noProof/>
          <w:color w:val="auto"/>
          <w:lang w:val="sr-Cyrl-RS"/>
        </w:rPr>
        <w:t xml:space="preserve"> </w:t>
      </w:r>
      <w:r w:rsidRPr="00AE7A8D">
        <w:rPr>
          <w:noProof/>
          <w:color w:val="auto"/>
          <w:lang w:val="sr-Cyrl-RS"/>
        </w:rPr>
        <w:t>оквиру</w:t>
      </w:r>
      <w:r w:rsidR="005A5992" w:rsidRPr="00AE7A8D">
        <w:rPr>
          <w:noProof/>
          <w:color w:val="auto"/>
          <w:lang w:val="sr-Cyrl-RS"/>
        </w:rPr>
        <w:t xml:space="preserve"> </w:t>
      </w:r>
      <w:r w:rsidRPr="00AE7A8D">
        <w:rPr>
          <w:noProof/>
          <w:color w:val="auto"/>
          <w:lang w:val="sr-Cyrl-RS"/>
        </w:rPr>
        <w:t>својих</w:t>
      </w:r>
      <w:r w:rsidR="005A5992" w:rsidRPr="00AE7A8D">
        <w:rPr>
          <w:noProof/>
          <w:color w:val="auto"/>
          <w:lang w:val="sr-Cyrl-RS"/>
        </w:rPr>
        <w:t xml:space="preserve"> </w:t>
      </w:r>
      <w:r w:rsidRPr="00AE7A8D">
        <w:rPr>
          <w:noProof/>
          <w:color w:val="auto"/>
          <w:lang w:val="sr-Cyrl-RS"/>
        </w:rPr>
        <w:t>надлежности</w:t>
      </w:r>
      <w:r w:rsidR="005A5992" w:rsidRPr="00AE7A8D">
        <w:rPr>
          <w:noProof/>
          <w:color w:val="auto"/>
          <w:lang w:val="sr-Cyrl-RS"/>
        </w:rPr>
        <w:t xml:space="preserve"> </w:t>
      </w:r>
      <w:r w:rsidRPr="00AE7A8D">
        <w:rPr>
          <w:noProof/>
          <w:color w:val="auto"/>
          <w:lang w:val="sr-Cyrl-RS"/>
        </w:rPr>
        <w:t>треба</w:t>
      </w:r>
      <w:r w:rsidR="005A5992" w:rsidRPr="00AE7A8D">
        <w:rPr>
          <w:noProof/>
          <w:color w:val="auto"/>
          <w:lang w:val="sr-Cyrl-RS"/>
        </w:rPr>
        <w:t xml:space="preserve"> </w:t>
      </w:r>
      <w:r w:rsidRPr="00AE7A8D">
        <w:rPr>
          <w:noProof/>
          <w:color w:val="auto"/>
          <w:lang w:val="sr-Cyrl-RS"/>
        </w:rPr>
        <w:t>да</w:t>
      </w:r>
      <w:r w:rsidR="001D4D8C" w:rsidRPr="00AE7A8D">
        <w:rPr>
          <w:noProof/>
          <w:color w:val="auto"/>
          <w:lang w:val="sr-Cyrl-RS"/>
        </w:rPr>
        <w:t xml:space="preserve"> и у</w:t>
      </w:r>
      <w:r w:rsidR="00460512" w:rsidRPr="00AE7A8D">
        <w:rPr>
          <w:noProof/>
          <w:color w:val="auto"/>
          <w:lang w:val="sr-Cyrl-RS"/>
        </w:rPr>
        <w:t xml:space="preserve"> </w:t>
      </w:r>
      <w:r w:rsidR="001D4D8C" w:rsidRPr="00AE7A8D">
        <w:rPr>
          <w:noProof/>
          <w:color w:val="auto"/>
          <w:lang w:val="sr-Cyrl-RS"/>
        </w:rPr>
        <w:t>будуће</w:t>
      </w:r>
      <w:r w:rsidR="005A5992" w:rsidRPr="00AE7A8D">
        <w:rPr>
          <w:noProof/>
          <w:color w:val="auto"/>
          <w:lang w:val="sr-Cyrl-RS"/>
        </w:rPr>
        <w:t xml:space="preserve"> </w:t>
      </w:r>
      <w:r w:rsidRPr="00AE7A8D">
        <w:rPr>
          <w:noProof/>
          <w:color w:val="auto"/>
          <w:lang w:val="sr-Cyrl-RS"/>
        </w:rPr>
        <w:t>промовише, подстиче</w:t>
      </w:r>
      <w:r w:rsidR="002F390B" w:rsidRPr="00AE7A8D">
        <w:rPr>
          <w:noProof/>
          <w:color w:val="auto"/>
          <w:lang w:val="sr-Cyrl-RS"/>
        </w:rPr>
        <w:t xml:space="preserve"> </w:t>
      </w:r>
      <w:r w:rsidRPr="00AE7A8D">
        <w:rPr>
          <w:noProof/>
          <w:color w:val="auto"/>
          <w:lang w:val="sr-Cyrl-RS"/>
        </w:rPr>
        <w:t>и</w:t>
      </w:r>
      <w:r w:rsidR="002F390B" w:rsidRPr="00AE7A8D">
        <w:rPr>
          <w:noProof/>
          <w:color w:val="auto"/>
          <w:lang w:val="sr-Cyrl-RS"/>
        </w:rPr>
        <w:t xml:space="preserve"> </w:t>
      </w:r>
      <w:r w:rsidRPr="00AE7A8D">
        <w:rPr>
          <w:noProof/>
          <w:color w:val="auto"/>
          <w:lang w:val="sr-Cyrl-RS"/>
        </w:rPr>
        <w:t>прати</w:t>
      </w:r>
      <w:r w:rsidR="002F390B" w:rsidRPr="00AE7A8D">
        <w:rPr>
          <w:noProof/>
          <w:color w:val="auto"/>
          <w:lang w:val="sr-Cyrl-RS"/>
        </w:rPr>
        <w:t xml:space="preserve"> </w:t>
      </w:r>
      <w:r w:rsidRPr="00AE7A8D">
        <w:rPr>
          <w:noProof/>
          <w:color w:val="auto"/>
          <w:lang w:val="sr-Cyrl-RS"/>
        </w:rPr>
        <w:t>процес</w:t>
      </w:r>
      <w:r w:rsidR="002F390B" w:rsidRPr="00AE7A8D">
        <w:rPr>
          <w:noProof/>
          <w:color w:val="auto"/>
          <w:lang w:val="sr-Cyrl-RS"/>
        </w:rPr>
        <w:t xml:space="preserve"> </w:t>
      </w:r>
      <w:r w:rsidRPr="00AE7A8D">
        <w:rPr>
          <w:noProof/>
          <w:color w:val="auto"/>
          <w:lang w:val="sr-Cyrl-RS"/>
        </w:rPr>
        <w:t>обезбеђења</w:t>
      </w:r>
      <w:r w:rsidR="002F390B" w:rsidRPr="00AE7A8D">
        <w:rPr>
          <w:noProof/>
          <w:color w:val="auto"/>
          <w:lang w:val="sr-Cyrl-RS"/>
        </w:rPr>
        <w:t xml:space="preserve"> </w:t>
      </w:r>
      <w:r w:rsidRPr="00AE7A8D">
        <w:rPr>
          <w:noProof/>
          <w:color w:val="auto"/>
          <w:lang w:val="sr-Cyrl-RS"/>
        </w:rPr>
        <w:t>квалитета</w:t>
      </w:r>
      <w:r w:rsidR="002F390B" w:rsidRPr="00AE7A8D">
        <w:rPr>
          <w:noProof/>
          <w:color w:val="auto"/>
          <w:lang w:val="sr-Cyrl-RS"/>
        </w:rPr>
        <w:t xml:space="preserve"> </w:t>
      </w:r>
      <w:r w:rsidRPr="00AE7A8D">
        <w:rPr>
          <w:noProof/>
          <w:color w:val="auto"/>
          <w:lang w:val="sr-Cyrl-RS"/>
        </w:rPr>
        <w:t>на</w:t>
      </w:r>
      <w:r w:rsidR="002F390B" w:rsidRPr="00AE7A8D">
        <w:rPr>
          <w:noProof/>
          <w:color w:val="auto"/>
          <w:lang w:val="sr-Cyrl-RS"/>
        </w:rPr>
        <w:t xml:space="preserve"> </w:t>
      </w:r>
      <w:r w:rsidRPr="00AE7A8D">
        <w:rPr>
          <w:noProof/>
          <w:color w:val="auto"/>
          <w:lang w:val="sr-Cyrl-RS"/>
        </w:rPr>
        <w:t>Факултету.</w:t>
      </w:r>
    </w:p>
    <w:p w14:paraId="66ADBB54" w14:textId="77777777" w:rsidR="000A0C46" w:rsidRPr="00AE7A8D" w:rsidRDefault="000A0C46" w:rsidP="007622B6">
      <w:pPr>
        <w:pStyle w:val="Default"/>
        <w:spacing w:line="252" w:lineRule="auto"/>
        <w:ind w:firstLine="284"/>
        <w:jc w:val="both"/>
        <w:rPr>
          <w:noProof/>
          <w:color w:val="auto"/>
          <w:lang w:val="sr-Cyrl-RS"/>
        </w:rPr>
      </w:pPr>
      <w:r w:rsidRPr="00AE7A8D">
        <w:rPr>
          <w:noProof/>
          <w:color w:val="auto"/>
          <w:lang w:val="sr-Cyrl-RS"/>
        </w:rPr>
        <w:t>Савет</w:t>
      </w:r>
      <w:r w:rsidR="002F390B" w:rsidRPr="00AE7A8D">
        <w:rPr>
          <w:noProof/>
          <w:color w:val="auto"/>
          <w:lang w:val="sr-Cyrl-RS"/>
        </w:rPr>
        <w:t xml:space="preserve"> </w:t>
      </w:r>
      <w:r w:rsidRPr="00AE7A8D">
        <w:rPr>
          <w:noProof/>
          <w:color w:val="auto"/>
          <w:lang w:val="sr-Cyrl-RS"/>
        </w:rPr>
        <w:t>Факултета</w:t>
      </w:r>
      <w:r w:rsidR="002F390B" w:rsidRPr="00AE7A8D">
        <w:rPr>
          <w:noProof/>
          <w:color w:val="auto"/>
          <w:lang w:val="sr-Cyrl-RS"/>
        </w:rPr>
        <w:t xml:space="preserve"> </w:t>
      </w:r>
      <w:r w:rsidRPr="00AE7A8D">
        <w:rPr>
          <w:noProof/>
          <w:color w:val="auto"/>
          <w:lang w:val="sr-Cyrl-RS"/>
        </w:rPr>
        <w:t>као</w:t>
      </w:r>
      <w:r w:rsidR="002F390B" w:rsidRPr="00AE7A8D">
        <w:rPr>
          <w:noProof/>
          <w:color w:val="auto"/>
          <w:lang w:val="sr-Cyrl-RS"/>
        </w:rPr>
        <w:t xml:space="preserve"> </w:t>
      </w:r>
      <w:r w:rsidRPr="00AE7A8D">
        <w:rPr>
          <w:noProof/>
          <w:color w:val="auto"/>
          <w:lang w:val="sr-Cyrl-RS"/>
        </w:rPr>
        <w:t>орган</w:t>
      </w:r>
      <w:r w:rsidR="002F390B" w:rsidRPr="00AE7A8D">
        <w:rPr>
          <w:noProof/>
          <w:color w:val="auto"/>
          <w:lang w:val="sr-Cyrl-RS"/>
        </w:rPr>
        <w:t xml:space="preserve"> </w:t>
      </w:r>
      <w:r w:rsidRPr="00AE7A8D">
        <w:rPr>
          <w:noProof/>
          <w:color w:val="auto"/>
          <w:lang w:val="sr-Cyrl-RS"/>
        </w:rPr>
        <w:t>управљања</w:t>
      </w:r>
      <w:r w:rsidR="002F390B" w:rsidRPr="00AE7A8D">
        <w:rPr>
          <w:noProof/>
          <w:color w:val="auto"/>
          <w:lang w:val="sr-Cyrl-RS"/>
        </w:rPr>
        <w:t xml:space="preserve"> </w:t>
      </w:r>
      <w:r w:rsidRPr="00AE7A8D">
        <w:rPr>
          <w:noProof/>
          <w:color w:val="auto"/>
          <w:lang w:val="sr-Cyrl-RS"/>
        </w:rPr>
        <w:t>треба</w:t>
      </w:r>
      <w:r w:rsidR="002F390B" w:rsidRPr="00AE7A8D">
        <w:rPr>
          <w:noProof/>
          <w:color w:val="auto"/>
          <w:lang w:val="sr-Cyrl-RS"/>
        </w:rPr>
        <w:t xml:space="preserve"> </w:t>
      </w:r>
      <w:r w:rsidRPr="00AE7A8D">
        <w:rPr>
          <w:noProof/>
          <w:color w:val="auto"/>
          <w:lang w:val="sr-Cyrl-RS"/>
        </w:rPr>
        <w:t>да</w:t>
      </w:r>
      <w:r w:rsidR="002F390B" w:rsidRPr="00AE7A8D">
        <w:rPr>
          <w:noProof/>
          <w:color w:val="auto"/>
          <w:lang w:val="sr-Cyrl-RS"/>
        </w:rPr>
        <w:t xml:space="preserve"> </w:t>
      </w:r>
      <w:r w:rsidRPr="00AE7A8D">
        <w:rPr>
          <w:noProof/>
          <w:color w:val="auto"/>
          <w:lang w:val="sr-Cyrl-RS"/>
        </w:rPr>
        <w:t>ојача</w:t>
      </w:r>
      <w:r w:rsidR="002F390B" w:rsidRPr="00AE7A8D">
        <w:rPr>
          <w:noProof/>
          <w:color w:val="auto"/>
          <w:lang w:val="sr-Cyrl-RS"/>
        </w:rPr>
        <w:t xml:space="preserve"> </w:t>
      </w:r>
      <w:r w:rsidRPr="00AE7A8D">
        <w:rPr>
          <w:noProof/>
          <w:color w:val="auto"/>
          <w:lang w:val="sr-Cyrl-RS"/>
        </w:rPr>
        <w:t>своје</w:t>
      </w:r>
      <w:r w:rsidR="002F390B" w:rsidRPr="00AE7A8D">
        <w:rPr>
          <w:noProof/>
          <w:color w:val="auto"/>
          <w:lang w:val="sr-Cyrl-RS"/>
        </w:rPr>
        <w:t xml:space="preserve"> </w:t>
      </w:r>
      <w:r w:rsidRPr="00AE7A8D">
        <w:rPr>
          <w:noProof/>
          <w:color w:val="auto"/>
          <w:lang w:val="sr-Cyrl-RS"/>
        </w:rPr>
        <w:t>активности</w:t>
      </w:r>
      <w:r w:rsidR="002F390B" w:rsidRPr="00AE7A8D">
        <w:rPr>
          <w:noProof/>
          <w:color w:val="auto"/>
          <w:lang w:val="sr-Cyrl-RS"/>
        </w:rPr>
        <w:t xml:space="preserve"> </w:t>
      </w:r>
      <w:r w:rsidRPr="00AE7A8D">
        <w:rPr>
          <w:noProof/>
          <w:color w:val="auto"/>
          <w:lang w:val="sr-Cyrl-RS"/>
        </w:rPr>
        <w:t>и</w:t>
      </w:r>
      <w:r w:rsidR="002F390B" w:rsidRPr="00AE7A8D">
        <w:rPr>
          <w:noProof/>
          <w:color w:val="auto"/>
          <w:lang w:val="sr-Cyrl-RS"/>
        </w:rPr>
        <w:t xml:space="preserve"> </w:t>
      </w:r>
      <w:r w:rsidRPr="00AE7A8D">
        <w:rPr>
          <w:noProof/>
          <w:color w:val="auto"/>
          <w:lang w:val="sr-Cyrl-RS"/>
        </w:rPr>
        <w:t>ефикасно</w:t>
      </w:r>
      <w:r w:rsidR="002F390B" w:rsidRPr="00AE7A8D">
        <w:rPr>
          <w:noProof/>
          <w:color w:val="auto"/>
          <w:lang w:val="sr-Cyrl-RS"/>
        </w:rPr>
        <w:t xml:space="preserve"> </w:t>
      </w:r>
      <w:r w:rsidRPr="00AE7A8D">
        <w:rPr>
          <w:noProof/>
          <w:color w:val="auto"/>
          <w:lang w:val="sr-Cyrl-RS"/>
        </w:rPr>
        <w:t>надзире</w:t>
      </w:r>
      <w:r w:rsidR="002F390B" w:rsidRPr="00AE7A8D">
        <w:rPr>
          <w:noProof/>
          <w:color w:val="auto"/>
          <w:lang w:val="sr-Cyrl-RS"/>
        </w:rPr>
        <w:t xml:space="preserve"> </w:t>
      </w:r>
      <w:r w:rsidRPr="00AE7A8D">
        <w:rPr>
          <w:noProof/>
          <w:color w:val="auto"/>
          <w:lang w:val="sr-Cyrl-RS"/>
        </w:rPr>
        <w:t>орган</w:t>
      </w:r>
      <w:r w:rsidR="002F390B" w:rsidRPr="00AE7A8D">
        <w:rPr>
          <w:noProof/>
          <w:color w:val="auto"/>
          <w:lang w:val="sr-Cyrl-RS"/>
        </w:rPr>
        <w:t xml:space="preserve"> </w:t>
      </w:r>
      <w:r w:rsidRPr="00AE7A8D">
        <w:rPr>
          <w:noProof/>
          <w:color w:val="auto"/>
          <w:lang w:val="sr-Cyrl-RS"/>
        </w:rPr>
        <w:t>пословођења, уз</w:t>
      </w:r>
      <w:r w:rsidR="002F390B" w:rsidRPr="00AE7A8D">
        <w:rPr>
          <w:noProof/>
          <w:color w:val="auto"/>
          <w:lang w:val="sr-Cyrl-RS"/>
        </w:rPr>
        <w:t xml:space="preserve"> </w:t>
      </w:r>
      <w:r w:rsidRPr="00AE7A8D">
        <w:rPr>
          <w:noProof/>
          <w:color w:val="auto"/>
          <w:lang w:val="sr-Cyrl-RS"/>
        </w:rPr>
        <w:t>виши</w:t>
      </w:r>
      <w:r w:rsidR="002F390B" w:rsidRPr="00AE7A8D">
        <w:rPr>
          <w:noProof/>
          <w:color w:val="auto"/>
          <w:lang w:val="sr-Cyrl-RS"/>
        </w:rPr>
        <w:t xml:space="preserve"> </w:t>
      </w:r>
      <w:r w:rsidRPr="00AE7A8D">
        <w:rPr>
          <w:noProof/>
          <w:color w:val="auto"/>
          <w:lang w:val="sr-Cyrl-RS"/>
        </w:rPr>
        <w:t>ниво</w:t>
      </w:r>
      <w:r w:rsidR="002F390B" w:rsidRPr="00AE7A8D">
        <w:rPr>
          <w:noProof/>
          <w:color w:val="auto"/>
          <w:lang w:val="sr-Cyrl-RS"/>
        </w:rPr>
        <w:t xml:space="preserve"> </w:t>
      </w:r>
      <w:r w:rsidRPr="00AE7A8D">
        <w:rPr>
          <w:noProof/>
          <w:color w:val="auto"/>
          <w:lang w:val="sr-Cyrl-RS"/>
        </w:rPr>
        <w:t>јавности</w:t>
      </w:r>
      <w:r w:rsidR="002F390B" w:rsidRPr="00AE7A8D">
        <w:rPr>
          <w:noProof/>
          <w:color w:val="auto"/>
          <w:lang w:val="sr-Cyrl-RS"/>
        </w:rPr>
        <w:t xml:space="preserve"> </w:t>
      </w:r>
      <w:r w:rsidRPr="00AE7A8D">
        <w:rPr>
          <w:noProof/>
          <w:color w:val="auto"/>
          <w:lang w:val="sr-Cyrl-RS"/>
        </w:rPr>
        <w:t xml:space="preserve">рада. </w:t>
      </w:r>
    </w:p>
    <w:p w14:paraId="4455F193" w14:textId="77777777" w:rsidR="000A0C46" w:rsidRPr="00AE7A8D" w:rsidRDefault="000A0C46" w:rsidP="007622B6">
      <w:pPr>
        <w:pStyle w:val="Default"/>
        <w:spacing w:line="252" w:lineRule="auto"/>
        <w:ind w:firstLine="567"/>
        <w:jc w:val="both"/>
        <w:rPr>
          <w:noProof/>
          <w:color w:val="auto"/>
          <w:lang w:val="sr-Cyrl-RS"/>
        </w:rPr>
      </w:pPr>
    </w:p>
    <w:p w14:paraId="1C2776EB" w14:textId="77777777" w:rsidR="000A0C46" w:rsidRPr="00AE7A8D" w:rsidRDefault="000A0C46" w:rsidP="007622B6">
      <w:pPr>
        <w:pStyle w:val="Default"/>
        <w:spacing w:line="252" w:lineRule="auto"/>
        <w:ind w:firstLine="567"/>
        <w:jc w:val="both"/>
        <w:rPr>
          <w:noProof/>
          <w:color w:val="auto"/>
          <w:lang w:val="sr-Cyrl-RS"/>
        </w:rPr>
      </w:pPr>
    </w:p>
    <w:p w14:paraId="4AE7DC28" w14:textId="77777777" w:rsidR="000A0C46" w:rsidRPr="00AE7A8D" w:rsidRDefault="000A0C46" w:rsidP="007622B6">
      <w:pPr>
        <w:spacing w:line="252" w:lineRule="auto"/>
        <w:jc w:val="both"/>
        <w:rPr>
          <w:rFonts w:ascii="Times New Roman" w:hAnsi="Times New Roman"/>
          <w:b/>
          <w:noProof/>
          <w:sz w:val="24"/>
          <w:szCs w:val="24"/>
          <w:lang w:val="sr-Cyrl-RS"/>
        </w:rPr>
      </w:pPr>
      <w:r w:rsidRPr="00AE7A8D">
        <w:rPr>
          <w:rFonts w:ascii="Times New Roman" w:hAnsi="Times New Roman"/>
          <w:b/>
          <w:noProof/>
          <w:sz w:val="24"/>
          <w:szCs w:val="24"/>
          <w:lang w:val="sr-Cyrl-RS"/>
        </w:rPr>
        <w:t xml:space="preserve">ОЦЕНАИСПУЊЕНОСТИСТАНДАРДА 10 ИПРЕПОРУКЕ: </w:t>
      </w:r>
    </w:p>
    <w:p w14:paraId="15342E60" w14:textId="77777777" w:rsidR="000A0C46" w:rsidRPr="00AE7A8D" w:rsidRDefault="000A0C46" w:rsidP="007622B6">
      <w:pPr>
        <w:spacing w:line="252" w:lineRule="auto"/>
        <w:jc w:val="both"/>
        <w:rPr>
          <w:rFonts w:ascii="Times New Roman" w:hAnsi="Times New Roman"/>
          <w:b/>
          <w:i/>
          <w:noProof/>
          <w:sz w:val="24"/>
          <w:szCs w:val="24"/>
          <w:lang w:val="sr-Cyrl-RS"/>
        </w:rPr>
      </w:pPr>
    </w:p>
    <w:p w14:paraId="5AF35D1A" w14:textId="77777777" w:rsidR="000A0C46" w:rsidRPr="00AE7A8D" w:rsidRDefault="000A0C46" w:rsidP="007622B6">
      <w:pPr>
        <w:spacing w:line="252" w:lineRule="auto"/>
        <w:ind w:firstLine="284"/>
        <w:jc w:val="both"/>
        <w:rPr>
          <w:rFonts w:ascii="Times New Roman" w:hAnsi="Times New Roman"/>
          <w:b/>
          <w:i/>
          <w:noProof/>
          <w:sz w:val="24"/>
          <w:szCs w:val="24"/>
          <w:lang w:val="sr-Cyrl-RS"/>
        </w:rPr>
      </w:pPr>
      <w:r w:rsidRPr="00AE7A8D">
        <w:rPr>
          <w:rFonts w:ascii="Times New Roman" w:hAnsi="Times New Roman"/>
          <w:b/>
          <w:i/>
          <w:noProof/>
          <w:sz w:val="24"/>
          <w:szCs w:val="24"/>
          <w:lang w:val="sr-Cyrl-RS"/>
        </w:rPr>
        <w:t xml:space="preserve">Стандардиспуњенуцелини. </w:t>
      </w:r>
    </w:p>
    <w:p w14:paraId="5EB89DE8" w14:textId="77777777" w:rsidR="000A0C46" w:rsidRPr="00AE7A8D" w:rsidRDefault="000A0C46" w:rsidP="007622B6">
      <w:pPr>
        <w:pStyle w:val="Default"/>
        <w:spacing w:line="252" w:lineRule="auto"/>
        <w:jc w:val="both"/>
        <w:rPr>
          <w:noProof/>
          <w:color w:val="auto"/>
          <w:lang w:val="sr-Cyrl-RS"/>
        </w:rPr>
      </w:pPr>
    </w:p>
    <w:p w14:paraId="09225E86" w14:textId="77777777" w:rsidR="000A0C46" w:rsidRPr="00AE7A8D" w:rsidRDefault="000A0C46" w:rsidP="007622B6">
      <w:pPr>
        <w:pStyle w:val="Default"/>
        <w:spacing w:after="120" w:line="252" w:lineRule="auto"/>
        <w:ind w:firstLine="288"/>
        <w:jc w:val="both"/>
        <w:rPr>
          <w:noProof/>
          <w:color w:val="auto"/>
          <w:lang w:val="sr-Cyrl-RS"/>
        </w:rPr>
      </w:pPr>
      <w:r w:rsidRPr="00AE7A8D">
        <w:rPr>
          <w:noProof/>
          <w:color w:val="auto"/>
          <w:lang w:val="sr-Cyrl-RS"/>
        </w:rPr>
        <w:t>Препоручује</w:t>
      </w:r>
      <w:r w:rsidR="00ED45D8" w:rsidRPr="00AE7A8D">
        <w:rPr>
          <w:noProof/>
          <w:color w:val="auto"/>
          <w:lang w:val="sr-Cyrl-RS"/>
        </w:rPr>
        <w:t xml:space="preserve"> </w:t>
      </w:r>
      <w:r w:rsidRPr="00AE7A8D">
        <w:rPr>
          <w:noProof/>
          <w:color w:val="auto"/>
          <w:lang w:val="sr-Cyrl-RS"/>
        </w:rPr>
        <w:t>се</w:t>
      </w:r>
      <w:r w:rsidR="00ED45D8" w:rsidRPr="00AE7A8D">
        <w:rPr>
          <w:noProof/>
          <w:color w:val="auto"/>
          <w:lang w:val="sr-Cyrl-RS"/>
        </w:rPr>
        <w:t xml:space="preserve"> </w:t>
      </w:r>
      <w:r w:rsidRPr="00AE7A8D">
        <w:rPr>
          <w:noProof/>
          <w:color w:val="auto"/>
          <w:lang w:val="sr-Cyrl-RS"/>
        </w:rPr>
        <w:t>интензивније</w:t>
      </w:r>
      <w:r w:rsidR="00ED45D8" w:rsidRPr="00AE7A8D">
        <w:rPr>
          <w:noProof/>
          <w:color w:val="auto"/>
          <w:lang w:val="sr-Cyrl-RS"/>
        </w:rPr>
        <w:t xml:space="preserve"> </w:t>
      </w:r>
      <w:r w:rsidRPr="00AE7A8D">
        <w:rPr>
          <w:noProof/>
          <w:color w:val="auto"/>
          <w:lang w:val="sr-Cyrl-RS"/>
        </w:rPr>
        <w:t>и</w:t>
      </w:r>
      <w:r w:rsidR="00ED45D8" w:rsidRPr="00AE7A8D">
        <w:rPr>
          <w:noProof/>
          <w:color w:val="auto"/>
          <w:lang w:val="sr-Cyrl-RS"/>
        </w:rPr>
        <w:t xml:space="preserve"> </w:t>
      </w:r>
      <w:r w:rsidRPr="00AE7A8D">
        <w:rPr>
          <w:noProof/>
          <w:color w:val="auto"/>
          <w:lang w:val="sr-Cyrl-RS"/>
        </w:rPr>
        <w:t>систематско</w:t>
      </w:r>
      <w:r w:rsidR="00ED45D8" w:rsidRPr="00AE7A8D">
        <w:rPr>
          <w:noProof/>
          <w:color w:val="auto"/>
          <w:lang w:val="sr-Cyrl-RS"/>
        </w:rPr>
        <w:t xml:space="preserve"> </w:t>
      </w:r>
      <w:r w:rsidRPr="00AE7A8D">
        <w:rPr>
          <w:noProof/>
          <w:color w:val="auto"/>
          <w:lang w:val="sr-Cyrl-RS"/>
        </w:rPr>
        <w:t>праћење</w:t>
      </w:r>
      <w:r w:rsidR="00ED45D8" w:rsidRPr="00AE7A8D">
        <w:rPr>
          <w:noProof/>
          <w:color w:val="auto"/>
          <w:lang w:val="sr-Cyrl-RS"/>
        </w:rPr>
        <w:t xml:space="preserve"> </w:t>
      </w:r>
      <w:r w:rsidRPr="00AE7A8D">
        <w:rPr>
          <w:noProof/>
          <w:color w:val="auto"/>
          <w:lang w:val="sr-Cyrl-RS"/>
        </w:rPr>
        <w:t>и</w:t>
      </w:r>
      <w:r w:rsidR="00ED45D8" w:rsidRPr="00AE7A8D">
        <w:rPr>
          <w:noProof/>
          <w:color w:val="auto"/>
          <w:lang w:val="sr-Cyrl-RS"/>
        </w:rPr>
        <w:t xml:space="preserve"> </w:t>
      </w:r>
      <w:r w:rsidRPr="00AE7A8D">
        <w:rPr>
          <w:noProof/>
          <w:color w:val="auto"/>
          <w:lang w:val="sr-Cyrl-RS"/>
        </w:rPr>
        <w:t>оцењивање</w:t>
      </w:r>
      <w:r w:rsidR="00ED45D8" w:rsidRPr="00AE7A8D">
        <w:rPr>
          <w:noProof/>
          <w:color w:val="auto"/>
          <w:lang w:val="sr-Cyrl-RS"/>
        </w:rPr>
        <w:t xml:space="preserve"> </w:t>
      </w:r>
      <w:r w:rsidRPr="00AE7A8D">
        <w:rPr>
          <w:noProof/>
          <w:color w:val="auto"/>
          <w:lang w:val="sr-Cyrl-RS"/>
        </w:rPr>
        <w:t>рада</w:t>
      </w:r>
      <w:r w:rsidR="00ED45D8" w:rsidRPr="00AE7A8D">
        <w:rPr>
          <w:noProof/>
          <w:color w:val="auto"/>
          <w:lang w:val="sr-Cyrl-RS"/>
        </w:rPr>
        <w:t xml:space="preserve"> </w:t>
      </w:r>
      <w:r w:rsidRPr="00AE7A8D">
        <w:rPr>
          <w:noProof/>
          <w:color w:val="auto"/>
          <w:lang w:val="sr-Cyrl-RS"/>
        </w:rPr>
        <w:t>органа</w:t>
      </w:r>
      <w:r w:rsidR="00ED45D8" w:rsidRPr="00AE7A8D">
        <w:rPr>
          <w:noProof/>
          <w:color w:val="auto"/>
          <w:lang w:val="sr-Cyrl-RS"/>
        </w:rPr>
        <w:t xml:space="preserve"> </w:t>
      </w:r>
      <w:r w:rsidRPr="00AE7A8D">
        <w:rPr>
          <w:noProof/>
          <w:color w:val="auto"/>
          <w:lang w:val="sr-Cyrl-RS"/>
        </w:rPr>
        <w:t>управљања. Све</w:t>
      </w:r>
      <w:r w:rsidR="00ED45D8" w:rsidRPr="00AE7A8D">
        <w:rPr>
          <w:noProof/>
          <w:color w:val="auto"/>
          <w:lang w:val="sr-Cyrl-RS"/>
        </w:rPr>
        <w:t xml:space="preserve"> </w:t>
      </w:r>
      <w:r w:rsidRPr="00AE7A8D">
        <w:rPr>
          <w:noProof/>
          <w:color w:val="auto"/>
          <w:lang w:val="sr-Cyrl-RS"/>
        </w:rPr>
        <w:t>предложене</w:t>
      </w:r>
      <w:r w:rsidR="00ED45D8" w:rsidRPr="00AE7A8D">
        <w:rPr>
          <w:noProof/>
          <w:color w:val="auto"/>
          <w:lang w:val="sr-Cyrl-RS"/>
        </w:rPr>
        <w:t xml:space="preserve"> </w:t>
      </w:r>
      <w:r w:rsidRPr="00AE7A8D">
        <w:rPr>
          <w:noProof/>
          <w:color w:val="auto"/>
          <w:lang w:val="sr-Cyrl-RS"/>
        </w:rPr>
        <w:t>мере</w:t>
      </w:r>
      <w:r w:rsidR="00ED45D8" w:rsidRPr="00AE7A8D">
        <w:rPr>
          <w:noProof/>
          <w:color w:val="auto"/>
          <w:lang w:val="sr-Cyrl-RS"/>
        </w:rPr>
        <w:t xml:space="preserve"> </w:t>
      </w:r>
      <w:r w:rsidRPr="00AE7A8D">
        <w:rPr>
          <w:noProof/>
          <w:color w:val="auto"/>
          <w:lang w:val="sr-Cyrl-RS"/>
        </w:rPr>
        <w:t>за</w:t>
      </w:r>
      <w:r w:rsidR="00ED45D8" w:rsidRPr="00AE7A8D">
        <w:rPr>
          <w:noProof/>
          <w:color w:val="auto"/>
          <w:lang w:val="sr-Cyrl-RS"/>
        </w:rPr>
        <w:t xml:space="preserve"> </w:t>
      </w:r>
      <w:r w:rsidRPr="00AE7A8D">
        <w:rPr>
          <w:noProof/>
          <w:color w:val="auto"/>
          <w:lang w:val="sr-Cyrl-RS"/>
        </w:rPr>
        <w:t>унапређење</w:t>
      </w:r>
      <w:r w:rsidR="00ED45D8" w:rsidRPr="00AE7A8D">
        <w:rPr>
          <w:noProof/>
          <w:color w:val="auto"/>
          <w:lang w:val="sr-Cyrl-RS"/>
        </w:rPr>
        <w:t xml:space="preserve"> </w:t>
      </w:r>
      <w:r w:rsidRPr="00AE7A8D">
        <w:rPr>
          <w:noProof/>
          <w:color w:val="auto"/>
          <w:lang w:val="sr-Cyrl-RS"/>
        </w:rPr>
        <w:t>треба</w:t>
      </w:r>
      <w:r w:rsidR="00ED45D8" w:rsidRPr="00AE7A8D">
        <w:rPr>
          <w:noProof/>
          <w:color w:val="auto"/>
          <w:lang w:val="sr-Cyrl-RS"/>
        </w:rPr>
        <w:t xml:space="preserve"> </w:t>
      </w:r>
      <w:r w:rsidRPr="00AE7A8D">
        <w:rPr>
          <w:noProof/>
          <w:color w:val="auto"/>
          <w:lang w:val="sr-Cyrl-RS"/>
        </w:rPr>
        <w:t>спроводити</w:t>
      </w:r>
      <w:r w:rsidR="00ED45D8" w:rsidRPr="00AE7A8D">
        <w:rPr>
          <w:noProof/>
          <w:color w:val="auto"/>
          <w:lang w:val="sr-Cyrl-RS"/>
        </w:rPr>
        <w:t xml:space="preserve"> </w:t>
      </w:r>
      <w:r w:rsidRPr="00AE7A8D">
        <w:rPr>
          <w:noProof/>
          <w:color w:val="auto"/>
          <w:lang w:val="sr-Cyrl-RS"/>
        </w:rPr>
        <w:t>уз</w:t>
      </w:r>
      <w:r w:rsidR="00ED45D8" w:rsidRPr="00AE7A8D">
        <w:rPr>
          <w:noProof/>
          <w:color w:val="auto"/>
          <w:lang w:val="sr-Cyrl-RS"/>
        </w:rPr>
        <w:t xml:space="preserve"> </w:t>
      </w:r>
      <w:r w:rsidRPr="00AE7A8D">
        <w:rPr>
          <w:noProof/>
          <w:color w:val="auto"/>
          <w:lang w:val="sr-Cyrl-RS"/>
        </w:rPr>
        <w:t>контролу.</w:t>
      </w:r>
    </w:p>
    <w:p w14:paraId="4C0F4805" w14:textId="77777777" w:rsidR="000A0C46" w:rsidRPr="00AE7A8D" w:rsidRDefault="000A0C46" w:rsidP="007622B6">
      <w:pPr>
        <w:pStyle w:val="Default"/>
        <w:spacing w:after="120" w:line="252" w:lineRule="auto"/>
        <w:ind w:firstLine="288"/>
        <w:jc w:val="both"/>
        <w:rPr>
          <w:noProof/>
          <w:color w:val="auto"/>
          <w:lang w:val="sr-Cyrl-RS"/>
        </w:rPr>
      </w:pPr>
      <w:r w:rsidRPr="00AE7A8D">
        <w:rPr>
          <w:noProof/>
          <w:color w:val="auto"/>
          <w:lang w:val="sr-Cyrl-RS"/>
        </w:rPr>
        <w:t>С обзиром да највећи део анализираних елемената спада у унутрашње факторе, то је на Факултету да у оквиру својих активности унапреди квалитет управљања.</w:t>
      </w:r>
    </w:p>
    <w:p w14:paraId="175CFA7A" w14:textId="77777777" w:rsidR="000A0C46" w:rsidRPr="00AE7A8D" w:rsidRDefault="000A0C46" w:rsidP="007622B6">
      <w:pPr>
        <w:pStyle w:val="Default"/>
        <w:spacing w:after="120" w:line="252" w:lineRule="auto"/>
        <w:ind w:firstLine="288"/>
        <w:jc w:val="both"/>
        <w:rPr>
          <w:noProof/>
          <w:color w:val="auto"/>
          <w:lang w:val="sr-Cyrl-RS"/>
        </w:rPr>
      </w:pPr>
      <w:r w:rsidRPr="00AE7A8D">
        <w:rPr>
          <w:noProof/>
          <w:color w:val="auto"/>
          <w:lang w:val="sr-Cyrl-RS"/>
        </w:rPr>
        <w:t>Број</w:t>
      </w:r>
      <w:r w:rsidR="00ED45D8" w:rsidRPr="00AE7A8D">
        <w:rPr>
          <w:noProof/>
          <w:color w:val="auto"/>
          <w:lang w:val="sr-Cyrl-RS"/>
        </w:rPr>
        <w:t xml:space="preserve"> </w:t>
      </w:r>
      <w:r w:rsidRPr="00AE7A8D">
        <w:rPr>
          <w:noProof/>
          <w:color w:val="auto"/>
          <w:lang w:val="sr-Cyrl-RS"/>
        </w:rPr>
        <w:t>и</w:t>
      </w:r>
      <w:r w:rsidR="00ED45D8" w:rsidRPr="00AE7A8D">
        <w:rPr>
          <w:noProof/>
          <w:color w:val="auto"/>
          <w:lang w:val="sr-Cyrl-RS"/>
        </w:rPr>
        <w:t xml:space="preserve"> </w:t>
      </w:r>
      <w:r w:rsidRPr="00AE7A8D">
        <w:rPr>
          <w:noProof/>
          <w:color w:val="auto"/>
          <w:lang w:val="sr-Cyrl-RS"/>
        </w:rPr>
        <w:t>квалификациона</w:t>
      </w:r>
      <w:r w:rsidR="00ED45D8" w:rsidRPr="00AE7A8D">
        <w:rPr>
          <w:noProof/>
          <w:color w:val="auto"/>
          <w:lang w:val="sr-Cyrl-RS"/>
        </w:rPr>
        <w:t xml:space="preserve"> </w:t>
      </w:r>
      <w:r w:rsidRPr="00AE7A8D">
        <w:rPr>
          <w:noProof/>
          <w:color w:val="auto"/>
          <w:lang w:val="sr-Cyrl-RS"/>
        </w:rPr>
        <w:t>структура</w:t>
      </w:r>
      <w:r w:rsidR="00ED45D8" w:rsidRPr="00AE7A8D">
        <w:rPr>
          <w:noProof/>
          <w:color w:val="auto"/>
          <w:lang w:val="sr-Cyrl-RS"/>
        </w:rPr>
        <w:t xml:space="preserve"> </w:t>
      </w:r>
      <w:r w:rsidRPr="00AE7A8D">
        <w:rPr>
          <w:noProof/>
          <w:color w:val="auto"/>
          <w:lang w:val="sr-Cyrl-RS"/>
        </w:rPr>
        <w:t>ненаставних</w:t>
      </w:r>
      <w:r w:rsidR="00ED45D8" w:rsidRPr="00AE7A8D">
        <w:rPr>
          <w:noProof/>
          <w:color w:val="auto"/>
          <w:lang w:val="sr-Cyrl-RS"/>
        </w:rPr>
        <w:t xml:space="preserve"> </w:t>
      </w:r>
      <w:r w:rsidRPr="00AE7A8D">
        <w:rPr>
          <w:noProof/>
          <w:color w:val="auto"/>
          <w:lang w:val="sr-Cyrl-RS"/>
        </w:rPr>
        <w:t>радника</w:t>
      </w:r>
      <w:r w:rsidR="00ED45D8" w:rsidRPr="00AE7A8D">
        <w:rPr>
          <w:noProof/>
          <w:color w:val="auto"/>
          <w:lang w:val="sr-Cyrl-RS"/>
        </w:rPr>
        <w:t xml:space="preserve"> </w:t>
      </w:r>
      <w:r w:rsidRPr="00AE7A8D">
        <w:rPr>
          <w:noProof/>
          <w:color w:val="auto"/>
          <w:lang w:val="sr-Cyrl-RS"/>
        </w:rPr>
        <w:t>је</w:t>
      </w:r>
      <w:r w:rsidR="00ED45D8" w:rsidRPr="00AE7A8D">
        <w:rPr>
          <w:noProof/>
          <w:color w:val="auto"/>
          <w:lang w:val="sr-Cyrl-RS"/>
        </w:rPr>
        <w:t xml:space="preserve"> </w:t>
      </w:r>
      <w:r w:rsidRPr="00AE7A8D">
        <w:rPr>
          <w:noProof/>
          <w:color w:val="auto"/>
          <w:lang w:val="sr-Cyrl-RS"/>
        </w:rPr>
        <w:t>углавном</w:t>
      </w:r>
      <w:r w:rsidR="00ED45D8" w:rsidRPr="00AE7A8D">
        <w:rPr>
          <w:noProof/>
          <w:color w:val="auto"/>
          <w:lang w:val="sr-Cyrl-RS"/>
        </w:rPr>
        <w:t xml:space="preserve"> </w:t>
      </w:r>
      <w:r w:rsidRPr="00AE7A8D">
        <w:rPr>
          <w:noProof/>
          <w:color w:val="auto"/>
          <w:lang w:val="sr-Cyrl-RS"/>
        </w:rPr>
        <w:t>у</w:t>
      </w:r>
      <w:r w:rsidR="00ED45D8" w:rsidRPr="00AE7A8D">
        <w:rPr>
          <w:noProof/>
          <w:color w:val="auto"/>
          <w:lang w:val="sr-Cyrl-RS"/>
        </w:rPr>
        <w:t xml:space="preserve"> </w:t>
      </w:r>
      <w:r w:rsidRPr="00AE7A8D">
        <w:rPr>
          <w:noProof/>
          <w:color w:val="auto"/>
          <w:lang w:val="sr-Cyrl-RS"/>
        </w:rPr>
        <w:t>складу</w:t>
      </w:r>
      <w:r w:rsidR="00ED45D8" w:rsidRPr="00AE7A8D">
        <w:rPr>
          <w:noProof/>
          <w:color w:val="auto"/>
          <w:lang w:val="sr-Cyrl-RS"/>
        </w:rPr>
        <w:t xml:space="preserve"> </w:t>
      </w:r>
      <w:r w:rsidRPr="00AE7A8D">
        <w:rPr>
          <w:noProof/>
          <w:color w:val="auto"/>
          <w:lang w:val="sr-Cyrl-RS"/>
        </w:rPr>
        <w:t>са</w:t>
      </w:r>
      <w:r w:rsidR="00ED45D8" w:rsidRPr="00AE7A8D">
        <w:rPr>
          <w:noProof/>
          <w:color w:val="auto"/>
          <w:lang w:val="sr-Cyrl-RS"/>
        </w:rPr>
        <w:t xml:space="preserve"> </w:t>
      </w:r>
      <w:r w:rsidRPr="00AE7A8D">
        <w:rPr>
          <w:noProof/>
          <w:color w:val="auto"/>
          <w:lang w:val="sr-Cyrl-RS"/>
        </w:rPr>
        <w:t>захтевима</w:t>
      </w:r>
      <w:r w:rsidR="00ED45D8" w:rsidRPr="00AE7A8D">
        <w:rPr>
          <w:noProof/>
          <w:color w:val="auto"/>
          <w:lang w:val="sr-Cyrl-RS"/>
        </w:rPr>
        <w:t xml:space="preserve"> </w:t>
      </w:r>
      <w:r w:rsidRPr="00AE7A8D">
        <w:rPr>
          <w:noProof/>
          <w:color w:val="auto"/>
          <w:lang w:val="sr-Cyrl-RS"/>
        </w:rPr>
        <w:t>стандарда. Пожељно</w:t>
      </w:r>
      <w:r w:rsidR="00ED45D8" w:rsidRPr="00AE7A8D">
        <w:rPr>
          <w:noProof/>
          <w:color w:val="auto"/>
          <w:lang w:val="sr-Cyrl-RS"/>
        </w:rPr>
        <w:t xml:space="preserve"> </w:t>
      </w:r>
      <w:r w:rsidRPr="00AE7A8D">
        <w:rPr>
          <w:noProof/>
          <w:color w:val="auto"/>
          <w:lang w:val="sr-Cyrl-RS"/>
        </w:rPr>
        <w:t>је</w:t>
      </w:r>
      <w:r w:rsidR="00ED45D8" w:rsidRPr="00AE7A8D">
        <w:rPr>
          <w:noProof/>
          <w:color w:val="auto"/>
          <w:lang w:val="sr-Cyrl-RS"/>
        </w:rPr>
        <w:t xml:space="preserve"> </w:t>
      </w:r>
      <w:r w:rsidRPr="00AE7A8D">
        <w:rPr>
          <w:noProof/>
          <w:color w:val="auto"/>
          <w:lang w:val="sr-Cyrl-RS"/>
        </w:rPr>
        <w:t>усавршавање, посебно</w:t>
      </w:r>
      <w:r w:rsidR="00ED45D8" w:rsidRPr="00AE7A8D">
        <w:rPr>
          <w:noProof/>
          <w:color w:val="auto"/>
          <w:lang w:val="sr-Cyrl-RS"/>
        </w:rPr>
        <w:t xml:space="preserve"> </w:t>
      </w:r>
      <w:r w:rsidRPr="00AE7A8D">
        <w:rPr>
          <w:noProof/>
          <w:color w:val="auto"/>
          <w:lang w:val="sr-Cyrl-RS"/>
        </w:rPr>
        <w:t>у</w:t>
      </w:r>
      <w:r w:rsidR="00ED45D8" w:rsidRPr="00AE7A8D">
        <w:rPr>
          <w:noProof/>
          <w:color w:val="auto"/>
          <w:lang w:val="sr-Cyrl-RS"/>
        </w:rPr>
        <w:t xml:space="preserve"> </w:t>
      </w:r>
      <w:r w:rsidRPr="00AE7A8D">
        <w:rPr>
          <w:noProof/>
          <w:color w:val="auto"/>
          <w:lang w:val="sr-Cyrl-RS"/>
        </w:rPr>
        <w:t>информатичком</w:t>
      </w:r>
      <w:r w:rsidR="00ED45D8" w:rsidRPr="00AE7A8D">
        <w:rPr>
          <w:noProof/>
          <w:color w:val="auto"/>
          <w:lang w:val="sr-Cyrl-RS"/>
        </w:rPr>
        <w:t xml:space="preserve"> </w:t>
      </w:r>
      <w:r w:rsidRPr="00AE7A8D">
        <w:rPr>
          <w:noProof/>
          <w:color w:val="auto"/>
          <w:lang w:val="sr-Cyrl-RS"/>
        </w:rPr>
        <w:t>смислу, што</w:t>
      </w:r>
      <w:r w:rsidR="00ED45D8" w:rsidRPr="00AE7A8D">
        <w:rPr>
          <w:noProof/>
          <w:color w:val="auto"/>
          <w:lang w:val="sr-Cyrl-RS"/>
        </w:rPr>
        <w:t xml:space="preserve"> </w:t>
      </w:r>
      <w:r w:rsidRPr="00AE7A8D">
        <w:rPr>
          <w:noProof/>
          <w:color w:val="auto"/>
          <w:lang w:val="sr-Cyrl-RS"/>
        </w:rPr>
        <w:t>би</w:t>
      </w:r>
      <w:r w:rsidR="00ED45D8" w:rsidRPr="00AE7A8D">
        <w:rPr>
          <w:noProof/>
          <w:color w:val="auto"/>
          <w:lang w:val="sr-Cyrl-RS"/>
        </w:rPr>
        <w:t xml:space="preserve"> </w:t>
      </w:r>
      <w:r w:rsidRPr="00AE7A8D">
        <w:rPr>
          <w:noProof/>
          <w:color w:val="auto"/>
          <w:lang w:val="sr-Cyrl-RS"/>
        </w:rPr>
        <w:t>Факултет</w:t>
      </w:r>
      <w:r w:rsidR="00ED45D8" w:rsidRPr="00AE7A8D">
        <w:rPr>
          <w:noProof/>
          <w:color w:val="auto"/>
          <w:lang w:val="sr-Cyrl-RS"/>
        </w:rPr>
        <w:t xml:space="preserve"> </w:t>
      </w:r>
      <w:r w:rsidRPr="00AE7A8D">
        <w:rPr>
          <w:noProof/>
          <w:color w:val="auto"/>
          <w:lang w:val="sr-Cyrl-RS"/>
        </w:rPr>
        <w:t>требало</w:t>
      </w:r>
      <w:r w:rsidR="00ED45D8" w:rsidRPr="00AE7A8D">
        <w:rPr>
          <w:noProof/>
          <w:color w:val="auto"/>
          <w:lang w:val="sr-Cyrl-RS"/>
        </w:rPr>
        <w:t xml:space="preserve"> </w:t>
      </w:r>
      <w:r w:rsidRPr="00AE7A8D">
        <w:rPr>
          <w:noProof/>
          <w:color w:val="auto"/>
          <w:lang w:val="sr-Cyrl-RS"/>
        </w:rPr>
        <w:t>да</w:t>
      </w:r>
      <w:r w:rsidR="00ED45D8" w:rsidRPr="00AE7A8D">
        <w:rPr>
          <w:noProof/>
          <w:color w:val="auto"/>
          <w:lang w:val="sr-Cyrl-RS"/>
        </w:rPr>
        <w:t xml:space="preserve"> </w:t>
      </w:r>
      <w:r w:rsidRPr="00AE7A8D">
        <w:rPr>
          <w:noProof/>
          <w:color w:val="auto"/>
          <w:lang w:val="sr-Cyrl-RS"/>
        </w:rPr>
        <w:t>омогући</w:t>
      </w:r>
      <w:r w:rsidR="00ED45D8" w:rsidRPr="00AE7A8D">
        <w:rPr>
          <w:noProof/>
          <w:color w:val="auto"/>
          <w:lang w:val="sr-Cyrl-RS"/>
        </w:rPr>
        <w:t xml:space="preserve"> </w:t>
      </w:r>
      <w:r w:rsidRPr="00AE7A8D">
        <w:rPr>
          <w:noProof/>
          <w:color w:val="auto"/>
          <w:lang w:val="sr-Cyrl-RS"/>
        </w:rPr>
        <w:t>и</w:t>
      </w:r>
      <w:r w:rsidR="00ED45D8" w:rsidRPr="00AE7A8D">
        <w:rPr>
          <w:noProof/>
          <w:color w:val="auto"/>
          <w:lang w:val="sr-Cyrl-RS"/>
        </w:rPr>
        <w:t xml:space="preserve"> </w:t>
      </w:r>
      <w:r w:rsidRPr="00AE7A8D">
        <w:rPr>
          <w:noProof/>
          <w:color w:val="auto"/>
          <w:lang w:val="sr-Cyrl-RS"/>
        </w:rPr>
        <w:t>организује.</w:t>
      </w:r>
    </w:p>
    <w:p w14:paraId="7D62D461" w14:textId="77777777" w:rsidR="000A0C46" w:rsidRPr="00AE7A8D" w:rsidRDefault="000A0C46" w:rsidP="007622B6">
      <w:pPr>
        <w:spacing w:line="252" w:lineRule="auto"/>
        <w:rPr>
          <w:rFonts w:ascii="Times New Roman" w:hAnsi="Times New Roman"/>
          <w:noProof/>
          <w:sz w:val="24"/>
          <w:szCs w:val="24"/>
          <w:lang w:val="sr-Cyrl-RS"/>
        </w:rPr>
      </w:pPr>
    </w:p>
    <w:p w14:paraId="078B034E" w14:textId="77777777" w:rsidR="00930B24" w:rsidRPr="00AE7A8D" w:rsidRDefault="00930B24" w:rsidP="007622B6">
      <w:pPr>
        <w:spacing w:line="252" w:lineRule="auto"/>
        <w:rPr>
          <w:rFonts w:ascii="Times New Roman" w:hAnsi="Times New Roman"/>
          <w:noProof/>
          <w:sz w:val="24"/>
          <w:szCs w:val="24"/>
          <w:lang w:val="sr-Cyrl-RS"/>
        </w:rPr>
      </w:pPr>
    </w:p>
    <w:p w14:paraId="0E96DCFB" w14:textId="77777777" w:rsidR="00CB317D" w:rsidRPr="00AE7A8D" w:rsidRDefault="00403B15" w:rsidP="007622B6">
      <w:pPr>
        <w:spacing w:after="120" w:line="252" w:lineRule="auto"/>
        <w:ind w:left="504" w:hanging="504"/>
        <w:jc w:val="both"/>
        <w:rPr>
          <w:rFonts w:ascii="Times New Roman" w:hAnsi="Times New Roman"/>
          <w:b/>
          <w:sz w:val="24"/>
          <w:szCs w:val="24"/>
          <w:lang w:val="sr-Cyrl-RS"/>
        </w:rPr>
      </w:pPr>
      <w:r w:rsidRPr="00AE7A8D">
        <w:rPr>
          <w:rFonts w:ascii="Times New Roman" w:hAnsi="Times New Roman"/>
          <w:b/>
          <w:sz w:val="24"/>
          <w:szCs w:val="24"/>
          <w:lang w:val="sr-Cyrl-RS"/>
        </w:rPr>
        <w:t>Д.</w:t>
      </w:r>
      <w:r w:rsidR="00CB317D" w:rsidRPr="00AE7A8D">
        <w:rPr>
          <w:rFonts w:ascii="Times New Roman" w:hAnsi="Times New Roman"/>
          <w:b/>
          <w:sz w:val="24"/>
          <w:szCs w:val="24"/>
          <w:lang w:val="sr-Cyrl-RS"/>
        </w:rPr>
        <w:t xml:space="preserve">  Показатељи и прилози за стандард 10 </w:t>
      </w:r>
    </w:p>
    <w:p w14:paraId="1D5C64BD" w14:textId="77777777" w:rsidR="00801CA4" w:rsidRPr="00AE7A8D" w:rsidRDefault="00801CA4" w:rsidP="007622B6">
      <w:pPr>
        <w:pStyle w:val="Default"/>
        <w:spacing w:before="120" w:line="252" w:lineRule="auto"/>
        <w:ind w:left="360" w:hanging="360"/>
        <w:jc w:val="both"/>
        <w:rPr>
          <w:b/>
          <w:bCs/>
          <w:color w:val="auto"/>
          <w:lang w:val="sr-Cyrl-RS"/>
        </w:rPr>
      </w:pPr>
      <w:r w:rsidRPr="00AE7A8D">
        <w:rPr>
          <w:bCs/>
          <w:color w:val="auto"/>
          <w:lang w:val="sr-Cyrl-RS"/>
        </w:rPr>
        <w:t>А. Обавезни прилози</w:t>
      </w:r>
    </w:p>
    <w:p w14:paraId="2EC65D54" w14:textId="77777777" w:rsidR="00CB317D" w:rsidRPr="00AE7A8D" w:rsidRDefault="00163244" w:rsidP="007622B6">
      <w:pPr>
        <w:spacing w:before="60" w:after="60" w:line="252" w:lineRule="auto"/>
        <w:ind w:left="0" w:firstLine="0"/>
        <w:jc w:val="both"/>
        <w:rPr>
          <w:rFonts w:ascii="Times New Roman" w:hAnsi="Times New Roman"/>
          <w:b/>
          <w:sz w:val="24"/>
          <w:szCs w:val="24"/>
          <w:lang w:val="sr-Cyrl-RS"/>
        </w:rPr>
      </w:pPr>
      <w:r w:rsidRPr="00AE7A8D">
        <w:rPr>
          <w:rFonts w:ascii="Times New Roman" w:hAnsi="Times New Roman"/>
          <w:sz w:val="24"/>
          <w:szCs w:val="24"/>
          <w:lang w:val="sr-Cyrl-RS"/>
        </w:rPr>
        <w:t>Табела</w:t>
      </w:r>
      <w:r w:rsidR="00D24A42" w:rsidRPr="00AE7A8D">
        <w:rPr>
          <w:rFonts w:ascii="Times New Roman" w:hAnsi="Times New Roman"/>
          <w:sz w:val="24"/>
          <w:szCs w:val="24"/>
          <w:lang w:val="sr-Cyrl-RS"/>
        </w:rPr>
        <w:t> </w:t>
      </w:r>
      <w:r w:rsidRPr="00AE7A8D">
        <w:rPr>
          <w:rFonts w:ascii="Times New Roman" w:hAnsi="Times New Roman"/>
          <w:sz w:val="24"/>
          <w:szCs w:val="24"/>
          <w:lang w:val="sr-Cyrl-RS"/>
        </w:rPr>
        <w:t>10.1. Број ненаставних радника</w:t>
      </w:r>
      <w:r w:rsidR="00CB317D" w:rsidRPr="00AE7A8D">
        <w:rPr>
          <w:rFonts w:ascii="Times New Roman" w:hAnsi="Times New Roman"/>
          <w:sz w:val="24"/>
          <w:szCs w:val="24"/>
          <w:lang w:val="sr-Cyrl-RS"/>
        </w:rPr>
        <w:t xml:space="preserve"> стално </w:t>
      </w:r>
      <w:r w:rsidRPr="00AE7A8D">
        <w:rPr>
          <w:rFonts w:ascii="Times New Roman" w:hAnsi="Times New Roman"/>
          <w:sz w:val="24"/>
          <w:szCs w:val="24"/>
          <w:lang w:val="sr-Cyrl-RS"/>
        </w:rPr>
        <w:t>запослених у</w:t>
      </w:r>
      <w:r w:rsidR="00CB317D" w:rsidRPr="00AE7A8D">
        <w:rPr>
          <w:rFonts w:ascii="Times New Roman" w:hAnsi="Times New Roman"/>
          <w:sz w:val="24"/>
          <w:szCs w:val="24"/>
          <w:lang w:val="sr-Cyrl-RS"/>
        </w:rPr>
        <w:t xml:space="preserve"> високошколској установи у оквиру одговарајућих организационих јединица </w:t>
      </w:r>
    </w:p>
    <w:p w14:paraId="10887A69" w14:textId="77777777" w:rsidR="00CB317D" w:rsidRPr="00AE7A8D" w:rsidRDefault="00CB317D" w:rsidP="007622B6">
      <w:pPr>
        <w:spacing w:before="60" w:after="60" w:line="252" w:lineRule="auto"/>
        <w:jc w:val="both"/>
        <w:rPr>
          <w:rFonts w:ascii="Times New Roman" w:hAnsi="Times New Roman"/>
          <w:sz w:val="24"/>
          <w:szCs w:val="24"/>
          <w:lang w:val="sr-Cyrl-RS"/>
        </w:rPr>
      </w:pPr>
      <w:r w:rsidRPr="00AE7A8D">
        <w:rPr>
          <w:rFonts w:ascii="Times New Roman" w:hAnsi="Times New Roman"/>
          <w:sz w:val="24"/>
          <w:szCs w:val="24"/>
          <w:lang w:val="sr-Cyrl-RS"/>
        </w:rPr>
        <w:t>Прилог</w:t>
      </w:r>
      <w:r w:rsidR="00D24A42" w:rsidRPr="00AE7A8D">
        <w:rPr>
          <w:rFonts w:ascii="Times New Roman" w:hAnsi="Times New Roman"/>
          <w:sz w:val="24"/>
          <w:szCs w:val="24"/>
          <w:lang w:val="sr-Cyrl-RS"/>
        </w:rPr>
        <w:t> </w:t>
      </w:r>
      <w:r w:rsidRPr="00AE7A8D">
        <w:rPr>
          <w:rFonts w:ascii="Times New Roman" w:hAnsi="Times New Roman"/>
          <w:sz w:val="24"/>
          <w:szCs w:val="24"/>
          <w:lang w:val="sr-Cyrl-RS"/>
        </w:rPr>
        <w:t xml:space="preserve">10.1. Шематска организациона структура високошколске установе </w:t>
      </w:r>
    </w:p>
    <w:p w14:paraId="41F194AA" w14:textId="77777777" w:rsidR="00CB317D" w:rsidRPr="00AE7A8D" w:rsidRDefault="00CB317D" w:rsidP="007622B6">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Прилог</w:t>
      </w:r>
      <w:r w:rsidR="00D24A42" w:rsidRPr="00AE7A8D">
        <w:rPr>
          <w:rFonts w:ascii="Times New Roman" w:hAnsi="Times New Roman"/>
          <w:sz w:val="24"/>
          <w:szCs w:val="24"/>
          <w:lang w:val="sr-Cyrl-RS"/>
        </w:rPr>
        <w:t> </w:t>
      </w:r>
      <w:r w:rsidRPr="00AE7A8D">
        <w:rPr>
          <w:rFonts w:ascii="Times New Roman" w:hAnsi="Times New Roman"/>
          <w:sz w:val="24"/>
          <w:szCs w:val="24"/>
          <w:lang w:val="sr-Cyrl-RS"/>
        </w:rPr>
        <w:t>10.2. Aнализа резултата анкете студената о процени квалитета рада органа управљања и рада стручних служби</w:t>
      </w:r>
    </w:p>
    <w:p w14:paraId="3BA9C41A" w14:textId="77777777" w:rsidR="00801CA4" w:rsidRPr="00AE7A8D" w:rsidRDefault="00801CA4" w:rsidP="007622B6">
      <w:pPr>
        <w:pStyle w:val="Default"/>
        <w:spacing w:before="120" w:line="252" w:lineRule="auto"/>
        <w:ind w:left="360" w:hanging="360"/>
        <w:jc w:val="both"/>
        <w:rPr>
          <w:b/>
          <w:bCs/>
          <w:color w:val="auto"/>
          <w:lang w:val="sr-Cyrl-RS"/>
        </w:rPr>
      </w:pPr>
      <w:r w:rsidRPr="00AE7A8D">
        <w:rPr>
          <w:bCs/>
          <w:color w:val="auto"/>
          <w:lang w:val="sr-Cyrl-RS"/>
        </w:rPr>
        <w:t>Б. Додатни прилози</w:t>
      </w:r>
    </w:p>
    <w:p w14:paraId="20810833" w14:textId="77777777" w:rsidR="005A078F" w:rsidRPr="00AE7A8D" w:rsidRDefault="005A078F" w:rsidP="007622B6">
      <w:pPr>
        <w:pStyle w:val="Default"/>
        <w:spacing w:before="60" w:after="60" w:line="252" w:lineRule="auto"/>
        <w:rPr>
          <w:color w:val="auto"/>
          <w:lang w:val="sr-Cyrl-RS"/>
        </w:rPr>
      </w:pPr>
      <w:r w:rsidRPr="00AE7A8D">
        <w:rPr>
          <w:color w:val="auto"/>
          <w:lang w:val="sr-Cyrl-RS"/>
        </w:rPr>
        <w:t xml:space="preserve">Прилог </w:t>
      </w:r>
      <w:r w:rsidRPr="00AE7A8D">
        <w:rPr>
          <w:noProof/>
          <w:color w:val="auto"/>
          <w:lang w:val="sr-Cyrl-CS"/>
        </w:rPr>
        <w:t>10. 2</w:t>
      </w:r>
      <w:r w:rsidR="00505409" w:rsidRPr="00AE7A8D">
        <w:rPr>
          <w:noProof/>
          <w:color w:val="auto"/>
          <w:lang w:val="sr-Cyrl-CS"/>
        </w:rPr>
        <w:t>.1</w:t>
      </w:r>
      <w:r w:rsidRPr="00AE7A8D">
        <w:rPr>
          <w:noProof/>
          <w:color w:val="auto"/>
          <w:lang w:val="sr-Cyrl-CS"/>
        </w:rPr>
        <w:t xml:space="preserve"> Извештај о резултатима анкетирања наставникa, сарадникa и руководиоцa стручних служби </w:t>
      </w:r>
      <w:r w:rsidR="00B76939" w:rsidRPr="00AE7A8D">
        <w:rPr>
          <w:noProof/>
          <w:color w:val="auto"/>
          <w:lang w:val="sr-Cyrl-CS"/>
        </w:rPr>
        <w:t>Ф</w:t>
      </w:r>
      <w:r w:rsidRPr="00AE7A8D">
        <w:rPr>
          <w:noProof/>
          <w:color w:val="auto"/>
          <w:lang w:val="sr-Cyrl-CS"/>
        </w:rPr>
        <w:t>акултета</w:t>
      </w:r>
      <w:r w:rsidRPr="00AE7A8D">
        <w:rPr>
          <w:color w:val="auto"/>
          <w:lang w:val="sr-Cyrl-RS"/>
        </w:rPr>
        <w:t xml:space="preserve"> </w:t>
      </w:r>
      <w:r w:rsidR="00714496" w:rsidRPr="00AE7A8D">
        <w:rPr>
          <w:color w:val="auto"/>
          <w:lang w:val="sr-Cyrl-RS"/>
        </w:rPr>
        <w:t>- Упитник за вредновање рада Факултета и Универзитета</w:t>
      </w:r>
    </w:p>
    <w:p w14:paraId="52BBB858" w14:textId="77777777" w:rsidR="009E0238" w:rsidRPr="00AE7A8D" w:rsidRDefault="00403B15" w:rsidP="007622B6">
      <w:pPr>
        <w:pStyle w:val="Default"/>
        <w:spacing w:before="60" w:after="60" w:line="252" w:lineRule="auto"/>
        <w:rPr>
          <w:color w:val="auto"/>
          <w:lang w:val="sr-Cyrl-RS"/>
        </w:rPr>
      </w:pPr>
      <w:r w:rsidRPr="00AE7A8D">
        <w:rPr>
          <w:color w:val="auto"/>
          <w:lang w:val="sr-Cyrl-RS"/>
        </w:rPr>
        <w:t>Прилог</w:t>
      </w:r>
      <w:r w:rsidR="009E0238" w:rsidRPr="00AE7A8D">
        <w:rPr>
          <w:color w:val="auto"/>
          <w:lang w:val="sr-Cyrl-RS"/>
        </w:rPr>
        <w:t xml:space="preserve"> 10.</w:t>
      </w:r>
      <w:r w:rsidR="00930757" w:rsidRPr="00AE7A8D">
        <w:rPr>
          <w:color w:val="auto"/>
          <w:lang w:val="sr-Cyrl-RS"/>
        </w:rPr>
        <w:t>3</w:t>
      </w:r>
      <w:r w:rsidR="00DA63C6" w:rsidRPr="00AE7A8D">
        <w:rPr>
          <w:color w:val="auto"/>
          <w:lang w:val="sr-Cyrl-RS"/>
        </w:rPr>
        <w:t xml:space="preserve">. </w:t>
      </w:r>
      <w:r w:rsidRPr="00AE7A8D">
        <w:rPr>
          <w:color w:val="auto"/>
          <w:lang w:val="sr-Cyrl-RS"/>
        </w:rPr>
        <w:t>Пословник</w:t>
      </w:r>
      <w:r w:rsidR="00930757" w:rsidRPr="00AE7A8D">
        <w:rPr>
          <w:color w:val="auto"/>
          <w:lang w:val="sr-Cyrl-RS"/>
        </w:rPr>
        <w:t xml:space="preserve"> </w:t>
      </w:r>
      <w:r w:rsidRPr="00AE7A8D">
        <w:rPr>
          <w:color w:val="auto"/>
          <w:lang w:val="sr-Cyrl-RS"/>
        </w:rPr>
        <w:t>о</w:t>
      </w:r>
      <w:r w:rsidR="00930757" w:rsidRPr="00AE7A8D">
        <w:rPr>
          <w:color w:val="auto"/>
          <w:lang w:val="sr-Cyrl-RS"/>
        </w:rPr>
        <w:t xml:space="preserve"> </w:t>
      </w:r>
      <w:r w:rsidRPr="00AE7A8D">
        <w:rPr>
          <w:color w:val="auto"/>
          <w:lang w:val="sr-Cyrl-RS"/>
        </w:rPr>
        <w:t>раду</w:t>
      </w:r>
      <w:r w:rsidR="00930757" w:rsidRPr="00AE7A8D">
        <w:rPr>
          <w:color w:val="auto"/>
          <w:lang w:val="sr-Cyrl-RS"/>
        </w:rPr>
        <w:t xml:space="preserve"> </w:t>
      </w:r>
      <w:r w:rsidRPr="00AE7A8D">
        <w:rPr>
          <w:color w:val="auto"/>
          <w:lang w:val="sr-Cyrl-RS"/>
        </w:rPr>
        <w:t>Савета</w:t>
      </w:r>
      <w:r w:rsidR="00930757" w:rsidRPr="00AE7A8D">
        <w:rPr>
          <w:color w:val="auto"/>
          <w:lang w:val="sr-Cyrl-RS"/>
        </w:rPr>
        <w:t xml:space="preserve"> </w:t>
      </w:r>
      <w:r w:rsidRPr="00AE7A8D">
        <w:rPr>
          <w:color w:val="auto"/>
          <w:lang w:val="sr-Cyrl-RS"/>
        </w:rPr>
        <w:t>Г</w:t>
      </w:r>
      <w:r w:rsidR="00B76939" w:rsidRPr="00AE7A8D">
        <w:rPr>
          <w:color w:val="auto"/>
          <w:lang w:val="sr-Cyrl-RS"/>
        </w:rPr>
        <w:t>рађевинско-архитектонског факултете у Нишу</w:t>
      </w:r>
    </w:p>
    <w:p w14:paraId="7CEA0D84" w14:textId="77777777" w:rsidR="006171C2" w:rsidRPr="00AE7A8D" w:rsidRDefault="00403B15" w:rsidP="007622B6">
      <w:pPr>
        <w:pStyle w:val="Default"/>
        <w:spacing w:before="60" w:after="60" w:line="252" w:lineRule="auto"/>
        <w:jc w:val="both"/>
        <w:rPr>
          <w:color w:val="auto"/>
          <w:lang w:val="sr-Cyrl-RS"/>
        </w:rPr>
      </w:pPr>
      <w:r w:rsidRPr="00AE7A8D">
        <w:rPr>
          <w:color w:val="auto"/>
          <w:lang w:val="sr-Cyrl-RS"/>
        </w:rPr>
        <w:t>Прилог</w:t>
      </w:r>
      <w:r w:rsidR="009E0238" w:rsidRPr="00AE7A8D">
        <w:rPr>
          <w:color w:val="auto"/>
          <w:lang w:val="sr-Cyrl-RS"/>
        </w:rPr>
        <w:t xml:space="preserve"> 10.</w:t>
      </w:r>
      <w:r w:rsidR="00930757" w:rsidRPr="00AE7A8D">
        <w:rPr>
          <w:color w:val="auto"/>
          <w:lang w:val="sr-Cyrl-RS"/>
        </w:rPr>
        <w:t>4</w:t>
      </w:r>
      <w:r w:rsidR="00DA63C6" w:rsidRPr="00AE7A8D">
        <w:rPr>
          <w:color w:val="auto"/>
          <w:lang w:val="sr-Cyrl-RS"/>
        </w:rPr>
        <w:t xml:space="preserve">. </w:t>
      </w:r>
      <w:r w:rsidR="00930757" w:rsidRPr="00AE7A8D">
        <w:rPr>
          <w:color w:val="auto"/>
          <w:lang w:val="sr-Cyrl-RS"/>
        </w:rPr>
        <w:t xml:space="preserve">Пословник о раду ННВ </w:t>
      </w:r>
      <w:r w:rsidR="00B76939" w:rsidRPr="00AE7A8D">
        <w:rPr>
          <w:color w:val="auto"/>
          <w:lang w:val="sr-Cyrl-RS"/>
        </w:rPr>
        <w:t>Грађевинско-архитектонског факултете у Нишу</w:t>
      </w:r>
    </w:p>
    <w:p w14:paraId="484DEF89" w14:textId="77777777" w:rsidR="00930757" w:rsidRPr="00AE7A8D" w:rsidRDefault="00930757" w:rsidP="007622B6">
      <w:pPr>
        <w:pStyle w:val="Default"/>
        <w:spacing w:before="60" w:after="60" w:line="252" w:lineRule="auto"/>
        <w:rPr>
          <w:color w:val="auto"/>
          <w:lang w:val="sr-Cyrl-RS"/>
        </w:rPr>
      </w:pPr>
      <w:r w:rsidRPr="00AE7A8D">
        <w:rPr>
          <w:color w:val="auto"/>
          <w:lang w:val="sr-Cyrl-RS"/>
        </w:rPr>
        <w:t>Прилог 10.5.Статут</w:t>
      </w:r>
      <w:r w:rsidR="00C53811" w:rsidRPr="00AE7A8D">
        <w:rPr>
          <w:color w:val="auto"/>
          <w:lang w:val="sr-Cyrl-RS"/>
        </w:rPr>
        <w:t xml:space="preserve"> </w:t>
      </w:r>
      <w:r w:rsidR="00B76939" w:rsidRPr="00AE7A8D">
        <w:rPr>
          <w:color w:val="auto"/>
          <w:lang w:val="sr-Cyrl-RS"/>
        </w:rPr>
        <w:t>Грађевинско-архитектонског факултете у Нишу</w:t>
      </w:r>
    </w:p>
    <w:p w14:paraId="492506DD" w14:textId="77777777" w:rsidR="009E0238" w:rsidRPr="00AE7A8D" w:rsidRDefault="009E0238" w:rsidP="007622B6">
      <w:pPr>
        <w:pStyle w:val="Default"/>
        <w:spacing w:line="252" w:lineRule="auto"/>
        <w:jc w:val="both"/>
        <w:rPr>
          <w:b/>
          <w:color w:val="auto"/>
          <w:lang w:val="sr-Cyrl-RS"/>
        </w:rPr>
      </w:pPr>
    </w:p>
    <w:p w14:paraId="31CD0C16" w14:textId="77777777" w:rsidR="00382300" w:rsidRPr="00AE7A8D" w:rsidRDefault="00382300" w:rsidP="007622B6">
      <w:pPr>
        <w:pStyle w:val="Default"/>
        <w:spacing w:line="252" w:lineRule="auto"/>
        <w:jc w:val="both"/>
        <w:rPr>
          <w:b/>
          <w:color w:val="auto"/>
          <w:lang w:val="sr-Cyrl-RS"/>
        </w:rPr>
      </w:pPr>
    </w:p>
    <w:p w14:paraId="7FD8715F" w14:textId="77777777" w:rsidR="006171C2" w:rsidRPr="00AE7A8D" w:rsidRDefault="006171C2" w:rsidP="007622B6">
      <w:pPr>
        <w:pStyle w:val="Default"/>
        <w:spacing w:line="252" w:lineRule="auto"/>
        <w:jc w:val="both"/>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F04AFC" w:rsidRPr="00AE7A8D" w14:paraId="081CF2F0" w14:textId="77777777" w:rsidTr="00CB60C4">
        <w:tc>
          <w:tcPr>
            <w:tcW w:w="9135" w:type="dxa"/>
            <w:shd w:val="clear" w:color="auto" w:fill="E0E0E0"/>
          </w:tcPr>
          <w:p w14:paraId="66E541C3" w14:textId="77777777" w:rsidR="004A7C61" w:rsidRPr="00AE7A8D" w:rsidRDefault="004A7C61" w:rsidP="007622B6">
            <w:pPr>
              <w:tabs>
                <w:tab w:val="left" w:pos="567"/>
              </w:tabs>
              <w:spacing w:before="120" w:after="80" w:line="252" w:lineRule="auto"/>
              <w:ind w:left="504" w:hanging="504"/>
              <w:jc w:val="both"/>
              <w:rPr>
                <w:rFonts w:ascii="Times New Roman" w:hAnsi="Times New Roman"/>
                <w:b/>
                <w:bCs/>
                <w:sz w:val="24"/>
                <w:szCs w:val="24"/>
                <w:lang w:val="sr-Cyrl-RS"/>
              </w:rPr>
            </w:pPr>
            <w:r w:rsidRPr="00AE7A8D">
              <w:rPr>
                <w:rFonts w:ascii="Times New Roman" w:hAnsi="Times New Roman"/>
                <w:b/>
                <w:bCs/>
                <w:sz w:val="24"/>
                <w:szCs w:val="24"/>
                <w:lang w:val="sr-Cyrl-RS"/>
              </w:rPr>
              <w:t>Стандард 11: Квалитет простора и опреме</w:t>
            </w:r>
          </w:p>
          <w:p w14:paraId="5BF5BDD2" w14:textId="77777777" w:rsidR="004A7C61" w:rsidRPr="00AE7A8D" w:rsidRDefault="004A7C61" w:rsidP="007622B6">
            <w:pPr>
              <w:tabs>
                <w:tab w:val="left" w:pos="1512"/>
              </w:tabs>
              <w:spacing w:before="60" w:after="80" w:line="252" w:lineRule="auto"/>
              <w:ind w:left="1422" w:firstLine="0"/>
              <w:jc w:val="both"/>
              <w:rPr>
                <w:rFonts w:ascii="Times New Roman" w:hAnsi="Times New Roman"/>
                <w:sz w:val="24"/>
                <w:szCs w:val="24"/>
                <w:lang w:val="sr-Cyrl-RS"/>
              </w:rPr>
            </w:pPr>
            <w:r w:rsidRPr="00AE7A8D">
              <w:rPr>
                <w:rFonts w:ascii="Times New Roman" w:hAnsi="Times New Roman"/>
                <w:sz w:val="24"/>
                <w:szCs w:val="24"/>
                <w:lang w:val="sr-Cyrl-RS"/>
              </w:rPr>
              <w:t>Квалитет простора и опреме се обезбеђује кроз њихов адекватан обим и структуру.</w:t>
            </w:r>
          </w:p>
        </w:tc>
      </w:tr>
    </w:tbl>
    <w:p w14:paraId="6BDFDFC2" w14:textId="77777777" w:rsidR="00CB60C4" w:rsidRPr="00AE7A8D" w:rsidRDefault="00CB60C4" w:rsidP="007622B6">
      <w:pPr>
        <w:spacing w:line="252" w:lineRule="auto"/>
        <w:jc w:val="both"/>
        <w:rPr>
          <w:rFonts w:ascii="Times New Roman" w:hAnsi="Times New Roman"/>
          <w:b/>
          <w:sz w:val="24"/>
          <w:szCs w:val="24"/>
          <w:lang w:val="sr-Cyrl-RS"/>
        </w:rPr>
      </w:pPr>
    </w:p>
    <w:p w14:paraId="12AC1252" w14:textId="77777777" w:rsidR="004A7C61" w:rsidRPr="00AE7A8D" w:rsidRDefault="004A7C61" w:rsidP="007622B6">
      <w:pPr>
        <w:spacing w:before="120" w:after="240" w:line="252" w:lineRule="auto"/>
        <w:ind w:left="432" w:hanging="432"/>
        <w:jc w:val="both"/>
        <w:rPr>
          <w:rFonts w:ascii="Times New Roman" w:hAnsi="Times New Roman"/>
          <w:b/>
          <w:sz w:val="24"/>
          <w:szCs w:val="24"/>
          <w:lang w:val="sr-Cyrl-RS"/>
        </w:rPr>
      </w:pPr>
      <w:r w:rsidRPr="00AE7A8D">
        <w:rPr>
          <w:rFonts w:ascii="Times New Roman" w:hAnsi="Times New Roman"/>
          <w:b/>
          <w:sz w:val="24"/>
          <w:szCs w:val="24"/>
          <w:lang w:val="sr-Cyrl-RS"/>
        </w:rPr>
        <w:t>А.1</w:t>
      </w:r>
      <w:r w:rsidRPr="00AE7A8D">
        <w:rPr>
          <w:rFonts w:ascii="Times New Roman" w:hAnsi="Times New Roman"/>
          <w:b/>
          <w:sz w:val="24"/>
          <w:szCs w:val="24"/>
          <w:lang w:val="sr-Cyrl-RS"/>
        </w:rPr>
        <w:tab/>
        <w:t>Опис стања и анализа стандарда 11</w:t>
      </w:r>
    </w:p>
    <w:p w14:paraId="64E156E5" w14:textId="77777777" w:rsidR="00DB39E2" w:rsidRPr="00AE7A8D" w:rsidRDefault="00DB39E2" w:rsidP="007622B6">
      <w:pPr>
        <w:tabs>
          <w:tab w:val="left" w:pos="360"/>
          <w:tab w:val="left" w:pos="990"/>
          <w:tab w:val="left" w:pos="1080"/>
        </w:tabs>
        <w:spacing w:after="80" w:line="264"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Грађевинско-архитектонски факултет у Нишу</w:t>
      </w:r>
      <w:r w:rsidR="00876B77" w:rsidRPr="00AE7A8D">
        <w:rPr>
          <w:rFonts w:ascii="Times New Roman" w:hAnsi="Times New Roman"/>
          <w:sz w:val="24"/>
          <w:szCs w:val="24"/>
          <w:lang w:val="sr-Cyrl-RS"/>
        </w:rPr>
        <w:t xml:space="preserve"> </w:t>
      </w:r>
      <w:r w:rsidRPr="00AE7A8D">
        <w:rPr>
          <w:rFonts w:ascii="Times New Roman" w:hAnsi="Times New Roman"/>
          <w:sz w:val="24"/>
          <w:szCs w:val="24"/>
          <w:lang w:val="sr-Cyrl-RS"/>
        </w:rPr>
        <w:t>поседује одговарајуће просторне капацитете за квалитетно обављање образовне делатности. Тачније, Факултет поседује амфитеатре, учионице, лабораторије, рачунарске лабораторије, кабинете, библиотеку, читаоницу и обезбеђује за сваког студента довољно места у амфитеатру,</w:t>
      </w:r>
      <w:r w:rsidR="0043791E" w:rsidRPr="00AE7A8D">
        <w:rPr>
          <w:rFonts w:ascii="Times New Roman" w:hAnsi="Times New Roman"/>
          <w:sz w:val="24"/>
          <w:szCs w:val="24"/>
          <w:lang w:val="sr-Cyrl-RS"/>
        </w:rPr>
        <w:t xml:space="preserve"> </w:t>
      </w:r>
      <w:r w:rsidRPr="00AE7A8D">
        <w:rPr>
          <w:rFonts w:ascii="Times New Roman" w:hAnsi="Times New Roman"/>
          <w:sz w:val="24"/>
          <w:szCs w:val="24"/>
          <w:lang w:val="sr-Cyrl-RS"/>
        </w:rPr>
        <w:t>учионици, лабораторији... Поред тога, Грађевинско-архитектонски факултет у Нишу</w:t>
      </w:r>
      <w:r w:rsidR="00876B77" w:rsidRPr="00AE7A8D">
        <w:rPr>
          <w:rFonts w:ascii="Times New Roman" w:hAnsi="Times New Roman"/>
          <w:sz w:val="24"/>
          <w:szCs w:val="24"/>
          <w:lang w:val="sr-Cyrl-RS"/>
        </w:rPr>
        <w:t xml:space="preserve"> </w:t>
      </w:r>
      <w:r w:rsidRPr="00AE7A8D">
        <w:rPr>
          <w:rFonts w:ascii="Times New Roman" w:hAnsi="Times New Roman"/>
          <w:sz w:val="24"/>
          <w:szCs w:val="24"/>
          <w:lang w:val="sr-Cyrl-RS"/>
        </w:rPr>
        <w:t xml:space="preserve">поседује </w:t>
      </w:r>
      <w:r w:rsidRPr="00AE7A8D">
        <w:rPr>
          <w:rFonts w:ascii="Times New Roman" w:hAnsi="Times New Roman"/>
          <w:sz w:val="24"/>
          <w:szCs w:val="24"/>
          <w:lang w:val="sr-Cyrl-RS"/>
        </w:rPr>
        <w:lastRenderedPageBreak/>
        <w:t xml:space="preserve">одговарајућу савремену техничку, лабораторијску и другу опрему која омогићава квалитетно извођење наставе на свим студијским програмима. Стално се прате потребе за просторним капацитетима и опремом и континуално се усклађују са потребама наставног процеса и бројем студената. Такође, у просторима је постигнут висок ниво хигијене, потребан ниво топлоте, адекватно осветљење, као и безбедност студената и </w:t>
      </w:r>
      <w:r w:rsidR="00801348" w:rsidRPr="00AE7A8D">
        <w:rPr>
          <w:rFonts w:ascii="Times New Roman" w:hAnsi="Times New Roman"/>
          <w:sz w:val="24"/>
          <w:szCs w:val="24"/>
          <w:lang w:val="sr-Cyrl-RS"/>
        </w:rPr>
        <w:t xml:space="preserve">свих запослених и ангажованих наставника и сарадника, као и ненаставног </w:t>
      </w:r>
      <w:r w:rsidRPr="00AE7A8D">
        <w:rPr>
          <w:rFonts w:ascii="Times New Roman" w:hAnsi="Times New Roman"/>
          <w:sz w:val="24"/>
          <w:szCs w:val="24"/>
          <w:lang w:val="sr-Cyrl-RS"/>
        </w:rPr>
        <w:t>особља.</w:t>
      </w:r>
    </w:p>
    <w:p w14:paraId="0FDAF210" w14:textId="77777777" w:rsidR="00DB39E2" w:rsidRPr="00AE7A8D" w:rsidRDefault="00DB39E2"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Зграда факултета се налази у улици Александра Медведева број 14 и укупне је </w:t>
      </w:r>
      <w:r w:rsidR="00430759" w:rsidRPr="00AE7A8D">
        <w:rPr>
          <w:rFonts w:ascii="Times New Roman" w:hAnsi="Times New Roman"/>
          <w:sz w:val="24"/>
          <w:szCs w:val="24"/>
          <w:lang w:val="sr-Cyrl-RS"/>
        </w:rPr>
        <w:t xml:space="preserve">бруто </w:t>
      </w:r>
      <w:r w:rsidRPr="00AE7A8D">
        <w:rPr>
          <w:rFonts w:ascii="Times New Roman" w:hAnsi="Times New Roman"/>
          <w:sz w:val="24"/>
          <w:szCs w:val="24"/>
          <w:lang w:val="sr-Cyrl-RS"/>
        </w:rPr>
        <w:t>површине 5500</w:t>
      </w:r>
      <w:r w:rsidR="00956F6D" w:rsidRPr="00AE7A8D">
        <w:rPr>
          <w:rFonts w:ascii="Times New Roman" w:hAnsi="Times New Roman"/>
          <w:sz w:val="24"/>
          <w:szCs w:val="24"/>
          <w:lang w:val="sr-Cyrl-RS"/>
        </w:rPr>
        <w:t> </w:t>
      </w:r>
      <w:r w:rsidR="00FF2EB5" w:rsidRPr="00AE7A8D">
        <w:rPr>
          <w:rFonts w:ascii="Times New Roman" w:hAnsi="Times New Roman"/>
          <w:sz w:val="24"/>
          <w:szCs w:val="24"/>
        </w:rPr>
        <w:t>m</w:t>
      </w:r>
      <w:r w:rsidRPr="00AE7A8D">
        <w:rPr>
          <w:rFonts w:ascii="Times New Roman" w:hAnsi="Times New Roman"/>
          <w:sz w:val="24"/>
          <w:szCs w:val="24"/>
          <w:vertAlign w:val="superscript"/>
          <w:lang w:val="sr-Cyrl-RS"/>
        </w:rPr>
        <w:t>2</w:t>
      </w:r>
      <w:r w:rsidR="00956F6D" w:rsidRPr="00AE7A8D">
        <w:rPr>
          <w:rFonts w:ascii="Times New Roman" w:hAnsi="Times New Roman"/>
          <w:sz w:val="24"/>
          <w:szCs w:val="24"/>
          <w:lang w:val="sr-Cyrl-RS"/>
        </w:rPr>
        <w:t>.</w:t>
      </w:r>
      <w:r w:rsidR="005177A7" w:rsidRPr="00AE7A8D">
        <w:rPr>
          <w:rFonts w:ascii="Times New Roman" w:hAnsi="Times New Roman"/>
          <w:sz w:val="24"/>
          <w:szCs w:val="24"/>
          <w:lang w:val="sr-Cyrl-RS"/>
        </w:rPr>
        <w:t xml:space="preserve"> </w:t>
      </w:r>
      <w:r w:rsidR="00956F6D" w:rsidRPr="00AE7A8D">
        <w:rPr>
          <w:rFonts w:ascii="Times New Roman" w:hAnsi="Times New Roman"/>
          <w:sz w:val="24"/>
          <w:szCs w:val="24"/>
          <w:lang w:val="sr-Cyrl-RS"/>
        </w:rPr>
        <w:t>Н</w:t>
      </w:r>
      <w:r w:rsidR="00C36AA1" w:rsidRPr="00AE7A8D">
        <w:rPr>
          <w:rFonts w:ascii="Times New Roman" w:hAnsi="Times New Roman"/>
          <w:sz w:val="24"/>
          <w:szCs w:val="24"/>
          <w:lang w:val="sr-Cyrl-RS"/>
        </w:rPr>
        <w:t xml:space="preserve">ето површина простора који се користе у настави </w:t>
      </w:r>
      <w:r w:rsidR="00956F6D" w:rsidRPr="00AE7A8D">
        <w:rPr>
          <w:rFonts w:ascii="Times New Roman" w:hAnsi="Times New Roman"/>
          <w:sz w:val="24"/>
          <w:szCs w:val="24"/>
          <w:lang w:val="sr-Cyrl-RS"/>
        </w:rPr>
        <w:t xml:space="preserve">(амфитеатара, учионица, лабораторија) је </w:t>
      </w:r>
      <w:r w:rsidR="00876B77" w:rsidRPr="00AE7A8D">
        <w:rPr>
          <w:rFonts w:ascii="Times New Roman" w:hAnsi="Times New Roman"/>
          <w:sz w:val="24"/>
          <w:szCs w:val="24"/>
          <w:lang w:val="sr-Cyrl-RS"/>
        </w:rPr>
        <w:t>305</w:t>
      </w:r>
      <w:r w:rsidR="00601C8E" w:rsidRPr="00AE7A8D">
        <w:rPr>
          <w:rFonts w:ascii="Times New Roman" w:hAnsi="Times New Roman"/>
          <w:sz w:val="24"/>
          <w:szCs w:val="24"/>
          <w:lang w:val="sr-Cyrl-RS"/>
        </w:rPr>
        <w:t>0</w:t>
      </w:r>
      <w:r w:rsidR="007C6BB1" w:rsidRPr="00AE7A8D">
        <w:rPr>
          <w:rFonts w:ascii="Times New Roman" w:hAnsi="Times New Roman"/>
          <w:sz w:val="24"/>
          <w:szCs w:val="24"/>
          <w:lang w:val="sr-Cyrl-RS"/>
        </w:rPr>
        <w:t>.</w:t>
      </w:r>
      <w:r w:rsidR="00601C8E" w:rsidRPr="00AE7A8D">
        <w:rPr>
          <w:rFonts w:ascii="Times New Roman" w:hAnsi="Times New Roman"/>
          <w:sz w:val="24"/>
          <w:szCs w:val="24"/>
          <w:lang w:val="sr-Cyrl-RS"/>
        </w:rPr>
        <w:t>38</w:t>
      </w:r>
      <w:r w:rsidR="00956F6D" w:rsidRPr="00AE7A8D">
        <w:rPr>
          <w:rFonts w:ascii="Times New Roman" w:hAnsi="Times New Roman"/>
          <w:sz w:val="24"/>
          <w:szCs w:val="24"/>
          <w:lang w:val="sr-Cyrl-RS"/>
        </w:rPr>
        <w:t> </w:t>
      </w:r>
      <w:r w:rsidR="00FF2EB5" w:rsidRPr="00AE7A8D">
        <w:rPr>
          <w:rFonts w:ascii="Times New Roman" w:hAnsi="Times New Roman"/>
          <w:sz w:val="24"/>
          <w:szCs w:val="24"/>
        </w:rPr>
        <w:t>m</w:t>
      </w:r>
      <w:r w:rsidR="00C36AA1" w:rsidRPr="00AE7A8D">
        <w:rPr>
          <w:rFonts w:ascii="Times New Roman" w:hAnsi="Times New Roman"/>
          <w:sz w:val="24"/>
          <w:szCs w:val="24"/>
          <w:vertAlign w:val="superscript"/>
          <w:lang w:val="sr-Cyrl-RS"/>
        </w:rPr>
        <w:t>2</w:t>
      </w:r>
      <w:r w:rsidR="00601C8E" w:rsidRPr="00AE7A8D">
        <w:rPr>
          <w:rFonts w:ascii="Times New Roman" w:hAnsi="Times New Roman"/>
          <w:sz w:val="24"/>
          <w:szCs w:val="24"/>
          <w:lang w:val="sr-Cyrl-RS"/>
        </w:rPr>
        <w:t xml:space="preserve">, док просторије </w:t>
      </w:r>
      <w:r w:rsidR="00956F6D" w:rsidRPr="00AE7A8D">
        <w:rPr>
          <w:rFonts w:ascii="Times New Roman" w:hAnsi="Times New Roman"/>
          <w:sz w:val="24"/>
          <w:szCs w:val="24"/>
          <w:lang w:val="sr-Cyrl-RS"/>
        </w:rPr>
        <w:t>з</w:t>
      </w:r>
      <w:r w:rsidR="00601C8E" w:rsidRPr="00AE7A8D">
        <w:rPr>
          <w:rFonts w:ascii="Times New Roman" w:hAnsi="Times New Roman"/>
          <w:sz w:val="24"/>
          <w:szCs w:val="24"/>
          <w:lang w:val="sr-Cyrl-RS"/>
        </w:rPr>
        <w:t xml:space="preserve">а наставнике, сараднике, сале за састанке и канцеларије за административно особље заузимају површину од </w:t>
      </w:r>
      <w:r w:rsidR="00601C8E" w:rsidRPr="00AE7A8D">
        <w:rPr>
          <w:rFonts w:ascii="Times New Roman" w:hAnsi="Times New Roman"/>
          <w:bCs/>
          <w:sz w:val="24"/>
          <w:szCs w:val="24"/>
          <w:lang w:val="sr-Cyrl-RS"/>
        </w:rPr>
        <w:t>1120</w:t>
      </w:r>
      <w:r w:rsidR="007C6BB1" w:rsidRPr="00AE7A8D">
        <w:rPr>
          <w:rFonts w:ascii="Times New Roman" w:hAnsi="Times New Roman"/>
          <w:bCs/>
          <w:sz w:val="24"/>
          <w:szCs w:val="24"/>
          <w:lang w:val="sr-Cyrl-RS"/>
        </w:rPr>
        <w:t>.</w:t>
      </w:r>
      <w:r w:rsidR="00601C8E" w:rsidRPr="00AE7A8D">
        <w:rPr>
          <w:rFonts w:ascii="Times New Roman" w:hAnsi="Times New Roman"/>
          <w:bCs/>
          <w:sz w:val="24"/>
          <w:szCs w:val="24"/>
          <w:lang w:val="sr-Cyrl-RS"/>
        </w:rPr>
        <w:t>74</w:t>
      </w:r>
      <w:r w:rsidR="00FF2EB5" w:rsidRPr="00AE7A8D">
        <w:rPr>
          <w:rFonts w:ascii="Times New Roman" w:hAnsi="Times New Roman"/>
          <w:bCs/>
          <w:sz w:val="24"/>
          <w:szCs w:val="24"/>
        </w:rPr>
        <w:t>m</w:t>
      </w:r>
      <w:r w:rsidR="00601C8E" w:rsidRPr="00AE7A8D">
        <w:rPr>
          <w:rFonts w:ascii="Times New Roman" w:hAnsi="Times New Roman"/>
          <w:bCs/>
          <w:sz w:val="24"/>
          <w:szCs w:val="24"/>
          <w:vertAlign w:val="superscript"/>
          <w:lang w:val="sr-Cyrl-RS"/>
        </w:rPr>
        <w:t>2</w:t>
      </w:r>
      <w:r w:rsidR="00601C8E" w:rsidRPr="00AE7A8D">
        <w:rPr>
          <w:rFonts w:ascii="Times New Roman" w:hAnsi="Times New Roman"/>
          <w:bCs/>
          <w:sz w:val="24"/>
          <w:szCs w:val="24"/>
          <w:lang w:val="sr-Cyrl-RS"/>
        </w:rPr>
        <w:t>.</w:t>
      </w:r>
      <w:r w:rsidRPr="00AE7A8D">
        <w:rPr>
          <w:rFonts w:ascii="Times New Roman" w:hAnsi="Times New Roman"/>
          <w:sz w:val="24"/>
          <w:szCs w:val="24"/>
          <w:lang w:val="sr-Cyrl-RS"/>
        </w:rPr>
        <w:t xml:space="preserve"> Настава се одвија у амфитеатрима, слушаоницама, компјутерским лабораторијама и лабораторијама. Амфитеатри А (245места) и Б (200места), које за наставу користи и Машински факултет у Нишу, су укупне површине 352</w:t>
      </w:r>
      <w:r w:rsidR="007C6BB1" w:rsidRPr="00AE7A8D">
        <w:rPr>
          <w:rFonts w:ascii="Times New Roman" w:hAnsi="Times New Roman"/>
          <w:sz w:val="24"/>
          <w:szCs w:val="24"/>
          <w:lang w:val="sr-Cyrl-RS"/>
        </w:rPr>
        <w:t>.</w:t>
      </w:r>
      <w:r w:rsidRPr="00AE7A8D">
        <w:rPr>
          <w:rFonts w:ascii="Times New Roman" w:hAnsi="Times New Roman"/>
          <w:sz w:val="24"/>
          <w:szCs w:val="24"/>
          <w:lang w:val="sr-Cyrl-RS"/>
        </w:rPr>
        <w:t>5</w:t>
      </w:r>
      <w:r w:rsidR="00D35449" w:rsidRPr="00AE7A8D">
        <w:rPr>
          <w:rFonts w:ascii="Times New Roman" w:hAnsi="Times New Roman"/>
          <w:sz w:val="24"/>
          <w:szCs w:val="24"/>
          <w:lang w:val="sr-Cyrl-RS"/>
        </w:rPr>
        <w:t> </w:t>
      </w:r>
      <w:r w:rsidR="00FF2EB5" w:rsidRPr="00AE7A8D">
        <w:rPr>
          <w:rFonts w:ascii="Times New Roman" w:hAnsi="Times New Roman"/>
          <w:sz w:val="24"/>
          <w:szCs w:val="24"/>
        </w:rPr>
        <w:t>m</w:t>
      </w:r>
      <w:r w:rsidRPr="00AE7A8D">
        <w:rPr>
          <w:rFonts w:ascii="Times New Roman" w:hAnsi="Times New Roman"/>
          <w:sz w:val="24"/>
          <w:szCs w:val="24"/>
          <w:vertAlign w:val="superscript"/>
          <w:lang w:val="sr-Cyrl-RS"/>
        </w:rPr>
        <w:t>2</w:t>
      </w:r>
      <w:r w:rsidRPr="00AE7A8D">
        <w:rPr>
          <w:rFonts w:ascii="Times New Roman" w:hAnsi="Times New Roman"/>
          <w:sz w:val="24"/>
          <w:szCs w:val="24"/>
          <w:lang w:val="sr-Cyrl-RS"/>
        </w:rPr>
        <w:t xml:space="preserve">, a </w:t>
      </w:r>
      <w:r w:rsidR="004A7C61" w:rsidRPr="00AE7A8D">
        <w:rPr>
          <w:rFonts w:ascii="Times New Roman" w:hAnsi="Times New Roman"/>
          <w:sz w:val="24"/>
          <w:szCs w:val="24"/>
          <w:lang w:val="sr-Cyrl-RS"/>
        </w:rPr>
        <w:t xml:space="preserve">сала </w:t>
      </w:r>
      <w:r w:rsidRPr="00AE7A8D">
        <w:rPr>
          <w:rFonts w:ascii="Times New Roman" w:hAnsi="Times New Roman"/>
          <w:sz w:val="24"/>
          <w:szCs w:val="24"/>
          <w:lang w:val="sr-Cyrl-RS"/>
        </w:rPr>
        <w:t>205 je површине 157</w:t>
      </w:r>
      <w:r w:rsidR="007C6BB1" w:rsidRPr="00AE7A8D">
        <w:rPr>
          <w:rFonts w:ascii="Times New Roman" w:hAnsi="Times New Roman"/>
          <w:sz w:val="24"/>
          <w:szCs w:val="24"/>
          <w:lang w:val="sr-Cyrl-RS"/>
        </w:rPr>
        <w:t>.</w:t>
      </w:r>
      <w:r w:rsidRPr="00AE7A8D">
        <w:rPr>
          <w:rFonts w:ascii="Times New Roman" w:hAnsi="Times New Roman"/>
          <w:sz w:val="24"/>
          <w:szCs w:val="24"/>
          <w:lang w:val="sr-Cyrl-RS"/>
        </w:rPr>
        <w:t>80</w:t>
      </w:r>
      <w:r w:rsidR="00D35449" w:rsidRPr="00AE7A8D">
        <w:rPr>
          <w:rFonts w:ascii="Times New Roman" w:hAnsi="Times New Roman"/>
          <w:sz w:val="24"/>
          <w:szCs w:val="24"/>
          <w:lang w:val="sr-Cyrl-RS"/>
        </w:rPr>
        <w:t> </w:t>
      </w:r>
      <w:r w:rsidR="00FF2EB5" w:rsidRPr="00AE7A8D">
        <w:rPr>
          <w:rFonts w:ascii="Times New Roman" w:hAnsi="Times New Roman"/>
          <w:sz w:val="24"/>
          <w:szCs w:val="24"/>
        </w:rPr>
        <w:t>m</w:t>
      </w:r>
      <w:r w:rsidRPr="00AE7A8D">
        <w:rPr>
          <w:rFonts w:ascii="Times New Roman" w:hAnsi="Times New Roman"/>
          <w:sz w:val="24"/>
          <w:szCs w:val="24"/>
          <w:vertAlign w:val="superscript"/>
          <w:lang w:val="sr-Cyrl-RS"/>
        </w:rPr>
        <w:t>2</w:t>
      </w:r>
      <w:r w:rsidRPr="00AE7A8D">
        <w:rPr>
          <w:rFonts w:ascii="Times New Roman" w:hAnsi="Times New Roman"/>
          <w:sz w:val="24"/>
          <w:szCs w:val="24"/>
          <w:lang w:val="sr-Cyrl-RS"/>
        </w:rPr>
        <w:t xml:space="preserve"> са 120 места. Поред тога, користи се 15 слушаоница укупне површине 1184</w:t>
      </w:r>
      <w:r w:rsidR="007C6BB1" w:rsidRPr="00AE7A8D">
        <w:rPr>
          <w:rFonts w:ascii="Times New Roman" w:hAnsi="Times New Roman"/>
          <w:sz w:val="24"/>
          <w:szCs w:val="24"/>
          <w:lang w:val="sr-Cyrl-RS"/>
        </w:rPr>
        <w:t>.</w:t>
      </w:r>
      <w:r w:rsidRPr="00AE7A8D">
        <w:rPr>
          <w:rFonts w:ascii="Times New Roman" w:hAnsi="Times New Roman"/>
          <w:sz w:val="24"/>
          <w:szCs w:val="24"/>
          <w:lang w:val="sr-Cyrl-RS"/>
        </w:rPr>
        <w:t>66</w:t>
      </w:r>
      <w:r w:rsidR="00D35449" w:rsidRPr="00AE7A8D">
        <w:rPr>
          <w:rFonts w:ascii="Times New Roman" w:hAnsi="Times New Roman"/>
          <w:sz w:val="24"/>
          <w:szCs w:val="24"/>
          <w:lang w:val="sr-Cyrl-RS"/>
        </w:rPr>
        <w:t> </w:t>
      </w:r>
      <w:r w:rsidR="00FF2EB5" w:rsidRPr="00AE7A8D">
        <w:rPr>
          <w:rFonts w:ascii="Times New Roman" w:hAnsi="Times New Roman"/>
          <w:sz w:val="24"/>
          <w:szCs w:val="24"/>
        </w:rPr>
        <w:t>m</w:t>
      </w:r>
      <w:r w:rsidRPr="00AE7A8D">
        <w:rPr>
          <w:rFonts w:ascii="Times New Roman" w:hAnsi="Times New Roman"/>
          <w:sz w:val="24"/>
          <w:szCs w:val="24"/>
          <w:vertAlign w:val="superscript"/>
          <w:lang w:val="sr-Cyrl-RS"/>
        </w:rPr>
        <w:t>2</w:t>
      </w:r>
      <w:r w:rsidRPr="00AE7A8D">
        <w:rPr>
          <w:rFonts w:ascii="Times New Roman" w:hAnsi="Times New Roman"/>
          <w:sz w:val="24"/>
          <w:szCs w:val="24"/>
          <w:lang w:val="sr-Cyrl-RS"/>
        </w:rPr>
        <w:t xml:space="preserve"> са 510 места. </w:t>
      </w:r>
    </w:p>
    <w:p w14:paraId="09112B28" w14:textId="77777777" w:rsidR="00DB39E2" w:rsidRPr="00AE7A8D" w:rsidRDefault="00DB39E2"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Лабораторије за хидраулику, санитарну технику, грађевинске материјале, испитивање конструкција, геотехнику, путеве, грађевинску физику, физику и геодезију су укупне површине од 619</w:t>
      </w:r>
      <w:r w:rsidR="007C6BB1" w:rsidRPr="00AE7A8D">
        <w:rPr>
          <w:rFonts w:ascii="Times New Roman" w:hAnsi="Times New Roman"/>
          <w:sz w:val="24"/>
          <w:szCs w:val="24"/>
          <w:lang w:val="sr-Cyrl-RS"/>
        </w:rPr>
        <w:t>.</w:t>
      </w:r>
      <w:r w:rsidRPr="00AE7A8D">
        <w:rPr>
          <w:rFonts w:ascii="Times New Roman" w:hAnsi="Times New Roman"/>
          <w:sz w:val="24"/>
          <w:szCs w:val="24"/>
          <w:lang w:val="sr-Cyrl-RS"/>
        </w:rPr>
        <w:t>39</w:t>
      </w:r>
      <w:r w:rsidR="00291286" w:rsidRPr="00AE7A8D">
        <w:rPr>
          <w:rFonts w:ascii="Times New Roman" w:hAnsi="Times New Roman"/>
          <w:sz w:val="24"/>
          <w:szCs w:val="24"/>
          <w:lang w:val="sr-Cyrl-RS"/>
        </w:rPr>
        <w:t> </w:t>
      </w:r>
      <w:r w:rsidR="00FF2EB5" w:rsidRPr="00AE7A8D">
        <w:rPr>
          <w:rFonts w:ascii="Times New Roman" w:hAnsi="Times New Roman"/>
          <w:sz w:val="24"/>
          <w:szCs w:val="24"/>
        </w:rPr>
        <w:t>m</w:t>
      </w:r>
      <w:r w:rsidRPr="00AE7A8D">
        <w:rPr>
          <w:rFonts w:ascii="Times New Roman" w:hAnsi="Times New Roman"/>
          <w:sz w:val="24"/>
          <w:szCs w:val="24"/>
          <w:vertAlign w:val="superscript"/>
          <w:lang w:val="sr-Cyrl-RS"/>
        </w:rPr>
        <w:t>2</w:t>
      </w:r>
      <w:r w:rsidRPr="00AE7A8D">
        <w:rPr>
          <w:rFonts w:ascii="Times New Roman" w:hAnsi="Times New Roman"/>
          <w:sz w:val="24"/>
          <w:szCs w:val="24"/>
          <w:lang w:val="sr-Cyrl-RS"/>
        </w:rPr>
        <w:t xml:space="preserve"> и имају 200 места. </w:t>
      </w:r>
    </w:p>
    <w:p w14:paraId="04904EBC" w14:textId="77777777" w:rsidR="00DB39E2" w:rsidRPr="00AE7A8D" w:rsidRDefault="00DB39E2"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Факултет</w:t>
      </w:r>
      <w:r w:rsidR="005177A7" w:rsidRPr="00AE7A8D">
        <w:rPr>
          <w:rFonts w:ascii="Times New Roman" w:hAnsi="Times New Roman"/>
          <w:sz w:val="24"/>
          <w:szCs w:val="24"/>
          <w:lang w:val="sr-Cyrl-RS"/>
        </w:rPr>
        <w:t xml:space="preserve"> </w:t>
      </w:r>
      <w:r w:rsidRPr="00AE7A8D">
        <w:rPr>
          <w:rFonts w:ascii="Times New Roman" w:hAnsi="Times New Roman"/>
          <w:sz w:val="24"/>
          <w:szCs w:val="24"/>
          <w:lang w:val="sr-Cyrl-RS"/>
        </w:rPr>
        <w:t>такође поседује специјализоване учионице – компјутерске лабораторије укупне површине 120</w:t>
      </w:r>
      <w:r w:rsidR="004E53A3" w:rsidRPr="00AE7A8D">
        <w:rPr>
          <w:rFonts w:ascii="Times New Roman" w:hAnsi="Times New Roman"/>
          <w:sz w:val="24"/>
          <w:szCs w:val="24"/>
          <w:lang w:val="sr-Cyrl-RS"/>
        </w:rPr>
        <w:t>.</w:t>
      </w:r>
      <w:r w:rsidRPr="00AE7A8D">
        <w:rPr>
          <w:rFonts w:ascii="Times New Roman" w:hAnsi="Times New Roman"/>
          <w:sz w:val="24"/>
          <w:szCs w:val="24"/>
          <w:lang w:val="sr-Cyrl-RS"/>
        </w:rPr>
        <w:t>5</w:t>
      </w:r>
      <w:r w:rsidR="004E53A3" w:rsidRPr="00AE7A8D">
        <w:rPr>
          <w:rFonts w:ascii="Times New Roman" w:hAnsi="Times New Roman"/>
          <w:sz w:val="24"/>
          <w:szCs w:val="24"/>
          <w:lang w:val="sr-Cyrl-RS"/>
        </w:rPr>
        <w:t> </w:t>
      </w:r>
      <w:r w:rsidR="00FF2EB5" w:rsidRPr="00AE7A8D">
        <w:rPr>
          <w:rFonts w:ascii="Times New Roman" w:hAnsi="Times New Roman"/>
          <w:sz w:val="24"/>
          <w:szCs w:val="24"/>
        </w:rPr>
        <w:t>m</w:t>
      </w:r>
      <w:r w:rsidRPr="00AE7A8D">
        <w:rPr>
          <w:rFonts w:ascii="Times New Roman" w:hAnsi="Times New Roman"/>
          <w:sz w:val="24"/>
          <w:szCs w:val="24"/>
          <w:vertAlign w:val="superscript"/>
          <w:lang w:val="sr-Cyrl-RS"/>
        </w:rPr>
        <w:t>2</w:t>
      </w:r>
      <w:r w:rsidRPr="00AE7A8D">
        <w:rPr>
          <w:rFonts w:ascii="Times New Roman" w:hAnsi="Times New Roman"/>
          <w:sz w:val="24"/>
          <w:szCs w:val="24"/>
          <w:lang w:val="sr-Cyrl-RS"/>
        </w:rPr>
        <w:t>. Ове компјутерске лабораторије су опремљене са 30 рачунара умрежених и повезаних са глобалном информационом мрежом.</w:t>
      </w:r>
      <w:r w:rsidR="00EA5464" w:rsidRPr="00AE7A8D">
        <w:rPr>
          <w:rFonts w:ascii="Times New Roman" w:hAnsi="Times New Roman"/>
          <w:sz w:val="24"/>
          <w:szCs w:val="24"/>
          <w:lang w:val="sr-Cyrl-RS"/>
        </w:rPr>
        <w:t xml:space="preserve"> Такође треба истаћи и да је средствима међународног пројекта </w:t>
      </w:r>
      <w:r w:rsidR="00965088" w:rsidRPr="00AE7A8D">
        <w:rPr>
          <w:rFonts w:ascii="Times New Roman" w:hAnsi="Times New Roman"/>
          <w:sz w:val="24"/>
          <w:szCs w:val="24"/>
          <w:lang w:val="sr-Cyrl-RS"/>
        </w:rPr>
        <w:t>формирана додатна учионица са станд</w:t>
      </w:r>
      <w:r w:rsidR="005177A7" w:rsidRPr="00AE7A8D">
        <w:rPr>
          <w:rFonts w:ascii="Times New Roman" w:hAnsi="Times New Roman"/>
          <w:sz w:val="24"/>
          <w:szCs w:val="24"/>
          <w:lang w:val="sr-Cyrl-RS"/>
        </w:rPr>
        <w:t>а</w:t>
      </w:r>
      <w:r w:rsidR="00965088" w:rsidRPr="00AE7A8D">
        <w:rPr>
          <w:rFonts w:ascii="Times New Roman" w:hAnsi="Times New Roman"/>
          <w:sz w:val="24"/>
          <w:szCs w:val="24"/>
          <w:lang w:val="sr-Cyrl-RS"/>
        </w:rPr>
        <w:t>рдном опремом и са 10 рачунара, као и интерактивном таблом.</w:t>
      </w:r>
    </w:p>
    <w:p w14:paraId="470D312C" w14:textId="77777777" w:rsidR="00DB39E2" w:rsidRPr="00AE7A8D" w:rsidRDefault="00DB39E2"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Поред тога треба истаћи да је Факултет опремљен савременим училима, рачунским центром, лабораторијама и библиотеком</w:t>
      </w:r>
      <w:r w:rsidR="00965088" w:rsidRPr="00AE7A8D">
        <w:rPr>
          <w:rFonts w:ascii="Times New Roman" w:hAnsi="Times New Roman"/>
          <w:sz w:val="24"/>
          <w:szCs w:val="24"/>
          <w:lang w:val="sr-Cyrl-RS"/>
        </w:rPr>
        <w:t>. В</w:t>
      </w:r>
      <w:r w:rsidRPr="00AE7A8D">
        <w:rPr>
          <w:rFonts w:ascii="Times New Roman" w:hAnsi="Times New Roman"/>
          <w:sz w:val="24"/>
          <w:szCs w:val="24"/>
          <w:lang w:val="sr-Cyrl-RS"/>
        </w:rPr>
        <w:t xml:space="preserve">ажно је да </w:t>
      </w:r>
      <w:r w:rsidR="00461C1B" w:rsidRPr="00AE7A8D">
        <w:rPr>
          <w:rFonts w:ascii="Times New Roman" w:hAnsi="Times New Roman"/>
          <w:sz w:val="24"/>
          <w:szCs w:val="24"/>
          <w:lang w:val="sr-Cyrl-RS"/>
        </w:rPr>
        <w:t>су</w:t>
      </w:r>
      <w:r w:rsidRPr="00AE7A8D">
        <w:rPr>
          <w:rFonts w:ascii="Times New Roman" w:hAnsi="Times New Roman"/>
          <w:sz w:val="24"/>
          <w:szCs w:val="24"/>
          <w:lang w:val="sr-Cyrl-RS"/>
        </w:rPr>
        <w:t xml:space="preserve"> за извођење студијск</w:t>
      </w:r>
      <w:r w:rsidR="00461C1B" w:rsidRPr="00AE7A8D">
        <w:rPr>
          <w:rFonts w:ascii="Times New Roman" w:hAnsi="Times New Roman"/>
          <w:sz w:val="24"/>
          <w:szCs w:val="24"/>
          <w:lang w:val="sr-Cyrl-RS"/>
        </w:rPr>
        <w:t>ог</w:t>
      </w:r>
      <w:r w:rsidRPr="00AE7A8D">
        <w:rPr>
          <w:rFonts w:ascii="Times New Roman" w:hAnsi="Times New Roman"/>
          <w:sz w:val="24"/>
          <w:szCs w:val="24"/>
          <w:lang w:val="sr-Cyrl-RS"/>
        </w:rPr>
        <w:t xml:space="preserve"> програма</w:t>
      </w:r>
      <w:r w:rsidR="00461C1B" w:rsidRPr="00AE7A8D">
        <w:rPr>
          <w:rFonts w:ascii="Times New Roman" w:hAnsi="Times New Roman"/>
          <w:sz w:val="24"/>
          <w:szCs w:val="24"/>
          <w:lang w:val="sr-Cyrl-RS"/>
        </w:rPr>
        <w:t xml:space="preserve"> интегрисаних академских студија Архитектуре</w:t>
      </w:r>
      <w:r w:rsidRPr="00AE7A8D">
        <w:rPr>
          <w:rFonts w:ascii="Times New Roman" w:hAnsi="Times New Roman"/>
          <w:sz w:val="24"/>
          <w:szCs w:val="24"/>
          <w:lang w:val="sr-Cyrl-RS"/>
        </w:rPr>
        <w:t xml:space="preserve"> обезбеђени одговарајући људски, просторни, техничко-технолошки, библиотечки и други ресурси који су примерени карактеру свих студијских програма и</w:t>
      </w:r>
      <w:r w:rsidR="00965088" w:rsidRPr="00AE7A8D">
        <w:rPr>
          <w:rFonts w:ascii="Times New Roman" w:hAnsi="Times New Roman"/>
          <w:sz w:val="24"/>
          <w:szCs w:val="24"/>
          <w:lang w:val="sr-Cyrl-RS"/>
        </w:rPr>
        <w:t xml:space="preserve"> </w:t>
      </w:r>
      <w:r w:rsidRPr="00AE7A8D">
        <w:rPr>
          <w:rFonts w:ascii="Times New Roman" w:hAnsi="Times New Roman"/>
          <w:sz w:val="24"/>
          <w:szCs w:val="24"/>
          <w:lang w:val="sr-Cyrl-RS"/>
        </w:rPr>
        <w:t xml:space="preserve">предвиђеном броју студената. </w:t>
      </w:r>
    </w:p>
    <w:p w14:paraId="352D4BA6" w14:textId="77777777" w:rsidR="00DB39E2" w:rsidRPr="00AE7A8D" w:rsidRDefault="00DB39E2" w:rsidP="007622B6">
      <w:pPr>
        <w:tabs>
          <w:tab w:val="left" w:pos="360"/>
          <w:tab w:val="left" w:pos="990"/>
          <w:tab w:val="left" w:pos="1080"/>
        </w:tabs>
        <w:spacing w:after="80" w:line="264"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Настава на студијском програмима изводи се</w:t>
      </w:r>
      <w:r w:rsidR="00965088" w:rsidRPr="00AE7A8D">
        <w:rPr>
          <w:rFonts w:ascii="Times New Roman" w:hAnsi="Times New Roman"/>
          <w:sz w:val="24"/>
          <w:szCs w:val="24"/>
          <w:lang w:val="sr-Cyrl-RS"/>
        </w:rPr>
        <w:t xml:space="preserve"> </w:t>
      </w:r>
      <w:r w:rsidRPr="00AE7A8D">
        <w:rPr>
          <w:rFonts w:ascii="Times New Roman" w:hAnsi="Times New Roman"/>
          <w:sz w:val="24"/>
          <w:szCs w:val="24"/>
          <w:lang w:val="sr-Cyrl-RS"/>
        </w:rPr>
        <w:t>у две смене у учионицама</w:t>
      </w:r>
      <w:r w:rsidR="00965088" w:rsidRPr="00AE7A8D">
        <w:rPr>
          <w:rFonts w:ascii="Times New Roman" w:hAnsi="Times New Roman"/>
          <w:sz w:val="24"/>
          <w:szCs w:val="24"/>
          <w:lang w:val="sr-Cyrl-RS"/>
        </w:rPr>
        <w:t xml:space="preserve"> одговарајућим</w:t>
      </w:r>
      <w:r w:rsidRPr="00AE7A8D">
        <w:rPr>
          <w:rFonts w:ascii="Times New Roman" w:hAnsi="Times New Roman"/>
          <w:sz w:val="24"/>
          <w:szCs w:val="24"/>
          <w:lang w:val="sr-Cyrl-RS"/>
        </w:rPr>
        <w:t xml:space="preserve"> за одвијање овог типа наставе,</w:t>
      </w:r>
      <w:r w:rsidR="00965088" w:rsidRPr="00AE7A8D">
        <w:rPr>
          <w:rFonts w:ascii="Times New Roman" w:hAnsi="Times New Roman"/>
          <w:sz w:val="24"/>
          <w:szCs w:val="24"/>
          <w:lang w:val="sr-Cyrl-RS"/>
        </w:rPr>
        <w:t xml:space="preserve"> а</w:t>
      </w:r>
      <w:r w:rsidRPr="00AE7A8D">
        <w:rPr>
          <w:rFonts w:ascii="Times New Roman" w:hAnsi="Times New Roman"/>
          <w:sz w:val="24"/>
          <w:szCs w:val="24"/>
          <w:lang w:val="sr-Cyrl-RS"/>
        </w:rPr>
        <w:t xml:space="preserve"> које су својом опремом</w:t>
      </w:r>
      <w:r w:rsidR="00965088" w:rsidRPr="00AE7A8D">
        <w:rPr>
          <w:rFonts w:ascii="Times New Roman" w:hAnsi="Times New Roman"/>
          <w:sz w:val="24"/>
          <w:szCs w:val="24"/>
          <w:lang w:val="sr-Cyrl-RS"/>
        </w:rPr>
        <w:t xml:space="preserve"> </w:t>
      </w:r>
      <w:r w:rsidRPr="00AE7A8D">
        <w:rPr>
          <w:rFonts w:ascii="Times New Roman" w:hAnsi="Times New Roman"/>
          <w:sz w:val="24"/>
          <w:szCs w:val="24"/>
          <w:lang w:val="sr-Cyrl-RS"/>
        </w:rPr>
        <w:t>прилагођене захтевима образовања будућих архитеката. Сваком студенту обезбеђен је простор од већи од 4</w:t>
      </w:r>
      <w:r w:rsidR="004E53A3" w:rsidRPr="00AE7A8D">
        <w:rPr>
          <w:rFonts w:ascii="Times New Roman" w:hAnsi="Times New Roman"/>
          <w:sz w:val="24"/>
          <w:szCs w:val="24"/>
          <w:lang w:val="sr-Cyrl-RS"/>
        </w:rPr>
        <w:t> </w:t>
      </w:r>
      <w:r w:rsidR="00FF2EB5" w:rsidRPr="00AE7A8D">
        <w:rPr>
          <w:rFonts w:ascii="Times New Roman" w:hAnsi="Times New Roman"/>
          <w:sz w:val="24"/>
          <w:szCs w:val="24"/>
        </w:rPr>
        <w:t>m</w:t>
      </w:r>
      <w:r w:rsidRPr="00AE7A8D">
        <w:rPr>
          <w:rFonts w:ascii="Times New Roman" w:hAnsi="Times New Roman"/>
          <w:sz w:val="24"/>
          <w:szCs w:val="24"/>
          <w:vertAlign w:val="superscript"/>
          <w:lang w:val="sr-Cyrl-RS"/>
        </w:rPr>
        <w:t>2</w:t>
      </w:r>
      <w:r w:rsidRPr="00AE7A8D">
        <w:rPr>
          <w:rFonts w:ascii="Times New Roman" w:hAnsi="Times New Roman"/>
          <w:sz w:val="24"/>
          <w:szCs w:val="24"/>
          <w:lang w:val="sr-Cyrl-RS"/>
        </w:rPr>
        <w:t xml:space="preserve"> простора за наставу која се изводи у амфитеатрима, учионицама и специјализованим лабораторијама. Библиотека броји преко </w:t>
      </w:r>
      <w:r w:rsidR="00965088" w:rsidRPr="00AE7A8D">
        <w:rPr>
          <w:rFonts w:ascii="Times New Roman" w:hAnsi="Times New Roman"/>
          <w:sz w:val="24"/>
          <w:szCs w:val="24"/>
          <w:lang w:val="sr-Cyrl-RS"/>
        </w:rPr>
        <w:t>30</w:t>
      </w:r>
      <w:r w:rsidR="004E53A3" w:rsidRPr="00AE7A8D">
        <w:rPr>
          <w:rFonts w:ascii="Times New Roman" w:hAnsi="Times New Roman"/>
          <w:sz w:val="24"/>
          <w:szCs w:val="24"/>
          <w:lang w:val="sr-Cyrl-RS"/>
        </w:rPr>
        <w:t> </w:t>
      </w:r>
      <w:r w:rsidRPr="00AE7A8D">
        <w:rPr>
          <w:rFonts w:ascii="Times New Roman" w:hAnsi="Times New Roman"/>
          <w:sz w:val="24"/>
          <w:szCs w:val="24"/>
          <w:lang w:val="sr-Cyrl-RS"/>
        </w:rPr>
        <w:t>000 библиотечких наслова релевантних за извођење студијских програма из области архитектуре и грађевинарства. У саставу библиотеке је читаоница са 40 места за рад студената и других корисника библиотеке. Површина библиотеке је</w:t>
      </w:r>
      <w:r w:rsidR="00965088" w:rsidRPr="00AE7A8D">
        <w:rPr>
          <w:rFonts w:ascii="Times New Roman" w:hAnsi="Times New Roman"/>
          <w:sz w:val="24"/>
          <w:szCs w:val="24"/>
          <w:lang w:val="sr-Cyrl-RS"/>
        </w:rPr>
        <w:t xml:space="preserve"> </w:t>
      </w:r>
      <w:r w:rsidRPr="00AE7A8D">
        <w:rPr>
          <w:rFonts w:ascii="Times New Roman" w:hAnsi="Times New Roman"/>
          <w:sz w:val="24"/>
          <w:szCs w:val="24"/>
          <w:lang w:val="sr-Cyrl-RS"/>
        </w:rPr>
        <w:t>120</w:t>
      </w:r>
      <w:r w:rsidR="004E53A3" w:rsidRPr="00AE7A8D">
        <w:rPr>
          <w:rFonts w:ascii="Times New Roman" w:hAnsi="Times New Roman"/>
          <w:sz w:val="24"/>
          <w:szCs w:val="24"/>
          <w:lang w:val="sr-Cyrl-RS"/>
        </w:rPr>
        <w:t> </w:t>
      </w:r>
      <w:r w:rsidR="00FF2EB5" w:rsidRPr="00AE7A8D">
        <w:rPr>
          <w:rFonts w:ascii="Times New Roman" w:hAnsi="Times New Roman"/>
          <w:sz w:val="24"/>
          <w:szCs w:val="24"/>
        </w:rPr>
        <w:t>m</w:t>
      </w:r>
      <w:r w:rsidRPr="00AE7A8D">
        <w:rPr>
          <w:rFonts w:ascii="Times New Roman" w:hAnsi="Times New Roman"/>
          <w:sz w:val="24"/>
          <w:szCs w:val="24"/>
          <w:vertAlign w:val="superscript"/>
          <w:lang w:val="sr-Cyrl-RS"/>
        </w:rPr>
        <w:t>2</w:t>
      </w:r>
      <w:r w:rsidR="00725F17" w:rsidRPr="00AE7A8D">
        <w:rPr>
          <w:rFonts w:ascii="Times New Roman" w:hAnsi="Times New Roman"/>
          <w:sz w:val="24"/>
          <w:szCs w:val="24"/>
          <w:lang w:val="sr-Cyrl-RS"/>
        </w:rPr>
        <w:t>,</w:t>
      </w:r>
      <w:r w:rsidRPr="00AE7A8D">
        <w:rPr>
          <w:rFonts w:ascii="Times New Roman" w:hAnsi="Times New Roman"/>
          <w:sz w:val="24"/>
          <w:szCs w:val="24"/>
          <w:lang w:val="sr-Cyrl-RS"/>
        </w:rPr>
        <w:t xml:space="preserve"> а површина читаонице је 150</w:t>
      </w:r>
      <w:r w:rsidR="004E53A3" w:rsidRPr="00AE7A8D">
        <w:rPr>
          <w:rFonts w:ascii="Times New Roman" w:hAnsi="Times New Roman"/>
          <w:sz w:val="24"/>
          <w:szCs w:val="24"/>
          <w:lang w:val="sr-Cyrl-RS"/>
        </w:rPr>
        <w:t> </w:t>
      </w:r>
      <w:r w:rsidR="00FF2EB5" w:rsidRPr="00AE7A8D">
        <w:rPr>
          <w:rFonts w:ascii="Times New Roman" w:hAnsi="Times New Roman"/>
          <w:sz w:val="24"/>
          <w:szCs w:val="24"/>
        </w:rPr>
        <w:t>m</w:t>
      </w:r>
      <w:r w:rsidRPr="00AE7A8D">
        <w:rPr>
          <w:rFonts w:ascii="Times New Roman" w:hAnsi="Times New Roman"/>
          <w:sz w:val="24"/>
          <w:szCs w:val="24"/>
          <w:vertAlign w:val="superscript"/>
          <w:lang w:val="sr-Cyrl-RS"/>
        </w:rPr>
        <w:t>2</w:t>
      </w:r>
      <w:r w:rsidRPr="00AE7A8D">
        <w:rPr>
          <w:rFonts w:ascii="Times New Roman" w:hAnsi="Times New Roman"/>
          <w:sz w:val="24"/>
          <w:szCs w:val="24"/>
          <w:lang w:val="sr-Cyrl-RS"/>
        </w:rPr>
        <w:t>. Поред чињенице да</w:t>
      </w:r>
      <w:r w:rsidR="00965088" w:rsidRPr="00AE7A8D">
        <w:rPr>
          <w:rFonts w:ascii="Times New Roman" w:hAnsi="Times New Roman"/>
          <w:sz w:val="24"/>
          <w:szCs w:val="24"/>
          <w:lang w:val="sr-Cyrl-RS"/>
        </w:rPr>
        <w:t xml:space="preserve"> </w:t>
      </w:r>
      <w:r w:rsidRPr="00AE7A8D">
        <w:rPr>
          <w:rFonts w:ascii="Times New Roman" w:hAnsi="Times New Roman"/>
          <w:sz w:val="24"/>
          <w:szCs w:val="24"/>
          <w:lang w:val="sr-Cyrl-RS"/>
        </w:rPr>
        <w:t>Факултет поседује библиотеку и читаоницу и обезбеђује за студенте место и потребну литературу, важно је истаћи и да су сви предмети студијских програма покривени одговарајућом уџбеничком</w:t>
      </w:r>
      <w:r w:rsidR="00965088" w:rsidRPr="00AE7A8D">
        <w:rPr>
          <w:rFonts w:ascii="Times New Roman" w:hAnsi="Times New Roman"/>
          <w:sz w:val="24"/>
          <w:szCs w:val="24"/>
          <w:lang w:val="sr-Cyrl-RS"/>
        </w:rPr>
        <w:t xml:space="preserve"> </w:t>
      </w:r>
      <w:r w:rsidRPr="00AE7A8D">
        <w:rPr>
          <w:rFonts w:ascii="Times New Roman" w:hAnsi="Times New Roman"/>
          <w:sz w:val="24"/>
          <w:szCs w:val="24"/>
          <w:lang w:val="sr-Cyrl-RS"/>
        </w:rPr>
        <w:t>литературом, училима и помоћним средствима који су расположиви на време и у довољном броју за</w:t>
      </w:r>
      <w:r w:rsidR="0008509B" w:rsidRPr="00AE7A8D">
        <w:rPr>
          <w:rFonts w:ascii="Times New Roman" w:hAnsi="Times New Roman"/>
          <w:sz w:val="24"/>
          <w:szCs w:val="24"/>
          <w:lang w:val="sr-Cyrl-RS"/>
        </w:rPr>
        <w:t xml:space="preserve"> </w:t>
      </w:r>
      <w:r w:rsidRPr="00AE7A8D">
        <w:rPr>
          <w:rFonts w:ascii="Times New Roman" w:hAnsi="Times New Roman"/>
          <w:sz w:val="24"/>
          <w:szCs w:val="24"/>
          <w:lang w:val="sr-Cyrl-RS"/>
        </w:rPr>
        <w:t xml:space="preserve">нормално одвијање наставног процеса. </w:t>
      </w:r>
      <w:r w:rsidR="00E20818" w:rsidRPr="00AE7A8D">
        <w:rPr>
          <w:rFonts w:ascii="Times New Roman" w:hAnsi="Times New Roman"/>
          <w:sz w:val="24"/>
          <w:szCs w:val="24"/>
          <w:lang w:val="sr-Cyrl-RS"/>
        </w:rPr>
        <w:t xml:space="preserve">У оквиру ове читаонице је студентима омогућено и коришћење рачунара, </w:t>
      </w:r>
      <w:r w:rsidR="0008509B" w:rsidRPr="00AE7A8D">
        <w:rPr>
          <w:rFonts w:ascii="Times New Roman" w:hAnsi="Times New Roman"/>
          <w:sz w:val="24"/>
          <w:szCs w:val="24"/>
          <w:lang w:val="sr-Cyrl-RS"/>
        </w:rPr>
        <w:t>уз</w:t>
      </w:r>
      <w:r w:rsidR="00E20818" w:rsidRPr="00AE7A8D">
        <w:rPr>
          <w:rFonts w:ascii="Times New Roman" w:hAnsi="Times New Roman"/>
          <w:sz w:val="24"/>
          <w:szCs w:val="24"/>
          <w:lang w:val="sr-Cyrl-RS"/>
        </w:rPr>
        <w:t xml:space="preserve"> обезбеђење и не сувише формалне атмосфере, а уједно пријатне за рад</w:t>
      </w:r>
      <w:r w:rsidR="0008509B" w:rsidRPr="00AE7A8D">
        <w:rPr>
          <w:rFonts w:ascii="Times New Roman" w:hAnsi="Times New Roman"/>
          <w:sz w:val="24"/>
          <w:szCs w:val="24"/>
          <w:lang w:val="sr-Cyrl-RS"/>
        </w:rPr>
        <w:t>. Н</w:t>
      </w:r>
      <w:r w:rsidR="00E20818" w:rsidRPr="00AE7A8D">
        <w:rPr>
          <w:rFonts w:ascii="Times New Roman" w:hAnsi="Times New Roman"/>
          <w:sz w:val="24"/>
          <w:szCs w:val="24"/>
          <w:lang w:val="sr-Cyrl-RS"/>
        </w:rPr>
        <w:t>абављен</w:t>
      </w:r>
      <w:r w:rsidR="0008509B" w:rsidRPr="00AE7A8D">
        <w:rPr>
          <w:rFonts w:ascii="Times New Roman" w:hAnsi="Times New Roman"/>
          <w:sz w:val="24"/>
          <w:szCs w:val="24"/>
          <w:lang w:val="sr-Cyrl-RS"/>
        </w:rPr>
        <w:t>и су</w:t>
      </w:r>
      <w:r w:rsidR="00E20818" w:rsidRPr="00AE7A8D">
        <w:rPr>
          <w:rFonts w:ascii="Times New Roman" w:hAnsi="Times New Roman"/>
          <w:sz w:val="24"/>
          <w:szCs w:val="24"/>
          <w:lang w:val="sr-Cyrl-RS"/>
        </w:rPr>
        <w:t xml:space="preserve"> и lazybag</w:t>
      </w:r>
      <w:r w:rsidR="0008509B" w:rsidRPr="00AE7A8D">
        <w:rPr>
          <w:rFonts w:ascii="Times New Roman" w:hAnsi="Times New Roman"/>
          <w:sz w:val="24"/>
          <w:szCs w:val="24"/>
          <w:lang w:val="sr-Cyrl-RS"/>
        </w:rPr>
        <w:t>-ови,</w:t>
      </w:r>
      <w:r w:rsidR="00E20818" w:rsidRPr="00AE7A8D">
        <w:rPr>
          <w:rFonts w:ascii="Times New Roman" w:hAnsi="Times New Roman"/>
          <w:sz w:val="24"/>
          <w:szCs w:val="24"/>
          <w:lang w:val="sr-Cyrl-RS"/>
        </w:rPr>
        <w:t xml:space="preserve"> поред стандардне опреме у читаоницама. Све ово ће сигурно допринети угоднијем боравку, пријатнијим и побољш</w:t>
      </w:r>
      <w:r w:rsidR="0008509B" w:rsidRPr="00AE7A8D">
        <w:rPr>
          <w:rFonts w:ascii="Times New Roman" w:hAnsi="Times New Roman"/>
          <w:sz w:val="24"/>
          <w:szCs w:val="24"/>
          <w:lang w:val="sr-Cyrl-RS"/>
        </w:rPr>
        <w:t>а</w:t>
      </w:r>
      <w:r w:rsidR="00E20818" w:rsidRPr="00AE7A8D">
        <w:rPr>
          <w:rFonts w:ascii="Times New Roman" w:hAnsi="Times New Roman"/>
          <w:sz w:val="24"/>
          <w:szCs w:val="24"/>
          <w:lang w:val="sr-Cyrl-RS"/>
        </w:rPr>
        <w:t xml:space="preserve">ним условима за рад како студената тако и наставног </w:t>
      </w:r>
      <w:r w:rsidR="00E20818" w:rsidRPr="00AE7A8D">
        <w:rPr>
          <w:rFonts w:ascii="Times New Roman" w:hAnsi="Times New Roman"/>
          <w:sz w:val="24"/>
          <w:szCs w:val="24"/>
          <w:lang w:val="sr-Cyrl-RS"/>
        </w:rPr>
        <w:lastRenderedPageBreak/>
        <w:t xml:space="preserve">и ненаставног особља. </w:t>
      </w:r>
      <w:r w:rsidRPr="00AE7A8D">
        <w:rPr>
          <w:rFonts w:ascii="Times New Roman" w:hAnsi="Times New Roman"/>
          <w:sz w:val="24"/>
          <w:szCs w:val="24"/>
          <w:lang w:val="sr-Cyrl-RS"/>
        </w:rPr>
        <w:t>При томе је обезбеђена и одговарајућа информациона</w:t>
      </w:r>
      <w:r w:rsidR="00262F65" w:rsidRPr="00AE7A8D">
        <w:rPr>
          <w:rFonts w:ascii="Times New Roman" w:hAnsi="Times New Roman"/>
          <w:sz w:val="24"/>
          <w:szCs w:val="24"/>
          <w:lang w:val="sr-Cyrl-RS"/>
        </w:rPr>
        <w:t xml:space="preserve"> </w:t>
      </w:r>
      <w:r w:rsidRPr="00AE7A8D">
        <w:rPr>
          <w:rFonts w:ascii="Times New Roman" w:hAnsi="Times New Roman"/>
          <w:sz w:val="24"/>
          <w:szCs w:val="24"/>
          <w:lang w:val="sr-Cyrl-RS"/>
        </w:rPr>
        <w:t>подршка. Наиме, на сајту се налази апликација LibGAF помоћу које је могуће претраживање литературе која се налази у библиотеци.</w:t>
      </w:r>
    </w:p>
    <w:p w14:paraId="04B06BD2" w14:textId="77777777" w:rsidR="00DB39E2" w:rsidRPr="00AE7A8D" w:rsidRDefault="00DB39E2"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Треба напоменути да постоје и сва неопходна материјално-техничка средства, почевши од потребног броја наставничких катедри, табл</w:t>
      </w:r>
      <w:r w:rsidR="003C7AA9" w:rsidRPr="00AE7A8D">
        <w:rPr>
          <w:rFonts w:ascii="Times New Roman" w:hAnsi="Times New Roman"/>
          <w:sz w:val="24"/>
          <w:szCs w:val="24"/>
          <w:lang w:val="sr-Cyrl-RS"/>
        </w:rPr>
        <w:t>и (класичних и белих)</w:t>
      </w:r>
      <w:r w:rsidRPr="00AE7A8D">
        <w:rPr>
          <w:rFonts w:ascii="Times New Roman" w:hAnsi="Times New Roman"/>
          <w:sz w:val="24"/>
          <w:szCs w:val="24"/>
          <w:lang w:val="sr-Cyrl-RS"/>
        </w:rPr>
        <w:t xml:space="preserve">, платна за репродукције, видео </w:t>
      </w:r>
      <w:r w:rsidR="00262F65" w:rsidRPr="00AE7A8D">
        <w:rPr>
          <w:rFonts w:ascii="Times New Roman" w:hAnsi="Times New Roman"/>
          <w:sz w:val="24"/>
          <w:szCs w:val="24"/>
          <w:lang w:val="sr-Cyrl-RS"/>
        </w:rPr>
        <w:t>пројектора</w:t>
      </w:r>
      <w:r w:rsidR="0084398F" w:rsidRPr="00AE7A8D">
        <w:rPr>
          <w:rFonts w:ascii="Times New Roman" w:hAnsi="Times New Roman"/>
          <w:sz w:val="24"/>
          <w:szCs w:val="24"/>
          <w:lang w:val="sr-Cyrl-RS"/>
        </w:rPr>
        <w:t xml:space="preserve"> (углавном фиксираних)</w:t>
      </w:r>
      <w:r w:rsidRPr="00AE7A8D">
        <w:rPr>
          <w:rFonts w:ascii="Times New Roman" w:hAnsi="Times New Roman"/>
          <w:sz w:val="24"/>
          <w:szCs w:val="24"/>
          <w:lang w:val="sr-Cyrl-RS"/>
        </w:rPr>
        <w:t>, али и графоскопа</w:t>
      </w:r>
      <w:r w:rsidR="0084398F" w:rsidRPr="00AE7A8D">
        <w:rPr>
          <w:rFonts w:ascii="Times New Roman" w:hAnsi="Times New Roman"/>
          <w:sz w:val="24"/>
          <w:szCs w:val="24"/>
          <w:lang w:val="sr-Cyrl-RS"/>
        </w:rPr>
        <w:t xml:space="preserve"> (који се и даље могу користити</w:t>
      </w:r>
      <w:r w:rsidR="0008509B" w:rsidRPr="00AE7A8D">
        <w:rPr>
          <w:rFonts w:ascii="Times New Roman" w:hAnsi="Times New Roman"/>
          <w:sz w:val="24"/>
          <w:szCs w:val="24"/>
          <w:lang w:val="sr-Cyrl-RS"/>
        </w:rPr>
        <w:t xml:space="preserve"> </w:t>
      </w:r>
      <w:r w:rsidR="0084398F" w:rsidRPr="00AE7A8D">
        <w:rPr>
          <w:rFonts w:ascii="Times New Roman" w:hAnsi="Times New Roman"/>
          <w:sz w:val="24"/>
          <w:szCs w:val="24"/>
          <w:lang w:val="sr-Cyrl-RS"/>
        </w:rPr>
        <w:t>у одређеним сегментима наставе)</w:t>
      </w:r>
      <w:r w:rsidRPr="00AE7A8D">
        <w:rPr>
          <w:rFonts w:ascii="Times New Roman" w:hAnsi="Times New Roman"/>
          <w:sz w:val="24"/>
          <w:szCs w:val="24"/>
          <w:lang w:val="sr-Cyrl-RS"/>
        </w:rPr>
        <w:t xml:space="preserve"> и других одговарајућих наставних средства. Наравно да Факултет располаже одговарајућим бројем столица, клупа и столова прилагођених захтевима рада на студијск</w:t>
      </w:r>
      <w:r w:rsidR="00461C1B" w:rsidRPr="00AE7A8D">
        <w:rPr>
          <w:rFonts w:ascii="Times New Roman" w:hAnsi="Times New Roman"/>
          <w:sz w:val="24"/>
          <w:szCs w:val="24"/>
          <w:lang w:val="sr-Cyrl-RS"/>
        </w:rPr>
        <w:t>о</w:t>
      </w:r>
      <w:r w:rsidRPr="00AE7A8D">
        <w:rPr>
          <w:rFonts w:ascii="Times New Roman" w:hAnsi="Times New Roman"/>
          <w:sz w:val="24"/>
          <w:szCs w:val="24"/>
          <w:lang w:val="sr-Cyrl-RS"/>
        </w:rPr>
        <w:t>м програм</w:t>
      </w:r>
      <w:r w:rsidR="00461C1B" w:rsidRPr="00AE7A8D">
        <w:rPr>
          <w:rFonts w:ascii="Times New Roman" w:hAnsi="Times New Roman"/>
          <w:sz w:val="24"/>
          <w:szCs w:val="24"/>
          <w:lang w:val="sr-Cyrl-RS"/>
        </w:rPr>
        <w:t>у</w:t>
      </w:r>
      <w:r w:rsidRPr="00AE7A8D">
        <w:rPr>
          <w:rFonts w:ascii="Times New Roman" w:hAnsi="Times New Roman"/>
          <w:sz w:val="24"/>
          <w:szCs w:val="24"/>
          <w:lang w:val="sr-Cyrl-RS"/>
        </w:rPr>
        <w:t xml:space="preserve"> архитектуре.</w:t>
      </w:r>
    </w:p>
    <w:p w14:paraId="70A24A0D" w14:textId="77777777" w:rsidR="00DB39E2" w:rsidRPr="00AE7A8D" w:rsidRDefault="00DB39E2"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На основу</w:t>
      </w:r>
      <w:r w:rsidR="0084398F" w:rsidRPr="00AE7A8D">
        <w:rPr>
          <w:rFonts w:ascii="Times New Roman" w:hAnsi="Times New Roman"/>
          <w:sz w:val="24"/>
          <w:szCs w:val="24"/>
          <w:lang w:val="sr-Cyrl-RS"/>
        </w:rPr>
        <w:t xml:space="preserve"> свега</w:t>
      </w:r>
      <w:r w:rsidRPr="00AE7A8D">
        <w:rPr>
          <w:rFonts w:ascii="Times New Roman" w:hAnsi="Times New Roman"/>
          <w:sz w:val="24"/>
          <w:szCs w:val="24"/>
          <w:lang w:val="sr-Cyrl-RS"/>
        </w:rPr>
        <w:t xml:space="preserve"> наведеног</w:t>
      </w:r>
      <w:r w:rsidR="0084398F" w:rsidRPr="00AE7A8D">
        <w:rPr>
          <w:rFonts w:ascii="Times New Roman" w:hAnsi="Times New Roman"/>
          <w:sz w:val="24"/>
          <w:szCs w:val="24"/>
          <w:lang w:val="sr-Cyrl-RS"/>
        </w:rPr>
        <w:t>,</w:t>
      </w:r>
      <w:r w:rsidRPr="00AE7A8D">
        <w:rPr>
          <w:rFonts w:ascii="Times New Roman" w:hAnsi="Times New Roman"/>
          <w:sz w:val="24"/>
          <w:szCs w:val="24"/>
          <w:lang w:val="sr-Cyrl-RS"/>
        </w:rPr>
        <w:t xml:space="preserve"> података и детаљнијих информација које су приказан</w:t>
      </w:r>
      <w:r w:rsidR="0084398F" w:rsidRPr="00AE7A8D">
        <w:rPr>
          <w:rFonts w:ascii="Times New Roman" w:hAnsi="Times New Roman"/>
          <w:sz w:val="24"/>
          <w:szCs w:val="24"/>
          <w:lang w:val="sr-Cyrl-RS"/>
        </w:rPr>
        <w:t>е</w:t>
      </w:r>
      <w:r w:rsidRPr="00AE7A8D">
        <w:rPr>
          <w:rFonts w:ascii="Times New Roman" w:hAnsi="Times New Roman"/>
          <w:sz w:val="24"/>
          <w:szCs w:val="24"/>
          <w:lang w:val="sr-Cyrl-RS"/>
        </w:rPr>
        <w:t xml:space="preserve"> у табелама 11.1 и 11.2, као и у прилогу 11.1 јасно се може уочити да у погледу просторних ресурса Грађевинско-архитектонски факултет у </w:t>
      </w:r>
      <w:r w:rsidR="0084398F" w:rsidRPr="00AE7A8D">
        <w:rPr>
          <w:rFonts w:ascii="Times New Roman" w:hAnsi="Times New Roman"/>
          <w:sz w:val="24"/>
          <w:szCs w:val="24"/>
          <w:lang w:val="sr-Cyrl-RS"/>
        </w:rPr>
        <w:t xml:space="preserve">Универзитета </w:t>
      </w:r>
      <w:r w:rsidRPr="00AE7A8D">
        <w:rPr>
          <w:rFonts w:ascii="Times New Roman" w:hAnsi="Times New Roman"/>
          <w:sz w:val="24"/>
          <w:szCs w:val="24"/>
          <w:lang w:val="sr-Cyrl-RS"/>
        </w:rPr>
        <w:t xml:space="preserve">Нишу испуњава предвиђене стандарде </w:t>
      </w:r>
      <w:r w:rsidR="0084398F" w:rsidRPr="00AE7A8D">
        <w:rPr>
          <w:rFonts w:ascii="Times New Roman" w:hAnsi="Times New Roman"/>
          <w:sz w:val="24"/>
          <w:szCs w:val="24"/>
          <w:lang w:val="sr-Cyrl-RS"/>
        </w:rPr>
        <w:t xml:space="preserve">и </w:t>
      </w:r>
      <w:r w:rsidRPr="00AE7A8D">
        <w:rPr>
          <w:rFonts w:ascii="Times New Roman" w:hAnsi="Times New Roman"/>
          <w:sz w:val="24"/>
          <w:szCs w:val="24"/>
          <w:lang w:val="sr-Cyrl-RS"/>
        </w:rPr>
        <w:t xml:space="preserve">да је за извођење наставе обезбеђен одговарајући простор </w:t>
      </w:r>
      <w:r w:rsidR="0084398F" w:rsidRPr="00AE7A8D">
        <w:rPr>
          <w:rFonts w:ascii="Times New Roman" w:hAnsi="Times New Roman"/>
          <w:sz w:val="24"/>
          <w:szCs w:val="24"/>
          <w:lang w:val="sr-Cyrl-RS"/>
        </w:rPr>
        <w:t xml:space="preserve">који превазилази предвиђених </w:t>
      </w:r>
      <w:r w:rsidRPr="00AE7A8D">
        <w:rPr>
          <w:rFonts w:ascii="Times New Roman" w:hAnsi="Times New Roman"/>
          <w:sz w:val="24"/>
          <w:szCs w:val="24"/>
          <w:lang w:val="sr-Cyrl-RS"/>
        </w:rPr>
        <w:t>најмање 4</w:t>
      </w:r>
      <w:r w:rsidR="0084398F" w:rsidRPr="00AE7A8D">
        <w:rPr>
          <w:rFonts w:ascii="Times New Roman" w:hAnsi="Times New Roman"/>
          <w:sz w:val="24"/>
          <w:szCs w:val="24"/>
          <w:lang w:val="sr-Cyrl-RS"/>
        </w:rPr>
        <w:t> </w:t>
      </w:r>
      <w:r w:rsidR="00FF2EB5" w:rsidRPr="00AE7A8D">
        <w:rPr>
          <w:rFonts w:ascii="Times New Roman" w:hAnsi="Times New Roman"/>
          <w:sz w:val="24"/>
          <w:szCs w:val="24"/>
        </w:rPr>
        <w:t>m</w:t>
      </w:r>
      <w:r w:rsidRPr="00AE7A8D">
        <w:rPr>
          <w:rFonts w:ascii="Times New Roman" w:hAnsi="Times New Roman"/>
          <w:sz w:val="24"/>
          <w:szCs w:val="24"/>
          <w:vertAlign w:val="superscript"/>
          <w:lang w:val="sr-Cyrl-RS"/>
        </w:rPr>
        <w:t>2</w:t>
      </w:r>
      <w:r w:rsidRPr="00AE7A8D">
        <w:rPr>
          <w:rFonts w:ascii="Times New Roman" w:hAnsi="Times New Roman"/>
          <w:sz w:val="24"/>
          <w:szCs w:val="24"/>
          <w:lang w:val="sr-Cyrl-RS"/>
        </w:rPr>
        <w:t xml:space="preserve"> бруто простора по студенту</w:t>
      </w:r>
      <w:r w:rsidR="005A25AE" w:rsidRPr="00AE7A8D">
        <w:rPr>
          <w:rFonts w:ascii="Times New Roman" w:hAnsi="Times New Roman"/>
          <w:sz w:val="24"/>
          <w:szCs w:val="24"/>
          <w:lang w:val="sr-Cyrl-RS"/>
        </w:rPr>
        <w:t>,</w:t>
      </w:r>
      <w:r w:rsidRPr="00AE7A8D">
        <w:rPr>
          <w:rFonts w:ascii="Times New Roman" w:hAnsi="Times New Roman"/>
          <w:sz w:val="24"/>
          <w:szCs w:val="24"/>
          <w:lang w:val="sr-Cyrl-RS"/>
        </w:rPr>
        <w:t xml:space="preserve"> односно 2</w:t>
      </w:r>
      <w:r w:rsidR="0084398F" w:rsidRPr="00AE7A8D">
        <w:rPr>
          <w:rFonts w:ascii="Times New Roman" w:hAnsi="Times New Roman"/>
          <w:sz w:val="24"/>
          <w:szCs w:val="24"/>
          <w:lang w:val="sr-Cyrl-RS"/>
        </w:rPr>
        <w:t> </w:t>
      </w:r>
      <w:r w:rsidR="00FF2EB5" w:rsidRPr="00AE7A8D">
        <w:rPr>
          <w:rFonts w:ascii="Times New Roman" w:hAnsi="Times New Roman"/>
          <w:sz w:val="24"/>
          <w:szCs w:val="24"/>
        </w:rPr>
        <w:t>m</w:t>
      </w:r>
      <w:r w:rsidRPr="00AE7A8D">
        <w:rPr>
          <w:rFonts w:ascii="Times New Roman" w:hAnsi="Times New Roman"/>
          <w:sz w:val="24"/>
          <w:szCs w:val="24"/>
          <w:vertAlign w:val="superscript"/>
          <w:lang w:val="sr-Cyrl-RS"/>
        </w:rPr>
        <w:t>2</w:t>
      </w:r>
      <w:r w:rsidRPr="00AE7A8D">
        <w:rPr>
          <w:rFonts w:ascii="Times New Roman" w:hAnsi="Times New Roman"/>
          <w:sz w:val="24"/>
          <w:szCs w:val="24"/>
          <w:lang w:val="sr-Cyrl-RS"/>
        </w:rPr>
        <w:t xml:space="preserve"> за извођење наставе у две смене. Свакако да капацитети факултета превазилазе минималне услове, не само по квантититету, већ и по квалитету простора који је на располагању и студентима и свим запосленим</w:t>
      </w:r>
      <w:r w:rsidR="0084398F" w:rsidRPr="00AE7A8D">
        <w:rPr>
          <w:rFonts w:ascii="Times New Roman" w:hAnsi="Times New Roman"/>
          <w:sz w:val="24"/>
          <w:szCs w:val="24"/>
          <w:lang w:val="sr-Cyrl-RS"/>
        </w:rPr>
        <w:t>, при чему се тај простор стално побољшава, а самим тим и доприноси унапређењу квалитета рада на овој високошколској установи</w:t>
      </w:r>
      <w:r w:rsidRPr="00AE7A8D">
        <w:rPr>
          <w:rFonts w:ascii="Times New Roman" w:hAnsi="Times New Roman"/>
          <w:sz w:val="24"/>
          <w:szCs w:val="24"/>
          <w:lang w:val="sr-Cyrl-RS"/>
        </w:rPr>
        <w:t xml:space="preserve">. </w:t>
      </w:r>
    </w:p>
    <w:p w14:paraId="037F803A" w14:textId="77777777" w:rsidR="00DB39E2" w:rsidRPr="00AE7A8D" w:rsidRDefault="00353588"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Зато </w:t>
      </w:r>
      <w:r w:rsidR="00DB39E2" w:rsidRPr="00AE7A8D">
        <w:rPr>
          <w:rFonts w:ascii="Times New Roman" w:hAnsi="Times New Roman"/>
          <w:sz w:val="24"/>
          <w:szCs w:val="24"/>
          <w:lang w:val="sr-Cyrl-RS"/>
        </w:rPr>
        <w:t xml:space="preserve">треба истаћи да Грађевинско-архитектонски факултет у Нишу ради на сталном уређењу свог простора, да би се добила што пријатнија радна средина за постизање бољих ефеката, мотивације студената и запослених, и непрекидно уређује постојећи простор. Свакао да би проширивање, ради добијања нових просторних садржаја, који су у тесној вези са планираним новим образовним садржајима и циљевима било од користи, али ће то сигурно зависити од могућности да се обезбеде средства за реализацију планова. </w:t>
      </w:r>
      <w:r w:rsidRPr="00AE7A8D">
        <w:rPr>
          <w:rFonts w:ascii="Times New Roman" w:hAnsi="Times New Roman"/>
          <w:sz w:val="24"/>
          <w:szCs w:val="24"/>
          <w:lang w:val="sr-Cyrl-RS"/>
        </w:rPr>
        <w:t xml:space="preserve">Овде треба нагласити и да је поред адаптације просторија </w:t>
      </w:r>
      <w:r w:rsidR="00FE1435" w:rsidRPr="00AE7A8D">
        <w:rPr>
          <w:rFonts w:ascii="Times New Roman" w:hAnsi="Times New Roman"/>
          <w:sz w:val="24"/>
          <w:szCs w:val="24"/>
          <w:lang w:val="sr-Cyrl-RS"/>
        </w:rPr>
        <w:t>Центра за грађевинарство и архитектуру</w:t>
      </w:r>
      <w:r w:rsidRPr="00AE7A8D">
        <w:rPr>
          <w:rFonts w:ascii="Times New Roman" w:hAnsi="Times New Roman"/>
          <w:sz w:val="24"/>
          <w:szCs w:val="24"/>
          <w:lang w:val="sr-Cyrl-RS"/>
        </w:rPr>
        <w:t xml:space="preserve"> и двеју просторија за Лабораторије за материјале и Лабораторије за геотехнику у припреми и адаптација просторије за истраживања </w:t>
      </w:r>
      <w:r w:rsidR="005E5A44" w:rsidRPr="00AE7A8D">
        <w:rPr>
          <w:rFonts w:ascii="Times New Roman" w:hAnsi="Times New Roman"/>
          <w:sz w:val="24"/>
          <w:szCs w:val="24"/>
          <w:lang w:val="sr-Cyrl-RS"/>
        </w:rPr>
        <w:t>и потпуну реализацију</w:t>
      </w:r>
      <w:r w:rsidRPr="00AE7A8D">
        <w:rPr>
          <w:rFonts w:ascii="Times New Roman" w:hAnsi="Times New Roman"/>
          <w:sz w:val="24"/>
          <w:szCs w:val="24"/>
          <w:lang w:val="sr-Cyrl-RS"/>
        </w:rPr>
        <w:t xml:space="preserve"> међународног пројекта </w:t>
      </w:r>
      <w:r w:rsidR="005E5A44" w:rsidRPr="00AE7A8D">
        <w:rPr>
          <w:rFonts w:ascii="Times New Roman" w:hAnsi="Times New Roman"/>
          <w:sz w:val="24"/>
          <w:szCs w:val="24"/>
          <w:lang w:val="sr-Cyrl-RS"/>
        </w:rPr>
        <w:t>"Development of master curricula for natural disasters risk management in Western Balkan countries - NatRisk"</w:t>
      </w:r>
      <w:r w:rsidR="003C0BA9" w:rsidRPr="00AE7A8D">
        <w:rPr>
          <w:rFonts w:ascii="Times New Roman" w:hAnsi="Times New Roman"/>
          <w:sz w:val="24"/>
          <w:szCs w:val="24"/>
          <w:lang w:val="sr-Cyrl-RS"/>
        </w:rPr>
        <w:t xml:space="preserve"> (Contract number 573806-EPP-1-2016-1-RS-EPPKA2-CBHE-JP).</w:t>
      </w:r>
      <w:r w:rsidR="00E20818"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Пројекат</w:t>
      </w:r>
      <w:r w:rsidR="00E20818"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се</w:t>
      </w:r>
      <w:r w:rsidR="00E20818"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финансира</w:t>
      </w:r>
      <w:r w:rsidR="00E20818"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у</w:t>
      </w:r>
      <w:r w:rsidR="00E20818"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оквиру</w:t>
      </w:r>
      <w:r w:rsidR="00E20818"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Erazmus</w:t>
      </w:r>
      <w:r w:rsidR="005E19E1"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програма</w:t>
      </w:r>
      <w:r w:rsidR="0043791E"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Европске</w:t>
      </w:r>
      <w:r w:rsidR="0043791E" w:rsidRPr="00AE7A8D">
        <w:rPr>
          <w:rFonts w:ascii="Times New Roman" w:hAnsi="Times New Roman"/>
          <w:sz w:val="24"/>
          <w:szCs w:val="24"/>
          <w:lang w:val="sr-Cyrl-RS"/>
        </w:rPr>
        <w:t xml:space="preserve"> </w:t>
      </w:r>
      <w:r w:rsidR="00E20818" w:rsidRPr="00AE7A8D">
        <w:rPr>
          <w:rFonts w:ascii="Times New Roman" w:hAnsi="Times New Roman"/>
          <w:sz w:val="24"/>
          <w:szCs w:val="24"/>
          <w:lang w:val="sr-Cyrl-RS"/>
        </w:rPr>
        <w:t>У</w:t>
      </w:r>
      <w:r w:rsidR="001B3977" w:rsidRPr="00AE7A8D">
        <w:rPr>
          <w:rFonts w:ascii="Times New Roman" w:hAnsi="Times New Roman"/>
          <w:sz w:val="24"/>
          <w:szCs w:val="24"/>
          <w:lang w:val="sr-Cyrl-RS"/>
        </w:rPr>
        <w:t>није</w:t>
      </w:r>
      <w:r w:rsidR="0043791E"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у</w:t>
      </w:r>
      <w:r w:rsidR="0043791E"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области</w:t>
      </w:r>
      <w:r w:rsidR="0043791E"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унапређења</w:t>
      </w:r>
      <w:r w:rsidR="0043791E"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капацитета</w:t>
      </w:r>
      <w:r w:rsidR="0043791E"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високог</w:t>
      </w:r>
      <w:r w:rsidR="0043791E"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образова</w:t>
      </w:r>
      <w:r w:rsidR="0043791E" w:rsidRPr="00AE7A8D">
        <w:rPr>
          <w:rFonts w:ascii="Times New Roman" w:hAnsi="Times New Roman"/>
          <w:sz w:val="24"/>
          <w:szCs w:val="24"/>
          <w:lang w:val="sr-Cyrl-RS"/>
        </w:rPr>
        <w:t>њ</w:t>
      </w:r>
      <w:r w:rsidR="001B3977" w:rsidRPr="00AE7A8D">
        <w:rPr>
          <w:rFonts w:ascii="Times New Roman" w:hAnsi="Times New Roman"/>
          <w:sz w:val="24"/>
          <w:szCs w:val="24"/>
          <w:lang w:val="sr-Cyrl-RS"/>
        </w:rPr>
        <w:t>а</w:t>
      </w:r>
      <w:r w:rsidR="005E19E1"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Универзитет</w:t>
      </w:r>
      <w:r w:rsidR="008B776E"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у</w:t>
      </w:r>
      <w:r w:rsidR="008B776E"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Нишу</w:t>
      </w:r>
      <w:r w:rsidR="0043791E"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је</w:t>
      </w:r>
      <w:r w:rsidR="0043791E"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координатор</w:t>
      </w:r>
      <w:r w:rsidR="0043791E"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пројекта</w:t>
      </w:r>
      <w:r w:rsidR="005E19E1"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На</w:t>
      </w:r>
      <w:r w:rsidR="00184AE2"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пројекту</w:t>
      </w:r>
      <w:r w:rsidR="00184AE2"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учествује</w:t>
      </w:r>
      <w:r w:rsidR="00184AE2"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још</w:t>
      </w:r>
      <w:r w:rsidR="005E19E1" w:rsidRPr="00AE7A8D">
        <w:rPr>
          <w:rFonts w:ascii="Times New Roman" w:hAnsi="Times New Roman"/>
          <w:sz w:val="24"/>
          <w:szCs w:val="24"/>
          <w:lang w:val="sr-Cyrl-RS"/>
        </w:rPr>
        <w:t xml:space="preserve"> 11 </w:t>
      </w:r>
      <w:r w:rsidR="001B3977" w:rsidRPr="00AE7A8D">
        <w:rPr>
          <w:rFonts w:ascii="Times New Roman" w:hAnsi="Times New Roman"/>
          <w:sz w:val="24"/>
          <w:szCs w:val="24"/>
          <w:lang w:val="sr-Cyrl-RS"/>
        </w:rPr>
        <w:t>партнера</w:t>
      </w:r>
      <w:r w:rsidR="00184AE2"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и</w:t>
      </w:r>
      <w:r w:rsidR="00184AE2"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Републички</w:t>
      </w:r>
      <w:r w:rsidR="00184AE2"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хидрометеоролошки</w:t>
      </w:r>
      <w:r w:rsidR="00184AE2"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завод</w:t>
      </w:r>
      <w:r w:rsidR="00184AE2"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Србије</w:t>
      </w:r>
      <w:r w:rsidR="00184AE2"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као</w:t>
      </w:r>
      <w:r w:rsidR="00184AE2"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придружени</w:t>
      </w:r>
      <w:r w:rsidR="00184AE2" w:rsidRPr="00AE7A8D">
        <w:rPr>
          <w:rFonts w:ascii="Times New Roman" w:hAnsi="Times New Roman"/>
          <w:sz w:val="24"/>
          <w:szCs w:val="24"/>
          <w:lang w:val="sr-Cyrl-RS"/>
        </w:rPr>
        <w:t xml:space="preserve"> </w:t>
      </w:r>
      <w:r w:rsidR="001B3977" w:rsidRPr="00AE7A8D">
        <w:rPr>
          <w:rFonts w:ascii="Times New Roman" w:hAnsi="Times New Roman"/>
          <w:sz w:val="24"/>
          <w:szCs w:val="24"/>
          <w:lang w:val="sr-Cyrl-RS"/>
        </w:rPr>
        <w:t>партнер</w:t>
      </w:r>
      <w:r w:rsidR="005E19E1" w:rsidRPr="00AE7A8D">
        <w:rPr>
          <w:rFonts w:ascii="Times New Roman" w:hAnsi="Times New Roman"/>
          <w:sz w:val="24"/>
          <w:szCs w:val="24"/>
          <w:lang w:val="sr-Cyrl-RS"/>
        </w:rPr>
        <w:t>.</w:t>
      </w:r>
      <w:r w:rsidR="00762C36" w:rsidRPr="00AE7A8D">
        <w:rPr>
          <w:rFonts w:ascii="Times New Roman" w:hAnsi="Times New Roman"/>
          <w:sz w:val="24"/>
          <w:szCs w:val="24"/>
          <w:lang w:val="sr-Cyrl-RS"/>
        </w:rPr>
        <w:t xml:space="preserve"> На основу добијених резултата разви</w:t>
      </w:r>
      <w:r w:rsidR="00E20818" w:rsidRPr="00AE7A8D">
        <w:rPr>
          <w:rFonts w:ascii="Times New Roman" w:hAnsi="Times New Roman"/>
          <w:sz w:val="24"/>
          <w:szCs w:val="24"/>
          <w:lang w:val="sr-Cyrl-RS"/>
        </w:rPr>
        <w:t>јен је</w:t>
      </w:r>
      <w:r w:rsidR="00762C36" w:rsidRPr="00AE7A8D">
        <w:rPr>
          <w:rFonts w:ascii="Times New Roman" w:hAnsi="Times New Roman"/>
          <w:sz w:val="24"/>
          <w:szCs w:val="24"/>
          <w:lang w:val="sr-Cyrl-RS"/>
        </w:rPr>
        <w:t xml:space="preserve"> мастер програм “Управљање ризицима од природних непогода”.</w:t>
      </w:r>
    </w:p>
    <w:p w14:paraId="57FA6904" w14:textId="77777777" w:rsidR="00DB39E2" w:rsidRPr="00AE7A8D" w:rsidRDefault="005E5A44"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И</w:t>
      </w:r>
      <w:r w:rsidR="00DB39E2" w:rsidRPr="00AE7A8D">
        <w:rPr>
          <w:rFonts w:ascii="Times New Roman" w:hAnsi="Times New Roman"/>
          <w:sz w:val="24"/>
          <w:szCs w:val="24"/>
          <w:lang w:val="sr-Cyrl-RS"/>
        </w:rPr>
        <w:t xml:space="preserve">звршена </w:t>
      </w:r>
      <w:r w:rsidRPr="00AE7A8D">
        <w:rPr>
          <w:rFonts w:ascii="Times New Roman" w:hAnsi="Times New Roman"/>
          <w:sz w:val="24"/>
          <w:szCs w:val="24"/>
          <w:lang w:val="sr-Cyrl-RS"/>
        </w:rPr>
        <w:t xml:space="preserve">је </w:t>
      </w:r>
      <w:r w:rsidR="00DB39E2" w:rsidRPr="00AE7A8D">
        <w:rPr>
          <w:rFonts w:ascii="Times New Roman" w:hAnsi="Times New Roman"/>
          <w:sz w:val="24"/>
          <w:szCs w:val="24"/>
          <w:lang w:val="sr-Cyrl-RS"/>
        </w:rPr>
        <w:t xml:space="preserve">адаптација једне од рачунарских учионица и кречење </w:t>
      </w:r>
      <w:r w:rsidRPr="00AE7A8D">
        <w:rPr>
          <w:rFonts w:ascii="Times New Roman" w:hAnsi="Times New Roman"/>
          <w:sz w:val="24"/>
          <w:szCs w:val="24"/>
          <w:lang w:val="sr-Cyrl-RS"/>
        </w:rPr>
        <w:t xml:space="preserve">једног дела </w:t>
      </w:r>
      <w:r w:rsidR="00DB39E2" w:rsidRPr="00AE7A8D">
        <w:rPr>
          <w:rFonts w:ascii="Times New Roman" w:hAnsi="Times New Roman"/>
          <w:sz w:val="24"/>
          <w:szCs w:val="24"/>
          <w:lang w:val="sr-Cyrl-RS"/>
        </w:rPr>
        <w:t xml:space="preserve">учионичког </w:t>
      </w:r>
      <w:r w:rsidRPr="00AE7A8D">
        <w:rPr>
          <w:rFonts w:ascii="Times New Roman" w:hAnsi="Times New Roman"/>
          <w:sz w:val="24"/>
          <w:szCs w:val="24"/>
          <w:lang w:val="sr-Cyrl-RS"/>
        </w:rPr>
        <w:t>простора</w:t>
      </w:r>
      <w:r w:rsidR="00DB39E2" w:rsidRPr="00AE7A8D">
        <w:rPr>
          <w:rFonts w:ascii="Times New Roman" w:hAnsi="Times New Roman"/>
          <w:sz w:val="24"/>
          <w:szCs w:val="24"/>
          <w:lang w:val="sr-Cyrl-RS"/>
        </w:rPr>
        <w:t xml:space="preserve"> зграде.</w:t>
      </w:r>
      <w:r w:rsidR="00DB6D67" w:rsidRPr="00AE7A8D">
        <w:rPr>
          <w:rFonts w:ascii="Times New Roman" w:hAnsi="Times New Roman"/>
          <w:sz w:val="24"/>
          <w:szCs w:val="24"/>
          <w:lang w:val="sr-Cyrl-RS"/>
        </w:rPr>
        <w:t xml:space="preserve"> Саниран је и степенишни простор на северном делу зграде</w:t>
      </w:r>
      <w:r w:rsidR="007B49B2" w:rsidRPr="00AE7A8D">
        <w:rPr>
          <w:rFonts w:ascii="Times New Roman" w:hAnsi="Times New Roman"/>
          <w:sz w:val="24"/>
          <w:szCs w:val="24"/>
          <w:lang w:val="sr-Cyrl-RS"/>
        </w:rPr>
        <w:t xml:space="preserve"> што доприноси бољем визуелном утиску, пре свега запослених на административним пословима, с обзиром да они и највише користе овај простор за кретање и комуникацију. </w:t>
      </w:r>
      <w:r w:rsidR="00B73C7B" w:rsidRPr="00AE7A8D">
        <w:rPr>
          <w:rFonts w:ascii="Times New Roman" w:hAnsi="Times New Roman"/>
          <w:sz w:val="24"/>
          <w:szCs w:val="24"/>
          <w:lang w:val="sr-Cyrl-RS"/>
        </w:rPr>
        <w:t xml:space="preserve">Адаптација дела </w:t>
      </w:r>
      <w:r w:rsidR="00A30951" w:rsidRPr="00AE7A8D">
        <w:rPr>
          <w:rFonts w:ascii="Times New Roman" w:hAnsi="Times New Roman"/>
          <w:sz w:val="24"/>
          <w:szCs w:val="24"/>
          <w:lang w:val="sr-Cyrl-RS"/>
        </w:rPr>
        <w:t>Центра</w:t>
      </w:r>
      <w:r w:rsidR="00145705" w:rsidRPr="00AE7A8D">
        <w:rPr>
          <w:rFonts w:ascii="Times New Roman" w:hAnsi="Times New Roman"/>
          <w:sz w:val="24"/>
          <w:szCs w:val="24"/>
          <w:lang w:val="sr-Cyrl-RS"/>
        </w:rPr>
        <w:t xml:space="preserve"> за грађевинарство и архитектуру</w:t>
      </w:r>
      <w:r w:rsidR="00B73C7B" w:rsidRPr="00AE7A8D">
        <w:rPr>
          <w:rFonts w:ascii="Times New Roman" w:hAnsi="Times New Roman"/>
          <w:sz w:val="24"/>
          <w:szCs w:val="24"/>
          <w:lang w:val="sr-Cyrl-RS"/>
        </w:rPr>
        <w:t xml:space="preserve"> и уређење по најсавременијим архитектонским захтевима ће сигурно допринети пријатнијем боравку, али и </w:t>
      </w:r>
      <w:r w:rsidR="00DB6D67" w:rsidRPr="00AE7A8D">
        <w:rPr>
          <w:rFonts w:ascii="Times New Roman" w:hAnsi="Times New Roman"/>
          <w:sz w:val="24"/>
          <w:szCs w:val="24"/>
          <w:lang w:val="sr-Cyrl-RS"/>
        </w:rPr>
        <w:t xml:space="preserve">продуктивнијем раду запослених. Уз то, </w:t>
      </w:r>
      <w:r w:rsidR="000D3CB6" w:rsidRPr="00AE7A8D">
        <w:rPr>
          <w:rFonts w:ascii="Times New Roman" w:hAnsi="Times New Roman"/>
          <w:sz w:val="24"/>
          <w:szCs w:val="24"/>
          <w:lang w:val="sr-Cyrl-RS"/>
        </w:rPr>
        <w:t>у овом простору се од</w:t>
      </w:r>
      <w:r w:rsidR="0021123C" w:rsidRPr="00AE7A8D">
        <w:rPr>
          <w:rFonts w:ascii="Times New Roman" w:hAnsi="Times New Roman"/>
          <w:sz w:val="24"/>
          <w:szCs w:val="24"/>
          <w:lang w:val="sr-Cyrl-RS"/>
        </w:rPr>
        <w:t>р</w:t>
      </w:r>
      <w:r w:rsidR="000D3CB6" w:rsidRPr="00AE7A8D">
        <w:rPr>
          <w:rFonts w:ascii="Times New Roman" w:hAnsi="Times New Roman"/>
          <w:sz w:val="24"/>
          <w:szCs w:val="24"/>
          <w:lang w:val="sr-Cyrl-RS"/>
        </w:rPr>
        <w:t xml:space="preserve">жавају и састанци са представницима других институција - научних или </w:t>
      </w:r>
      <w:r w:rsidR="000D3CB6" w:rsidRPr="00AE7A8D">
        <w:rPr>
          <w:rFonts w:ascii="Times New Roman" w:hAnsi="Times New Roman"/>
          <w:sz w:val="24"/>
          <w:szCs w:val="24"/>
          <w:lang w:val="sr-Cyrl-RS"/>
        </w:rPr>
        <w:lastRenderedPageBreak/>
        <w:t xml:space="preserve">привредних, па овако уређен простор доприноси бољем визуелном идентитету високошколске установе. </w:t>
      </w:r>
    </w:p>
    <w:p w14:paraId="17533852" w14:textId="77777777" w:rsidR="00DB39E2" w:rsidRPr="00AE7A8D" w:rsidRDefault="00DB39E2"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Свим запосленим на Факултету и свим студентима се омогућава неометан приступ различитим врстама информација у електронском облику као и информационим технологијама. У згради се налазе посебне просторије опремљене савременим техничким и осталим уређајима који студентима и особљу омогућавају рад на рачунарима и коришћење осталих услуга. Обезбеђено је фотокопирање, штампање, скенирање, нарезивање DVD материјала</w:t>
      </w:r>
      <w:r w:rsidR="00745285" w:rsidRPr="00AE7A8D">
        <w:rPr>
          <w:rFonts w:ascii="Times New Roman" w:hAnsi="Times New Roman"/>
          <w:sz w:val="24"/>
          <w:szCs w:val="24"/>
          <w:lang w:val="sr-Cyrl-RS"/>
        </w:rPr>
        <w:t xml:space="preserve"> (што се све ређе користи)</w:t>
      </w:r>
      <w:r w:rsidRPr="00AE7A8D">
        <w:rPr>
          <w:rFonts w:ascii="Times New Roman" w:hAnsi="Times New Roman"/>
          <w:sz w:val="24"/>
          <w:szCs w:val="24"/>
          <w:lang w:val="sr-Cyrl-RS"/>
        </w:rPr>
        <w:t xml:space="preserve">. </w:t>
      </w:r>
    </w:p>
    <w:p w14:paraId="7A288F59" w14:textId="77777777" w:rsidR="00DB39E2" w:rsidRPr="00AE7A8D" w:rsidRDefault="00DB39E2"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У складу са потребама и савременим трендовима да све релевантне информације могу да буду правовремено и на погодан начин доступне свим заинтересованим - студентима, наставницима и </w:t>
      </w:r>
      <w:r w:rsidR="00745285" w:rsidRPr="00AE7A8D">
        <w:rPr>
          <w:rFonts w:ascii="Times New Roman" w:hAnsi="Times New Roman"/>
          <w:sz w:val="24"/>
          <w:szCs w:val="24"/>
          <w:lang w:val="sr-Cyrl-RS"/>
        </w:rPr>
        <w:t xml:space="preserve">свим </w:t>
      </w:r>
      <w:r w:rsidRPr="00AE7A8D">
        <w:rPr>
          <w:rFonts w:ascii="Times New Roman" w:hAnsi="Times New Roman"/>
          <w:sz w:val="24"/>
          <w:szCs w:val="24"/>
          <w:lang w:val="sr-Cyrl-RS"/>
        </w:rPr>
        <w:t>запосленим. Све информације које су од општег значаја достављају се заинтересованима оглашавањем на огласним таблама</w:t>
      </w:r>
      <w:r w:rsidR="003944D1" w:rsidRPr="00AE7A8D">
        <w:rPr>
          <w:rFonts w:ascii="Times New Roman" w:hAnsi="Times New Roman"/>
          <w:sz w:val="24"/>
          <w:szCs w:val="24"/>
          <w:lang w:val="sr-Cyrl-RS"/>
        </w:rPr>
        <w:t xml:space="preserve"> </w:t>
      </w:r>
      <w:r w:rsidRPr="00AE7A8D">
        <w:rPr>
          <w:rFonts w:ascii="Times New Roman" w:hAnsi="Times New Roman"/>
          <w:sz w:val="24"/>
          <w:szCs w:val="24"/>
          <w:lang w:val="sr-Cyrl-RS"/>
        </w:rPr>
        <w:t>или објављују на интернет страници www.gaf.ni.ac.rs</w:t>
      </w:r>
      <w:r w:rsidR="003944D1" w:rsidRPr="00AE7A8D">
        <w:rPr>
          <w:rFonts w:ascii="Times New Roman" w:hAnsi="Times New Roman"/>
          <w:sz w:val="24"/>
          <w:szCs w:val="24"/>
          <w:lang w:val="sr-Cyrl-RS"/>
        </w:rPr>
        <w:t xml:space="preserve"> </w:t>
      </w:r>
      <w:r w:rsidR="00745285" w:rsidRPr="00AE7A8D">
        <w:rPr>
          <w:rFonts w:ascii="Times New Roman" w:hAnsi="Times New Roman"/>
          <w:sz w:val="24"/>
          <w:szCs w:val="24"/>
          <w:lang w:val="sr-Cyrl-RS"/>
        </w:rPr>
        <w:t>(све чешће)</w:t>
      </w:r>
      <w:r w:rsidRPr="00AE7A8D">
        <w:rPr>
          <w:rFonts w:ascii="Times New Roman" w:hAnsi="Times New Roman"/>
          <w:sz w:val="24"/>
          <w:szCs w:val="24"/>
          <w:lang w:val="sr-Cyrl-RS"/>
        </w:rPr>
        <w:t>.</w:t>
      </w:r>
      <w:r w:rsidR="00745285" w:rsidRPr="00AE7A8D">
        <w:rPr>
          <w:rFonts w:ascii="Times New Roman" w:hAnsi="Times New Roman"/>
          <w:sz w:val="24"/>
          <w:szCs w:val="24"/>
          <w:lang w:val="sr-Cyrl-RS"/>
        </w:rPr>
        <w:t xml:space="preserve"> Адекватније коришћење савремених система за информисање омогућава значајне уштеде.</w:t>
      </w:r>
      <w:r w:rsidRPr="00AE7A8D">
        <w:rPr>
          <w:rFonts w:ascii="Times New Roman" w:hAnsi="Times New Roman"/>
          <w:sz w:val="24"/>
          <w:szCs w:val="24"/>
          <w:lang w:val="sr-Cyrl-RS"/>
        </w:rPr>
        <w:t xml:space="preserve"> На сајту се налазе адекватне базе података са свим релевантним подацима везаним за целокупан рад Факултета.</w:t>
      </w:r>
      <w:r w:rsidR="00EE78D9" w:rsidRPr="00AE7A8D">
        <w:rPr>
          <w:rFonts w:ascii="Times New Roman" w:hAnsi="Times New Roman"/>
          <w:sz w:val="24"/>
          <w:szCs w:val="24"/>
          <w:lang w:val="sr-Cyrl-RS"/>
        </w:rPr>
        <w:t xml:space="preserve"> У приземљу Факултета већ постављен телевизор, купљен од средстава пројекта DYNET-SEEFORM, омогућава бољу информисаност, пре свега студената, али и свих осталих.</w:t>
      </w:r>
    </w:p>
    <w:p w14:paraId="3984F82F" w14:textId="77777777" w:rsidR="00DB39E2" w:rsidRPr="00AE7A8D" w:rsidRDefault="00DB39E2"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Јасно је да стицање одговарајућег нивоа знања, компетенција и вештина, односно, оспособљавање студената за развој и примену стручних и научних знања и достигнућа, није могуће без одговарајућих лабораторијских услова. Рад у </w:t>
      </w:r>
      <w:r w:rsidRPr="00AE7A8D">
        <w:rPr>
          <w:rFonts w:ascii="Times New Roman" w:hAnsi="Times New Roman"/>
          <w:bCs/>
          <w:sz w:val="24"/>
          <w:szCs w:val="24"/>
          <w:lang w:val="sr-Cyrl-RS"/>
        </w:rPr>
        <w:t>лабораторији и коришћење одговарајуће опреме свакако доприноси н</w:t>
      </w:r>
      <w:r w:rsidRPr="00AE7A8D">
        <w:rPr>
          <w:rFonts w:ascii="Times New Roman" w:hAnsi="Times New Roman"/>
          <w:sz w:val="24"/>
          <w:szCs w:val="24"/>
          <w:lang w:val="sr-Cyrl-RS"/>
        </w:rPr>
        <w:t xml:space="preserve">апретку у примени стандарда у настави на свим нивоима студија. Студенти могу да </w:t>
      </w:r>
      <w:r w:rsidRPr="00AE7A8D">
        <w:rPr>
          <w:rFonts w:ascii="Times New Roman" w:hAnsi="Times New Roman"/>
          <w:bCs/>
          <w:sz w:val="24"/>
          <w:szCs w:val="24"/>
          <w:lang w:val="sr-Cyrl-RS"/>
        </w:rPr>
        <w:t>стекну применљива знања потребна привреди, а тиме су и њихове шансе за запошљавање веће. Рад у лабораторијама може, у одређеној мери, да о</w:t>
      </w:r>
      <w:r w:rsidRPr="00AE7A8D">
        <w:rPr>
          <w:rFonts w:ascii="Times New Roman" w:hAnsi="Times New Roman"/>
          <w:sz w:val="24"/>
          <w:szCs w:val="24"/>
          <w:lang w:val="sr-Cyrl-RS"/>
        </w:rPr>
        <w:t>безбеди услове и наставном особљу за напредна експериментална истраживања неопходна за писање радова за издавање у часописима. Настава на Факултету се одвија и кроз рад у лабораторијама за хидраулику, за</w:t>
      </w:r>
      <w:r w:rsidR="0021123C" w:rsidRPr="00AE7A8D">
        <w:rPr>
          <w:rFonts w:ascii="Times New Roman" w:hAnsi="Times New Roman"/>
          <w:sz w:val="24"/>
          <w:szCs w:val="24"/>
          <w:lang w:val="sr-Cyrl-RS"/>
        </w:rPr>
        <w:t xml:space="preserve"> </w:t>
      </w:r>
      <w:r w:rsidRPr="00AE7A8D">
        <w:rPr>
          <w:rFonts w:ascii="Times New Roman" w:hAnsi="Times New Roman"/>
          <w:sz w:val="24"/>
          <w:szCs w:val="24"/>
          <w:lang w:val="sr-Cyrl-RS"/>
        </w:rPr>
        <w:t xml:space="preserve">грађевинске материјале, за путеве, за геотехнику, за испитивање конструкција, за санитарну технику за физику и за геодезију. При томе, делатност неких лабораторија није само наставна већ и научна и пројектантска. </w:t>
      </w:r>
    </w:p>
    <w:p w14:paraId="6F4A0B6C" w14:textId="77777777" w:rsidR="00DB39E2" w:rsidRPr="00AE7A8D" w:rsidRDefault="00DB39E2"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Овде је важно истаћи да се научна и пројектантска делатност одвија кроз рад </w:t>
      </w:r>
      <w:r w:rsidR="00BE42D1" w:rsidRPr="00AE7A8D">
        <w:rPr>
          <w:rFonts w:ascii="Times New Roman" w:hAnsi="Times New Roman"/>
          <w:sz w:val="24"/>
          <w:szCs w:val="24"/>
          <w:lang w:val="sr-Cyrl-RS"/>
        </w:rPr>
        <w:t>Центра</w:t>
      </w:r>
      <w:r w:rsidRPr="00AE7A8D">
        <w:rPr>
          <w:rFonts w:ascii="Times New Roman" w:hAnsi="Times New Roman"/>
          <w:sz w:val="24"/>
          <w:szCs w:val="24"/>
          <w:lang w:val="sr-Cyrl-RS"/>
        </w:rPr>
        <w:t xml:space="preserve"> за грађевинарство и архитектуру који је организациона јединица Грађевинско-архитектонског факултета. Основни циљеви и делатности </w:t>
      </w:r>
      <w:r w:rsidR="00BE42D1" w:rsidRPr="00AE7A8D">
        <w:rPr>
          <w:rFonts w:ascii="Times New Roman" w:hAnsi="Times New Roman"/>
          <w:sz w:val="24"/>
          <w:szCs w:val="24"/>
          <w:lang w:val="sr-Cyrl-RS"/>
        </w:rPr>
        <w:t>Центра</w:t>
      </w:r>
      <w:r w:rsidRPr="00AE7A8D">
        <w:rPr>
          <w:rFonts w:ascii="Times New Roman" w:hAnsi="Times New Roman"/>
          <w:sz w:val="24"/>
          <w:szCs w:val="24"/>
          <w:lang w:val="sr-Cyrl-RS"/>
        </w:rPr>
        <w:t xml:space="preserve"> су сарадња са привредом, научноистраживачки рад, оспособљавање наставника и сарадника за бављење научним и стручним радом, стицање референци, издавање часописа и стицање допунских прихода. Битно је поменути да Лабораторија за грађевинске материјале, Лабораторија за путеве, Лабораторија за геотехнику и Лабораторија за испитивање конструкција имају Акредитацију издату од стране Акредитационог тела Србије и да се и у овим лабораторијама користи одговарајућа опрема. </w:t>
      </w:r>
    </w:p>
    <w:p w14:paraId="4BDA0AD8" w14:textId="77777777" w:rsidR="00DB39E2" w:rsidRPr="00AE7A8D" w:rsidRDefault="00DB39E2" w:rsidP="007622B6">
      <w:pPr>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У циљу побољшања услова рада и квалитета наставног процеса у току протеклих годин</w:t>
      </w:r>
      <w:r w:rsidR="00745285" w:rsidRPr="00AE7A8D">
        <w:rPr>
          <w:rFonts w:ascii="Times New Roman" w:hAnsi="Times New Roman"/>
          <w:sz w:val="24"/>
          <w:szCs w:val="24"/>
          <w:lang w:val="sr-Cyrl-RS"/>
        </w:rPr>
        <w:t>а</w:t>
      </w:r>
      <w:r w:rsidRPr="00AE7A8D">
        <w:rPr>
          <w:rFonts w:ascii="Times New Roman" w:hAnsi="Times New Roman"/>
          <w:sz w:val="24"/>
          <w:szCs w:val="24"/>
          <w:lang w:val="sr-Cyrl-RS"/>
        </w:rPr>
        <w:t xml:space="preserve"> извршена је и набавка одређених средстава, мерне и друге опреме </w:t>
      </w:r>
      <w:r w:rsidR="00EE78D9" w:rsidRPr="00AE7A8D">
        <w:rPr>
          <w:rFonts w:ascii="Times New Roman" w:hAnsi="Times New Roman"/>
          <w:sz w:val="24"/>
          <w:szCs w:val="24"/>
          <w:lang w:val="sr-Cyrl-RS"/>
        </w:rPr>
        <w:t xml:space="preserve">која је, поред већ коришћене опреме, </w:t>
      </w:r>
      <w:r w:rsidRPr="00AE7A8D">
        <w:rPr>
          <w:rFonts w:ascii="Times New Roman" w:hAnsi="Times New Roman"/>
          <w:sz w:val="24"/>
          <w:szCs w:val="24"/>
          <w:lang w:val="sr-Cyrl-RS"/>
        </w:rPr>
        <w:t>наведен</w:t>
      </w:r>
      <w:r w:rsidR="00EE78D9" w:rsidRPr="00AE7A8D">
        <w:rPr>
          <w:rFonts w:ascii="Times New Roman" w:hAnsi="Times New Roman"/>
          <w:sz w:val="24"/>
          <w:szCs w:val="24"/>
          <w:lang w:val="sr-Cyrl-RS"/>
        </w:rPr>
        <w:t>а</w:t>
      </w:r>
      <w:r w:rsidRPr="00AE7A8D">
        <w:rPr>
          <w:rFonts w:ascii="Times New Roman" w:hAnsi="Times New Roman"/>
          <w:sz w:val="24"/>
          <w:szCs w:val="24"/>
          <w:lang w:val="sr-Cyrl-RS"/>
        </w:rPr>
        <w:t xml:space="preserve"> у табели 11.2. Ова опрема је свакако у функцији побољшања услова рад</w:t>
      </w:r>
      <w:r w:rsidR="00EE78D9" w:rsidRPr="00AE7A8D">
        <w:rPr>
          <w:rFonts w:ascii="Times New Roman" w:hAnsi="Times New Roman"/>
          <w:sz w:val="24"/>
          <w:szCs w:val="24"/>
          <w:lang w:val="sr-Cyrl-RS"/>
        </w:rPr>
        <w:t xml:space="preserve">а и квалитета наставног процеса. </w:t>
      </w:r>
    </w:p>
    <w:p w14:paraId="72350D7B" w14:textId="77777777" w:rsidR="00DB39E2" w:rsidRPr="00AE7A8D" w:rsidRDefault="00DB39E2"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lastRenderedPageBreak/>
        <w:t xml:space="preserve">Треба нагласити да </w:t>
      </w:r>
      <w:r w:rsidR="007D73EF" w:rsidRPr="00AE7A8D">
        <w:rPr>
          <w:rFonts w:ascii="Times New Roman" w:hAnsi="Times New Roman"/>
          <w:sz w:val="24"/>
          <w:szCs w:val="24"/>
          <w:lang w:val="sr-Cyrl-RS"/>
        </w:rPr>
        <w:t xml:space="preserve">је </w:t>
      </w:r>
      <w:r w:rsidRPr="00AE7A8D">
        <w:rPr>
          <w:rFonts w:ascii="Times New Roman" w:hAnsi="Times New Roman"/>
          <w:sz w:val="24"/>
          <w:szCs w:val="24"/>
          <w:lang w:val="sr-Cyrl-RS"/>
        </w:rPr>
        <w:t>на Факултет стиг</w:t>
      </w:r>
      <w:r w:rsidR="007D73EF" w:rsidRPr="00AE7A8D">
        <w:rPr>
          <w:rFonts w:ascii="Times New Roman" w:hAnsi="Times New Roman"/>
          <w:sz w:val="24"/>
          <w:szCs w:val="24"/>
          <w:lang w:val="sr-Cyrl-RS"/>
        </w:rPr>
        <w:t xml:space="preserve">ао </w:t>
      </w:r>
      <w:r w:rsidRPr="00AE7A8D">
        <w:rPr>
          <w:rFonts w:ascii="Times New Roman" w:hAnsi="Times New Roman"/>
          <w:sz w:val="24"/>
          <w:szCs w:val="24"/>
          <w:lang w:val="sr-Cyrl-RS"/>
        </w:rPr>
        <w:t>и</w:t>
      </w:r>
      <w:r w:rsidR="007D73EF" w:rsidRPr="00AE7A8D">
        <w:rPr>
          <w:rFonts w:ascii="Times New Roman" w:hAnsi="Times New Roman"/>
          <w:sz w:val="24"/>
          <w:szCs w:val="24"/>
          <w:lang w:val="sr-Cyrl-RS"/>
        </w:rPr>
        <w:t xml:space="preserve"> део</w:t>
      </w:r>
      <w:r w:rsidRPr="00AE7A8D">
        <w:rPr>
          <w:rFonts w:ascii="Times New Roman" w:hAnsi="Times New Roman"/>
          <w:sz w:val="24"/>
          <w:szCs w:val="24"/>
          <w:lang w:val="sr-Cyrl-RS"/>
        </w:rPr>
        <w:t xml:space="preserve"> капиталн</w:t>
      </w:r>
      <w:r w:rsidR="007D73EF" w:rsidRPr="00AE7A8D">
        <w:rPr>
          <w:rFonts w:ascii="Times New Roman" w:hAnsi="Times New Roman"/>
          <w:sz w:val="24"/>
          <w:szCs w:val="24"/>
          <w:lang w:val="sr-Cyrl-RS"/>
        </w:rPr>
        <w:t>е</w:t>
      </w:r>
      <w:r w:rsidRPr="00AE7A8D">
        <w:rPr>
          <w:rFonts w:ascii="Times New Roman" w:hAnsi="Times New Roman"/>
          <w:sz w:val="24"/>
          <w:szCs w:val="24"/>
          <w:lang w:val="sr-Cyrl-RS"/>
        </w:rPr>
        <w:t xml:space="preserve"> опрем</w:t>
      </w:r>
      <w:r w:rsidR="007D73EF" w:rsidRPr="00AE7A8D">
        <w:rPr>
          <w:rFonts w:ascii="Times New Roman" w:hAnsi="Times New Roman"/>
          <w:sz w:val="24"/>
          <w:szCs w:val="24"/>
          <w:lang w:val="sr-Cyrl-RS"/>
        </w:rPr>
        <w:t>е</w:t>
      </w:r>
      <w:r w:rsidRPr="00AE7A8D">
        <w:rPr>
          <w:rFonts w:ascii="Times New Roman" w:hAnsi="Times New Roman"/>
          <w:sz w:val="24"/>
          <w:szCs w:val="24"/>
          <w:lang w:val="sr-Cyrl-RS"/>
        </w:rPr>
        <w:t xml:space="preserve"> за коју је обезбе</w:t>
      </w:r>
      <w:r w:rsidR="007D73EF" w:rsidRPr="00AE7A8D">
        <w:rPr>
          <w:rFonts w:ascii="Times New Roman" w:hAnsi="Times New Roman"/>
          <w:sz w:val="24"/>
          <w:szCs w:val="24"/>
          <w:lang w:val="sr-Cyrl-RS"/>
        </w:rPr>
        <w:t xml:space="preserve">ђен и </w:t>
      </w:r>
      <w:r w:rsidRPr="00AE7A8D">
        <w:rPr>
          <w:rFonts w:ascii="Times New Roman" w:hAnsi="Times New Roman"/>
          <w:sz w:val="24"/>
          <w:szCs w:val="24"/>
          <w:lang w:val="sr-Cyrl-RS"/>
        </w:rPr>
        <w:t xml:space="preserve">одговарајући простор. </w:t>
      </w:r>
    </w:p>
    <w:p w14:paraId="27893CAD" w14:textId="77777777" w:rsidR="00DB39E2" w:rsidRPr="00AE7A8D" w:rsidRDefault="00DB39E2" w:rsidP="007622B6">
      <w:pPr>
        <w:tabs>
          <w:tab w:val="left" w:pos="360"/>
          <w:tab w:val="left" w:pos="990"/>
          <w:tab w:val="left" w:pos="1080"/>
        </w:tabs>
        <w:spacing w:after="80" w:line="264" w:lineRule="auto"/>
        <w:ind w:left="0" w:right="4"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Посебна пажња посвећује се одржавању и побољшању постојећих просторних и матријално-техничких ресурса, а квалитетном и редовном инвестиционом одржавању доприноси и коришћење сопствених средстава. </w:t>
      </w:r>
    </w:p>
    <w:p w14:paraId="33E98289" w14:textId="77777777" w:rsidR="00DB39E2" w:rsidRPr="00AE7A8D" w:rsidRDefault="00DB39E2" w:rsidP="007622B6">
      <w:pPr>
        <w:spacing w:after="20" w:line="264" w:lineRule="auto"/>
        <w:ind w:left="0" w:firstLine="0"/>
        <w:contextualSpacing/>
        <w:jc w:val="both"/>
        <w:rPr>
          <w:rFonts w:ascii="Times New Roman" w:hAnsi="Times New Roman"/>
          <w:sz w:val="24"/>
          <w:szCs w:val="24"/>
          <w:lang w:val="sr-Cyrl-RS"/>
        </w:rPr>
      </w:pPr>
      <w:r w:rsidRPr="00AE7A8D">
        <w:rPr>
          <w:rFonts w:ascii="Times New Roman" w:hAnsi="Times New Roman"/>
          <w:sz w:val="24"/>
          <w:szCs w:val="24"/>
          <w:lang w:val="sr-Cyrl-RS"/>
        </w:rPr>
        <w:t>За једноставније и прегледније сагледавања и оцењивања стања квалитета простора и опреме на Грађевинско-архитектонском факултету у Нишу</w:t>
      </w:r>
      <w:r w:rsidR="003944D1" w:rsidRPr="00AE7A8D">
        <w:rPr>
          <w:rFonts w:ascii="Times New Roman" w:hAnsi="Times New Roman"/>
          <w:sz w:val="24"/>
          <w:szCs w:val="24"/>
          <w:lang w:val="sr-Cyrl-RS"/>
        </w:rPr>
        <w:t xml:space="preserve"> </w:t>
      </w:r>
      <w:r w:rsidRPr="00AE7A8D">
        <w:rPr>
          <w:rFonts w:ascii="Times New Roman" w:hAnsi="Times New Roman"/>
          <w:sz w:val="24"/>
          <w:szCs w:val="24"/>
          <w:lang w:val="sr-Cyrl-RS"/>
        </w:rPr>
        <w:t>спроведена је SWОТ анализа. Овом анализом су посебно разматрани и квантификовани следећи елементи:</w:t>
      </w:r>
    </w:p>
    <w:p w14:paraId="5E9D6E44" w14:textId="77777777" w:rsidR="00DB39E2" w:rsidRPr="00AE7A8D" w:rsidRDefault="00DB39E2" w:rsidP="007622B6">
      <w:pPr>
        <w:pStyle w:val="ListParagraph"/>
        <w:numPr>
          <w:ilvl w:val="0"/>
          <w:numId w:val="11"/>
        </w:numPr>
        <w:spacing w:after="120" w:line="264" w:lineRule="auto"/>
        <w:ind w:left="432" w:hanging="288"/>
        <w:jc w:val="both"/>
        <w:rPr>
          <w:rFonts w:ascii="Times New Roman" w:hAnsi="Times New Roman"/>
          <w:sz w:val="24"/>
          <w:szCs w:val="24"/>
          <w:lang w:val="sr-Cyrl-RS"/>
        </w:rPr>
      </w:pPr>
      <w:r w:rsidRPr="00AE7A8D">
        <w:rPr>
          <w:rFonts w:ascii="Times New Roman" w:hAnsi="Times New Roman"/>
          <w:sz w:val="24"/>
          <w:szCs w:val="24"/>
          <w:lang w:val="sr-Cyrl-RS"/>
        </w:rPr>
        <w:t>однос броја студената и расположивих просторних ресурса,</w:t>
      </w:r>
    </w:p>
    <w:p w14:paraId="407F5068" w14:textId="77777777" w:rsidR="00DB39E2" w:rsidRPr="00AE7A8D" w:rsidRDefault="00DB39E2" w:rsidP="007622B6">
      <w:pPr>
        <w:pStyle w:val="ListParagraph"/>
        <w:numPr>
          <w:ilvl w:val="0"/>
          <w:numId w:val="11"/>
        </w:numPr>
        <w:spacing w:before="60" w:after="120" w:line="264" w:lineRule="auto"/>
        <w:ind w:left="432" w:hanging="288"/>
        <w:jc w:val="both"/>
        <w:rPr>
          <w:rFonts w:ascii="Times New Roman" w:hAnsi="Times New Roman"/>
          <w:sz w:val="24"/>
          <w:szCs w:val="24"/>
          <w:lang w:val="sr-Cyrl-RS"/>
        </w:rPr>
      </w:pPr>
      <w:r w:rsidRPr="00AE7A8D">
        <w:rPr>
          <w:rFonts w:ascii="Times New Roman" w:hAnsi="Times New Roman"/>
          <w:sz w:val="24"/>
          <w:szCs w:val="24"/>
          <w:lang w:val="sr-Cyrl-RS"/>
        </w:rPr>
        <w:t>адекватност лабораторијског простора,</w:t>
      </w:r>
    </w:p>
    <w:p w14:paraId="5F88C620" w14:textId="77777777" w:rsidR="00DB39E2" w:rsidRPr="00AE7A8D" w:rsidRDefault="00DB39E2" w:rsidP="007622B6">
      <w:pPr>
        <w:pStyle w:val="ListParagraph"/>
        <w:numPr>
          <w:ilvl w:val="0"/>
          <w:numId w:val="11"/>
        </w:numPr>
        <w:spacing w:before="60" w:after="120" w:line="264" w:lineRule="auto"/>
        <w:ind w:left="432" w:hanging="288"/>
        <w:jc w:val="both"/>
        <w:rPr>
          <w:rFonts w:ascii="Times New Roman" w:hAnsi="Times New Roman"/>
          <w:sz w:val="24"/>
          <w:szCs w:val="24"/>
          <w:lang w:val="sr-Cyrl-RS"/>
        </w:rPr>
      </w:pPr>
      <w:r w:rsidRPr="00AE7A8D">
        <w:rPr>
          <w:rFonts w:ascii="Times New Roman" w:hAnsi="Times New Roman"/>
          <w:sz w:val="24"/>
          <w:szCs w:val="24"/>
          <w:lang w:val="sr-Cyrl-RS"/>
        </w:rPr>
        <w:t>квалитет расположиве мерне опреме са којом располаже Факултет,</w:t>
      </w:r>
    </w:p>
    <w:p w14:paraId="01954B91" w14:textId="77777777" w:rsidR="00DB39E2" w:rsidRPr="00AE7A8D" w:rsidRDefault="00DB39E2" w:rsidP="007622B6">
      <w:pPr>
        <w:pStyle w:val="ListParagraph"/>
        <w:numPr>
          <w:ilvl w:val="0"/>
          <w:numId w:val="11"/>
        </w:numPr>
        <w:spacing w:before="60" w:after="120" w:line="264" w:lineRule="auto"/>
        <w:ind w:left="432" w:hanging="288"/>
        <w:jc w:val="both"/>
        <w:rPr>
          <w:rFonts w:ascii="Times New Roman" w:hAnsi="Times New Roman"/>
          <w:sz w:val="24"/>
          <w:szCs w:val="24"/>
          <w:lang w:val="sr-Cyrl-RS"/>
        </w:rPr>
      </w:pPr>
      <w:r w:rsidRPr="00AE7A8D">
        <w:rPr>
          <w:rFonts w:ascii="Times New Roman" w:hAnsi="Times New Roman"/>
          <w:sz w:val="24"/>
          <w:szCs w:val="24"/>
          <w:lang w:val="sr-Cyrl-RS"/>
        </w:rPr>
        <w:t>усклађеност опреме која се користи са бројем студената.</w:t>
      </w:r>
    </w:p>
    <w:p w14:paraId="41F9AE5E" w14:textId="77777777" w:rsidR="00300BFC" w:rsidRPr="00AE7A8D" w:rsidRDefault="00300BFC" w:rsidP="007622B6">
      <w:pPr>
        <w:spacing w:before="240" w:line="252" w:lineRule="auto"/>
        <w:ind w:left="432" w:hanging="432"/>
        <w:jc w:val="both"/>
        <w:rPr>
          <w:rFonts w:ascii="Times New Roman" w:hAnsi="Times New Roman"/>
          <w:b/>
          <w:sz w:val="24"/>
          <w:szCs w:val="24"/>
          <w:lang w:val="sr-Cyrl-RS"/>
        </w:rPr>
      </w:pPr>
    </w:p>
    <w:p w14:paraId="040DE079" w14:textId="77777777" w:rsidR="00364300" w:rsidRPr="00AE7A8D" w:rsidRDefault="00364300" w:rsidP="007622B6">
      <w:pPr>
        <w:spacing w:before="240" w:line="252" w:lineRule="auto"/>
        <w:ind w:left="432" w:hanging="432"/>
        <w:jc w:val="both"/>
        <w:rPr>
          <w:rFonts w:ascii="Times New Roman" w:hAnsi="Times New Roman"/>
          <w:b/>
          <w:sz w:val="24"/>
          <w:szCs w:val="24"/>
          <w:lang w:val="sr-Cyrl-RS"/>
        </w:rPr>
      </w:pPr>
      <w:r w:rsidRPr="00AE7A8D">
        <w:rPr>
          <w:rFonts w:ascii="Times New Roman" w:hAnsi="Times New Roman"/>
          <w:b/>
          <w:sz w:val="24"/>
          <w:szCs w:val="24"/>
          <w:lang w:val="sr-Cyrl-RS"/>
        </w:rPr>
        <w:t>А.2</w:t>
      </w:r>
      <w:r w:rsidRPr="00AE7A8D">
        <w:rPr>
          <w:rFonts w:ascii="Times New Roman" w:hAnsi="Times New Roman"/>
          <w:b/>
          <w:sz w:val="24"/>
          <w:szCs w:val="24"/>
          <w:lang w:val="sr-Cyrl-RS"/>
        </w:rPr>
        <w:tab/>
        <w:t>Процена стандарда 1</w:t>
      </w:r>
      <w:r w:rsidR="00967556" w:rsidRPr="00AE7A8D">
        <w:rPr>
          <w:rFonts w:ascii="Times New Roman" w:hAnsi="Times New Roman"/>
          <w:b/>
          <w:sz w:val="24"/>
          <w:szCs w:val="24"/>
          <w:lang w:val="sr-Cyrl-RS"/>
        </w:rPr>
        <w:t>1</w:t>
      </w:r>
    </w:p>
    <w:p w14:paraId="6930E822" w14:textId="77777777" w:rsidR="00535BA0" w:rsidRPr="00AE7A8D" w:rsidRDefault="00535BA0" w:rsidP="007622B6">
      <w:pPr>
        <w:spacing w:before="20" w:after="20" w:line="252" w:lineRule="auto"/>
        <w:ind w:left="432" w:hanging="432"/>
        <w:jc w:val="both"/>
        <w:rPr>
          <w:rFonts w:ascii="Times New Roman" w:hAnsi="Times New Roman"/>
          <w:b/>
          <w:sz w:val="24"/>
          <w:szCs w:val="24"/>
          <w:lang w:val="sr-Cyrl-R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8910"/>
      </w:tblGrid>
      <w:tr w:rsidR="00F04AFC" w:rsidRPr="00AE7A8D" w14:paraId="6329CCF3" w14:textId="77777777" w:rsidTr="00D6291B">
        <w:trPr>
          <w:trHeight w:val="295"/>
        </w:trPr>
        <w:tc>
          <w:tcPr>
            <w:tcW w:w="450" w:type="dxa"/>
            <w:shd w:val="clear" w:color="auto" w:fill="F2F2F2"/>
          </w:tcPr>
          <w:p w14:paraId="20E36DAB" w14:textId="77777777" w:rsidR="00A01B2D" w:rsidRPr="00AE7A8D" w:rsidRDefault="00A01B2D" w:rsidP="007622B6">
            <w:pPr>
              <w:autoSpaceDE w:val="0"/>
              <w:autoSpaceDN w:val="0"/>
              <w:adjustRightInd w:val="0"/>
              <w:spacing w:line="252" w:lineRule="auto"/>
              <w:rPr>
                <w:rFonts w:ascii="Times New Roman" w:hAnsi="Times New Roman"/>
                <w:b/>
                <w:bCs/>
                <w:sz w:val="24"/>
                <w:szCs w:val="24"/>
                <w:lang w:val="sr-Cyrl-RS"/>
              </w:rPr>
            </w:pPr>
          </w:p>
        </w:tc>
        <w:tc>
          <w:tcPr>
            <w:tcW w:w="8910" w:type="dxa"/>
            <w:shd w:val="clear" w:color="auto" w:fill="F2F2F2"/>
          </w:tcPr>
          <w:p w14:paraId="7D72B802" w14:textId="77777777" w:rsidR="00A01B2D" w:rsidRPr="00AE7A8D" w:rsidRDefault="00A01B2D" w:rsidP="007622B6">
            <w:pPr>
              <w:autoSpaceDE w:val="0"/>
              <w:autoSpaceDN w:val="0"/>
              <w:adjustRightInd w:val="0"/>
              <w:spacing w:before="80" w:after="100" w:line="252" w:lineRule="auto"/>
              <w:ind w:left="504" w:hanging="504"/>
              <w:rPr>
                <w:rFonts w:ascii="Times New Roman" w:hAnsi="Times New Roman"/>
                <w:b/>
                <w:sz w:val="24"/>
                <w:szCs w:val="24"/>
                <w:lang w:val="sr-Cyrl-RS"/>
              </w:rPr>
            </w:pPr>
            <w:r w:rsidRPr="00AE7A8D">
              <w:rPr>
                <w:rFonts w:ascii="Times New Roman" w:hAnsi="Times New Roman"/>
                <w:b/>
                <w:sz w:val="24"/>
                <w:szCs w:val="24"/>
                <w:lang w:val="sr-Cyrl-RS"/>
              </w:rPr>
              <w:t>Oбразложење</w:t>
            </w:r>
          </w:p>
        </w:tc>
      </w:tr>
      <w:tr w:rsidR="00F04AFC" w:rsidRPr="00AE7A8D" w14:paraId="569E7CD6" w14:textId="77777777" w:rsidTr="00D6291B">
        <w:trPr>
          <w:trHeight w:val="295"/>
        </w:trPr>
        <w:tc>
          <w:tcPr>
            <w:tcW w:w="450" w:type="dxa"/>
          </w:tcPr>
          <w:p w14:paraId="32D85219" w14:textId="77777777" w:rsidR="00B42B61" w:rsidRPr="00AE7A8D" w:rsidRDefault="00B42B61" w:rsidP="007622B6">
            <w:pPr>
              <w:autoSpaceDE w:val="0"/>
              <w:autoSpaceDN w:val="0"/>
              <w:adjustRightInd w:val="0"/>
              <w:spacing w:before="120" w:line="252" w:lineRule="auto"/>
              <w:rPr>
                <w:rFonts w:ascii="Times New Roman" w:hAnsi="Times New Roman"/>
                <w:b/>
                <w:bCs/>
                <w:sz w:val="24"/>
                <w:szCs w:val="24"/>
                <w:lang w:val="sr-Cyrl-RS"/>
              </w:rPr>
            </w:pPr>
          </w:p>
          <w:p w14:paraId="75B7C701" w14:textId="77777777" w:rsidR="00A01B2D" w:rsidRPr="00AE7A8D" w:rsidRDefault="00A01B2D" w:rsidP="007622B6">
            <w:pPr>
              <w:autoSpaceDE w:val="0"/>
              <w:autoSpaceDN w:val="0"/>
              <w:adjustRightInd w:val="0"/>
              <w:spacing w:before="120" w:line="252" w:lineRule="auto"/>
              <w:rPr>
                <w:rFonts w:ascii="Times New Roman" w:hAnsi="Times New Roman"/>
                <w:b/>
                <w:bCs/>
                <w:sz w:val="24"/>
                <w:szCs w:val="24"/>
                <w:lang w:val="sr-Cyrl-RS"/>
              </w:rPr>
            </w:pPr>
            <w:r w:rsidRPr="00AE7A8D">
              <w:rPr>
                <w:rFonts w:ascii="Times New Roman" w:hAnsi="Times New Roman"/>
                <w:b/>
                <w:bCs/>
                <w:sz w:val="24"/>
                <w:szCs w:val="24"/>
                <w:lang w:val="sr-Cyrl-RS"/>
              </w:rPr>
              <w:t>S</w:t>
            </w:r>
          </w:p>
        </w:tc>
        <w:tc>
          <w:tcPr>
            <w:tcW w:w="8910" w:type="dxa"/>
          </w:tcPr>
          <w:p w14:paraId="611ABAD1" w14:textId="77777777" w:rsidR="000D2516" w:rsidRPr="00AE7A8D" w:rsidRDefault="000D2516" w:rsidP="007622B6">
            <w:pPr>
              <w:numPr>
                <w:ilvl w:val="0"/>
                <w:numId w:val="14"/>
              </w:numPr>
              <w:autoSpaceDE w:val="0"/>
              <w:autoSpaceDN w:val="0"/>
              <w:adjustRightInd w:val="0"/>
              <w:spacing w:before="20" w:after="20" w:line="252" w:lineRule="auto"/>
              <w:ind w:left="360"/>
              <w:jc w:val="left"/>
              <w:rPr>
                <w:rFonts w:ascii="Times New Roman" w:hAnsi="Times New Roman"/>
                <w:sz w:val="24"/>
                <w:szCs w:val="24"/>
                <w:lang w:val="sr-Cyrl-RS"/>
              </w:rPr>
            </w:pPr>
            <w:r w:rsidRPr="00AE7A8D">
              <w:rPr>
                <w:rFonts w:ascii="Times New Roman" w:hAnsi="Times New Roman"/>
                <w:sz w:val="24"/>
                <w:szCs w:val="24"/>
                <w:lang w:val="sr-Cyrl-RS"/>
              </w:rPr>
              <w:t>Просторни капацитети могу да обезбеде захтеване услове</w:t>
            </w:r>
            <w:r w:rsidR="00257923" w:rsidRPr="00AE7A8D">
              <w:rPr>
                <w:rFonts w:ascii="Times New Roman" w:hAnsi="Times New Roman"/>
                <w:sz w:val="24"/>
                <w:szCs w:val="24"/>
                <w:lang w:val="sr-Cyrl-RS"/>
              </w:rPr>
              <w:t>.</w:t>
            </w:r>
            <w:r w:rsidRPr="00AE7A8D">
              <w:rPr>
                <w:rFonts w:ascii="Times New Roman" w:hAnsi="Times New Roman"/>
                <w:sz w:val="24"/>
                <w:szCs w:val="24"/>
                <w:lang w:val="sr-Cyrl-RS"/>
              </w:rPr>
              <w:t xml:space="preserve"> </w:t>
            </w:r>
          </w:p>
          <w:p w14:paraId="046738CB" w14:textId="77777777" w:rsidR="000D2516" w:rsidRPr="00AE7A8D" w:rsidRDefault="000D2516" w:rsidP="007622B6">
            <w:pPr>
              <w:pStyle w:val="ListParagraph"/>
              <w:numPr>
                <w:ilvl w:val="0"/>
                <w:numId w:val="14"/>
              </w:numPr>
              <w:spacing w:before="20" w:after="20" w:line="252" w:lineRule="auto"/>
              <w:ind w:left="360"/>
              <w:contextualSpacing w:val="0"/>
              <w:jc w:val="left"/>
              <w:rPr>
                <w:rFonts w:ascii="Times New Roman" w:hAnsi="Times New Roman"/>
                <w:sz w:val="24"/>
                <w:szCs w:val="24"/>
                <w:lang w:val="sr-Cyrl-RS"/>
              </w:rPr>
            </w:pPr>
            <w:r w:rsidRPr="00AE7A8D">
              <w:rPr>
                <w:rFonts w:ascii="Times New Roman" w:hAnsi="Times New Roman"/>
                <w:sz w:val="24"/>
                <w:szCs w:val="24"/>
                <w:lang w:val="sr-Cyrl-RS"/>
              </w:rPr>
              <w:t>Рачунарске лабораторије су у адекватним просторијама и у њима се користи одговараућа опрема</w:t>
            </w:r>
            <w:r w:rsidR="00257923" w:rsidRPr="00AE7A8D">
              <w:rPr>
                <w:rFonts w:ascii="Times New Roman" w:hAnsi="Times New Roman"/>
                <w:sz w:val="24"/>
                <w:szCs w:val="24"/>
                <w:lang w:val="sr-Cyrl-RS"/>
              </w:rPr>
              <w:t>.</w:t>
            </w:r>
          </w:p>
          <w:p w14:paraId="3A8AF441" w14:textId="77777777" w:rsidR="000D2516" w:rsidRPr="00AE7A8D" w:rsidRDefault="000D2516" w:rsidP="007622B6">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AE7A8D">
              <w:rPr>
                <w:rFonts w:ascii="Times New Roman" w:hAnsi="Times New Roman"/>
                <w:sz w:val="24"/>
                <w:szCs w:val="24"/>
                <w:lang w:val="sr-Cyrl-RS"/>
              </w:rPr>
              <w:t>Четири лабораторије су успешно акредитоване од стране Акердитационог тела Србије</w:t>
            </w:r>
            <w:r w:rsidR="00257923" w:rsidRPr="00AE7A8D">
              <w:rPr>
                <w:rFonts w:ascii="Times New Roman" w:hAnsi="Times New Roman"/>
                <w:sz w:val="24"/>
                <w:szCs w:val="24"/>
                <w:lang w:val="sr-Cyrl-RS"/>
              </w:rPr>
              <w:t>.</w:t>
            </w:r>
          </w:p>
          <w:p w14:paraId="3BE8F95F" w14:textId="77777777" w:rsidR="000D2516" w:rsidRPr="00AE7A8D" w:rsidRDefault="000D2516" w:rsidP="007622B6">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AE7A8D">
              <w:rPr>
                <w:rFonts w:ascii="Times New Roman" w:hAnsi="Times New Roman"/>
                <w:sz w:val="24"/>
                <w:szCs w:val="24"/>
                <w:lang w:val="sr-Cyrl-RS"/>
              </w:rPr>
              <w:t>Привредни субјекти су заинтересовани да помогну у опремању Факултета и побољш</w:t>
            </w:r>
            <w:r w:rsidR="0021123C" w:rsidRPr="00AE7A8D">
              <w:rPr>
                <w:rFonts w:ascii="Times New Roman" w:hAnsi="Times New Roman"/>
                <w:sz w:val="24"/>
                <w:szCs w:val="24"/>
                <w:lang w:val="sr-Cyrl-RS"/>
              </w:rPr>
              <w:t>а</w:t>
            </w:r>
            <w:r w:rsidRPr="00AE7A8D">
              <w:rPr>
                <w:rFonts w:ascii="Times New Roman" w:hAnsi="Times New Roman"/>
                <w:sz w:val="24"/>
                <w:szCs w:val="24"/>
                <w:lang w:val="sr-Cyrl-RS"/>
              </w:rPr>
              <w:t>њу услова рада</w:t>
            </w:r>
            <w:r w:rsidR="00257923" w:rsidRPr="00AE7A8D">
              <w:rPr>
                <w:rFonts w:ascii="Times New Roman" w:hAnsi="Times New Roman"/>
                <w:sz w:val="24"/>
                <w:szCs w:val="24"/>
                <w:lang w:val="sr-Cyrl-RS"/>
              </w:rPr>
              <w:t>.</w:t>
            </w:r>
          </w:p>
          <w:p w14:paraId="1228B7D0" w14:textId="77777777" w:rsidR="000D2516" w:rsidRPr="00AE7A8D" w:rsidRDefault="000D2516" w:rsidP="007622B6">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AE7A8D">
              <w:rPr>
                <w:rFonts w:ascii="Times New Roman" w:hAnsi="Times New Roman"/>
                <w:sz w:val="24"/>
                <w:szCs w:val="24"/>
                <w:lang w:val="sr-Cyrl-RS"/>
              </w:rPr>
              <w:t>Обезбеђивање опреме и софтвера преко међународних пројеката, пројеката које финансира Министарство просвете, науке и технолошког развоја</w:t>
            </w:r>
            <w:r w:rsidR="00257923" w:rsidRPr="00AE7A8D">
              <w:rPr>
                <w:rFonts w:ascii="Times New Roman" w:hAnsi="Times New Roman"/>
                <w:sz w:val="24"/>
                <w:szCs w:val="24"/>
                <w:lang w:val="sr-Cyrl-RS"/>
              </w:rPr>
              <w:t>.</w:t>
            </w:r>
            <w:r w:rsidRPr="00AE7A8D">
              <w:rPr>
                <w:rFonts w:ascii="Times New Roman" w:hAnsi="Times New Roman"/>
                <w:sz w:val="24"/>
                <w:szCs w:val="24"/>
                <w:lang w:val="sr-Cyrl-RS"/>
              </w:rPr>
              <w:t xml:space="preserve"> </w:t>
            </w:r>
          </w:p>
          <w:p w14:paraId="7BEC7814" w14:textId="77777777" w:rsidR="00A01B2D" w:rsidRPr="00AE7A8D" w:rsidRDefault="000D2516" w:rsidP="007622B6">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AE7A8D">
              <w:rPr>
                <w:rFonts w:ascii="Times New Roman" w:hAnsi="Times New Roman"/>
                <w:sz w:val="24"/>
                <w:szCs w:val="24"/>
                <w:lang w:val="sr-Cyrl-RS"/>
              </w:rPr>
              <w:t>Могућност ангажовања средст</w:t>
            </w:r>
            <w:r w:rsidR="0021123C" w:rsidRPr="00AE7A8D">
              <w:rPr>
                <w:rFonts w:ascii="Times New Roman" w:hAnsi="Times New Roman"/>
                <w:sz w:val="24"/>
                <w:szCs w:val="24"/>
                <w:lang w:val="sr-Cyrl-RS"/>
              </w:rPr>
              <w:t>а</w:t>
            </w:r>
            <w:r w:rsidRPr="00AE7A8D">
              <w:rPr>
                <w:rFonts w:ascii="Times New Roman" w:hAnsi="Times New Roman"/>
                <w:sz w:val="24"/>
                <w:szCs w:val="24"/>
                <w:lang w:val="sr-Cyrl-RS"/>
              </w:rPr>
              <w:t>ва из сопствених прихода за инвестиционо одржавање и набавку опреме</w:t>
            </w:r>
            <w:r w:rsidR="00257923" w:rsidRPr="00AE7A8D">
              <w:rPr>
                <w:rFonts w:ascii="Times New Roman" w:hAnsi="Times New Roman"/>
                <w:sz w:val="24"/>
                <w:szCs w:val="24"/>
                <w:lang w:val="sr-Cyrl-RS"/>
              </w:rPr>
              <w:t>.</w:t>
            </w:r>
          </w:p>
        </w:tc>
      </w:tr>
      <w:tr w:rsidR="00F04AFC" w:rsidRPr="00AE7A8D" w14:paraId="01CACFF9" w14:textId="77777777" w:rsidTr="00D6291B">
        <w:trPr>
          <w:trHeight w:val="433"/>
        </w:trPr>
        <w:tc>
          <w:tcPr>
            <w:tcW w:w="450" w:type="dxa"/>
          </w:tcPr>
          <w:p w14:paraId="5F8496D9" w14:textId="77777777" w:rsidR="00A01B2D" w:rsidRPr="00AE7A8D" w:rsidRDefault="00A01B2D" w:rsidP="007622B6">
            <w:pPr>
              <w:autoSpaceDE w:val="0"/>
              <w:autoSpaceDN w:val="0"/>
              <w:adjustRightInd w:val="0"/>
              <w:spacing w:before="120" w:line="252" w:lineRule="auto"/>
              <w:rPr>
                <w:rFonts w:ascii="Times New Roman" w:hAnsi="Times New Roman"/>
                <w:b/>
                <w:bCs/>
                <w:sz w:val="24"/>
                <w:szCs w:val="24"/>
                <w:lang w:val="sr-Cyrl-RS"/>
              </w:rPr>
            </w:pPr>
            <w:r w:rsidRPr="00AE7A8D">
              <w:rPr>
                <w:rFonts w:ascii="Times New Roman" w:hAnsi="Times New Roman"/>
                <w:b/>
                <w:bCs/>
                <w:sz w:val="24"/>
                <w:szCs w:val="24"/>
                <w:lang w:val="sr-Cyrl-RS"/>
              </w:rPr>
              <w:t>W</w:t>
            </w:r>
          </w:p>
        </w:tc>
        <w:tc>
          <w:tcPr>
            <w:tcW w:w="8910" w:type="dxa"/>
          </w:tcPr>
          <w:p w14:paraId="5AD1C97D" w14:textId="77777777" w:rsidR="00CC5339" w:rsidRPr="00AE7A8D" w:rsidRDefault="00CC5339" w:rsidP="007622B6">
            <w:pPr>
              <w:pStyle w:val="ListParagraph"/>
              <w:numPr>
                <w:ilvl w:val="0"/>
                <w:numId w:val="13"/>
              </w:numPr>
              <w:autoSpaceDE w:val="0"/>
              <w:autoSpaceDN w:val="0"/>
              <w:adjustRightInd w:val="0"/>
              <w:spacing w:before="20" w:after="20" w:line="252" w:lineRule="auto"/>
              <w:ind w:left="389"/>
              <w:contextualSpacing w:val="0"/>
              <w:jc w:val="left"/>
              <w:rPr>
                <w:rFonts w:ascii="Times New Roman" w:hAnsi="Times New Roman"/>
                <w:sz w:val="24"/>
                <w:szCs w:val="24"/>
                <w:lang w:val="sr-Cyrl-RS"/>
              </w:rPr>
            </w:pPr>
            <w:r w:rsidRPr="00AE7A8D">
              <w:rPr>
                <w:rFonts w:ascii="Times New Roman" w:hAnsi="Times New Roman"/>
                <w:sz w:val="24"/>
                <w:szCs w:val="24"/>
                <w:lang w:val="sr-Cyrl-RS"/>
              </w:rPr>
              <w:t>Недовољно финансирање издатака који се односе на инвестиционо одржавање од стране оснивача</w:t>
            </w:r>
            <w:r w:rsidR="00257923" w:rsidRPr="00AE7A8D">
              <w:rPr>
                <w:rFonts w:ascii="Times New Roman" w:hAnsi="Times New Roman"/>
                <w:sz w:val="24"/>
                <w:szCs w:val="24"/>
                <w:lang w:val="sr-Cyrl-RS"/>
              </w:rPr>
              <w:t>.</w:t>
            </w:r>
            <w:r w:rsidRPr="00AE7A8D">
              <w:rPr>
                <w:rFonts w:ascii="Times New Roman" w:hAnsi="Times New Roman"/>
                <w:sz w:val="24"/>
                <w:szCs w:val="24"/>
                <w:lang w:val="sr-Cyrl-RS"/>
              </w:rPr>
              <w:t xml:space="preserve"> </w:t>
            </w:r>
          </w:p>
          <w:p w14:paraId="5F2E1A5B" w14:textId="77777777" w:rsidR="00CC5339" w:rsidRPr="00AE7A8D" w:rsidRDefault="00CC5339" w:rsidP="007622B6">
            <w:pPr>
              <w:pStyle w:val="ListParagraph"/>
              <w:numPr>
                <w:ilvl w:val="0"/>
                <w:numId w:val="13"/>
              </w:numPr>
              <w:autoSpaceDE w:val="0"/>
              <w:autoSpaceDN w:val="0"/>
              <w:adjustRightInd w:val="0"/>
              <w:spacing w:before="20" w:after="20" w:line="252" w:lineRule="auto"/>
              <w:ind w:left="389"/>
              <w:contextualSpacing w:val="0"/>
              <w:jc w:val="left"/>
              <w:rPr>
                <w:rFonts w:ascii="Times New Roman" w:hAnsi="Times New Roman"/>
                <w:sz w:val="24"/>
                <w:szCs w:val="24"/>
                <w:lang w:val="sr-Cyrl-RS"/>
              </w:rPr>
            </w:pPr>
            <w:r w:rsidRPr="00AE7A8D">
              <w:rPr>
                <w:rFonts w:ascii="Times New Roman" w:hAnsi="Times New Roman"/>
                <w:sz w:val="24"/>
                <w:szCs w:val="24"/>
                <w:lang w:val="sr-Cyrl-RS"/>
              </w:rPr>
              <w:t>Недовољно финансирање издатака за набавку мерне и информатичке опреме од стране оснивача</w:t>
            </w:r>
            <w:r w:rsidR="00257923" w:rsidRPr="00AE7A8D">
              <w:rPr>
                <w:rFonts w:ascii="Times New Roman" w:hAnsi="Times New Roman"/>
                <w:sz w:val="24"/>
                <w:szCs w:val="24"/>
                <w:lang w:val="sr-Cyrl-RS"/>
              </w:rPr>
              <w:t>.</w:t>
            </w:r>
          </w:p>
          <w:p w14:paraId="3C5AACE0" w14:textId="77777777" w:rsidR="00A01B2D" w:rsidRPr="00AE7A8D" w:rsidRDefault="00CC5339" w:rsidP="007622B6">
            <w:pPr>
              <w:pStyle w:val="ListParagraph"/>
              <w:numPr>
                <w:ilvl w:val="0"/>
                <w:numId w:val="13"/>
              </w:numPr>
              <w:spacing w:before="20" w:after="20" w:line="252" w:lineRule="auto"/>
              <w:ind w:left="389"/>
              <w:contextualSpacing w:val="0"/>
              <w:jc w:val="left"/>
              <w:rPr>
                <w:rFonts w:ascii="Times New Roman" w:hAnsi="Times New Roman"/>
                <w:sz w:val="24"/>
                <w:szCs w:val="24"/>
                <w:lang w:val="sr-Cyrl-RS"/>
              </w:rPr>
            </w:pPr>
            <w:r w:rsidRPr="00AE7A8D">
              <w:rPr>
                <w:rFonts w:ascii="Times New Roman" w:hAnsi="Times New Roman"/>
                <w:sz w:val="24"/>
                <w:szCs w:val="24"/>
                <w:lang w:val="sr-Cyrl-RS"/>
              </w:rPr>
              <w:t xml:space="preserve">Потреба за обезбеђивањем нове капиталне опреме.  </w:t>
            </w:r>
          </w:p>
        </w:tc>
      </w:tr>
      <w:tr w:rsidR="00F04AFC" w:rsidRPr="00AE7A8D" w14:paraId="7B27AF08" w14:textId="77777777" w:rsidTr="00D6291B">
        <w:trPr>
          <w:trHeight w:val="465"/>
        </w:trPr>
        <w:tc>
          <w:tcPr>
            <w:tcW w:w="450" w:type="dxa"/>
          </w:tcPr>
          <w:p w14:paraId="3FAE5D15" w14:textId="77777777" w:rsidR="00A01B2D" w:rsidRPr="00AE7A8D" w:rsidRDefault="00A01B2D" w:rsidP="007622B6">
            <w:pPr>
              <w:autoSpaceDE w:val="0"/>
              <w:autoSpaceDN w:val="0"/>
              <w:adjustRightInd w:val="0"/>
              <w:spacing w:before="120" w:line="252" w:lineRule="auto"/>
              <w:rPr>
                <w:rFonts w:ascii="Times New Roman" w:hAnsi="Times New Roman"/>
                <w:b/>
                <w:bCs/>
                <w:sz w:val="24"/>
                <w:szCs w:val="24"/>
                <w:lang w:val="sr-Cyrl-RS"/>
              </w:rPr>
            </w:pPr>
            <w:r w:rsidRPr="00AE7A8D">
              <w:rPr>
                <w:rFonts w:ascii="Times New Roman" w:hAnsi="Times New Roman"/>
                <w:b/>
                <w:bCs/>
                <w:sz w:val="24"/>
                <w:szCs w:val="24"/>
                <w:lang w:val="sr-Cyrl-RS"/>
              </w:rPr>
              <w:t>О</w:t>
            </w:r>
          </w:p>
        </w:tc>
        <w:tc>
          <w:tcPr>
            <w:tcW w:w="8910" w:type="dxa"/>
          </w:tcPr>
          <w:p w14:paraId="5C62B197" w14:textId="77777777" w:rsidR="004E6415" w:rsidRPr="00AE7A8D" w:rsidRDefault="004E6415" w:rsidP="007622B6">
            <w:pPr>
              <w:pStyle w:val="ListParagraph"/>
              <w:numPr>
                <w:ilvl w:val="0"/>
                <w:numId w:val="13"/>
              </w:numPr>
              <w:spacing w:before="20" w:after="20" w:line="252" w:lineRule="auto"/>
              <w:ind w:left="360"/>
              <w:contextualSpacing w:val="0"/>
              <w:jc w:val="left"/>
              <w:rPr>
                <w:rFonts w:ascii="Times New Roman" w:hAnsi="Times New Roman"/>
                <w:sz w:val="24"/>
                <w:szCs w:val="24"/>
                <w:lang w:val="sr-Cyrl-RS"/>
              </w:rPr>
            </w:pPr>
            <w:r w:rsidRPr="00AE7A8D">
              <w:rPr>
                <w:rFonts w:ascii="Times New Roman" w:hAnsi="Times New Roman"/>
                <w:sz w:val="24"/>
                <w:szCs w:val="24"/>
                <w:lang w:val="sr-Cyrl-RS"/>
              </w:rPr>
              <w:t>Знатно већа сарадња са привредом у циљу помоћи у уређењу простора и опремању лабораторија и набавке мерне опреме</w:t>
            </w:r>
            <w:r w:rsidR="0071169B" w:rsidRPr="00AE7A8D">
              <w:rPr>
                <w:rFonts w:ascii="Times New Roman" w:hAnsi="Times New Roman"/>
                <w:sz w:val="24"/>
                <w:szCs w:val="24"/>
                <w:lang w:val="sr-Cyrl-RS"/>
              </w:rPr>
              <w:t>.</w:t>
            </w:r>
          </w:p>
          <w:p w14:paraId="33C84CD3" w14:textId="77777777" w:rsidR="004E6415" w:rsidRPr="00AE7A8D" w:rsidRDefault="004E6415" w:rsidP="007622B6">
            <w:pPr>
              <w:numPr>
                <w:ilvl w:val="0"/>
                <w:numId w:val="13"/>
              </w:numPr>
              <w:autoSpaceDE w:val="0"/>
              <w:autoSpaceDN w:val="0"/>
              <w:adjustRightInd w:val="0"/>
              <w:spacing w:before="20" w:after="20" w:line="252" w:lineRule="auto"/>
              <w:ind w:left="360"/>
              <w:jc w:val="both"/>
              <w:rPr>
                <w:rFonts w:ascii="Times New Roman" w:hAnsi="Times New Roman"/>
                <w:sz w:val="24"/>
                <w:szCs w:val="24"/>
                <w:lang w:val="sr-Cyrl-RS"/>
              </w:rPr>
            </w:pPr>
            <w:r w:rsidRPr="00AE7A8D">
              <w:rPr>
                <w:rFonts w:ascii="Times New Roman" w:hAnsi="Times New Roman"/>
                <w:sz w:val="24"/>
                <w:szCs w:val="24"/>
                <w:lang w:val="sr-Cyrl-RS"/>
              </w:rPr>
              <w:t>Могућност добијања академских попуста при набавци опреме која се користи искључиво у образовне сврхе</w:t>
            </w:r>
            <w:r w:rsidR="0071169B" w:rsidRPr="00AE7A8D">
              <w:rPr>
                <w:rFonts w:ascii="Times New Roman" w:hAnsi="Times New Roman"/>
                <w:sz w:val="24"/>
                <w:szCs w:val="24"/>
                <w:lang w:val="sr-Cyrl-RS"/>
              </w:rPr>
              <w:t>.</w:t>
            </w:r>
            <w:r w:rsidRPr="00AE7A8D">
              <w:rPr>
                <w:rFonts w:ascii="Times New Roman" w:hAnsi="Times New Roman"/>
                <w:sz w:val="24"/>
                <w:szCs w:val="24"/>
                <w:lang w:val="sr-Cyrl-RS"/>
              </w:rPr>
              <w:t xml:space="preserve"> </w:t>
            </w:r>
          </w:p>
          <w:p w14:paraId="17CBDD1E" w14:textId="77777777" w:rsidR="004E6415" w:rsidRPr="00AE7A8D" w:rsidRDefault="004E6415" w:rsidP="007622B6">
            <w:pPr>
              <w:numPr>
                <w:ilvl w:val="0"/>
                <w:numId w:val="13"/>
              </w:numPr>
              <w:autoSpaceDE w:val="0"/>
              <w:autoSpaceDN w:val="0"/>
              <w:adjustRightInd w:val="0"/>
              <w:spacing w:before="20" w:after="20" w:line="252" w:lineRule="auto"/>
              <w:ind w:left="360"/>
              <w:jc w:val="left"/>
              <w:rPr>
                <w:rFonts w:ascii="Times New Roman" w:hAnsi="Times New Roman"/>
                <w:sz w:val="24"/>
                <w:szCs w:val="24"/>
                <w:lang w:val="sr-Cyrl-RS"/>
              </w:rPr>
            </w:pPr>
            <w:r w:rsidRPr="00AE7A8D">
              <w:rPr>
                <w:rFonts w:ascii="Times New Roman" w:hAnsi="Times New Roman"/>
                <w:iCs/>
                <w:sz w:val="24"/>
                <w:szCs w:val="24"/>
                <w:lang w:val="sr-Cyrl-RS"/>
              </w:rPr>
              <w:t>Коришћење средстава из сопствених прихода за инвестиционо одржавање и опремање</w:t>
            </w:r>
            <w:r w:rsidR="0071169B" w:rsidRPr="00AE7A8D">
              <w:rPr>
                <w:rFonts w:ascii="Times New Roman" w:hAnsi="Times New Roman"/>
                <w:iCs/>
                <w:sz w:val="24"/>
                <w:szCs w:val="24"/>
                <w:lang w:val="sr-Cyrl-RS"/>
              </w:rPr>
              <w:t>.</w:t>
            </w:r>
            <w:r w:rsidRPr="00AE7A8D">
              <w:rPr>
                <w:rFonts w:ascii="Times New Roman" w:hAnsi="Times New Roman"/>
                <w:iCs/>
                <w:sz w:val="24"/>
                <w:szCs w:val="24"/>
                <w:lang w:val="sr-Cyrl-RS"/>
              </w:rPr>
              <w:t xml:space="preserve"> </w:t>
            </w:r>
          </w:p>
          <w:p w14:paraId="4F3460A5" w14:textId="77777777" w:rsidR="00A01B2D" w:rsidRPr="00AE7A8D" w:rsidRDefault="004E6415" w:rsidP="007622B6">
            <w:pPr>
              <w:numPr>
                <w:ilvl w:val="0"/>
                <w:numId w:val="13"/>
              </w:numPr>
              <w:autoSpaceDE w:val="0"/>
              <w:autoSpaceDN w:val="0"/>
              <w:adjustRightInd w:val="0"/>
              <w:spacing w:before="20" w:after="20" w:line="252" w:lineRule="auto"/>
              <w:ind w:left="360"/>
              <w:jc w:val="left"/>
              <w:rPr>
                <w:rFonts w:ascii="Times New Roman" w:hAnsi="Times New Roman"/>
                <w:sz w:val="24"/>
                <w:szCs w:val="24"/>
                <w:lang w:val="sr-Cyrl-RS"/>
              </w:rPr>
            </w:pPr>
            <w:r w:rsidRPr="00AE7A8D">
              <w:rPr>
                <w:rFonts w:ascii="Times New Roman" w:hAnsi="Times New Roman"/>
                <w:sz w:val="24"/>
                <w:szCs w:val="24"/>
                <w:lang w:val="sr-Cyrl-RS"/>
              </w:rPr>
              <w:t>Сарадња са другим високошколским установама у циљу оптималнијег коришћења савремене опреме</w:t>
            </w:r>
            <w:r w:rsidR="0071169B" w:rsidRPr="00AE7A8D">
              <w:rPr>
                <w:rFonts w:ascii="Times New Roman" w:hAnsi="Times New Roman"/>
                <w:sz w:val="24"/>
                <w:szCs w:val="24"/>
                <w:lang w:val="sr-Cyrl-RS"/>
              </w:rPr>
              <w:t>.</w:t>
            </w:r>
            <w:r w:rsidRPr="00AE7A8D">
              <w:rPr>
                <w:rFonts w:ascii="Times New Roman" w:hAnsi="Times New Roman"/>
                <w:sz w:val="24"/>
                <w:szCs w:val="24"/>
                <w:lang w:val="sr-Cyrl-RS"/>
              </w:rPr>
              <w:t xml:space="preserve"> </w:t>
            </w:r>
          </w:p>
        </w:tc>
      </w:tr>
      <w:tr w:rsidR="00F04AFC" w:rsidRPr="00AE7A8D" w14:paraId="5F77CC56" w14:textId="77777777" w:rsidTr="00D6291B">
        <w:trPr>
          <w:trHeight w:val="295"/>
        </w:trPr>
        <w:tc>
          <w:tcPr>
            <w:tcW w:w="450" w:type="dxa"/>
          </w:tcPr>
          <w:p w14:paraId="5C375434" w14:textId="77777777" w:rsidR="00A01B2D" w:rsidRPr="00AE7A8D" w:rsidRDefault="00A01B2D" w:rsidP="007622B6">
            <w:pPr>
              <w:autoSpaceDE w:val="0"/>
              <w:autoSpaceDN w:val="0"/>
              <w:adjustRightInd w:val="0"/>
              <w:spacing w:before="120" w:line="252" w:lineRule="auto"/>
              <w:rPr>
                <w:rFonts w:ascii="Times New Roman" w:hAnsi="Times New Roman"/>
                <w:b/>
                <w:bCs/>
                <w:sz w:val="24"/>
                <w:szCs w:val="24"/>
                <w:lang w:val="sr-Cyrl-RS"/>
              </w:rPr>
            </w:pPr>
            <w:r w:rsidRPr="00AE7A8D">
              <w:rPr>
                <w:rFonts w:ascii="Times New Roman" w:hAnsi="Times New Roman"/>
                <w:b/>
                <w:bCs/>
                <w:sz w:val="24"/>
                <w:szCs w:val="24"/>
                <w:lang w:val="sr-Cyrl-RS"/>
              </w:rPr>
              <w:t>Т</w:t>
            </w:r>
          </w:p>
        </w:tc>
        <w:tc>
          <w:tcPr>
            <w:tcW w:w="8910" w:type="dxa"/>
          </w:tcPr>
          <w:p w14:paraId="28A94E8C" w14:textId="77777777" w:rsidR="00622D73" w:rsidRPr="00AE7A8D" w:rsidRDefault="00622D73" w:rsidP="007622B6">
            <w:pPr>
              <w:pStyle w:val="ListParagraph"/>
              <w:numPr>
                <w:ilvl w:val="0"/>
                <w:numId w:val="12"/>
              </w:numPr>
              <w:autoSpaceDE w:val="0"/>
              <w:autoSpaceDN w:val="0"/>
              <w:adjustRightInd w:val="0"/>
              <w:spacing w:before="20" w:after="20" w:line="252" w:lineRule="auto"/>
              <w:contextualSpacing w:val="0"/>
              <w:jc w:val="left"/>
              <w:rPr>
                <w:rFonts w:ascii="Times New Roman" w:hAnsi="Times New Roman"/>
                <w:sz w:val="24"/>
                <w:szCs w:val="24"/>
                <w:lang w:val="sr-Cyrl-RS"/>
              </w:rPr>
            </w:pPr>
            <w:r w:rsidRPr="00AE7A8D">
              <w:rPr>
                <w:rFonts w:ascii="Times New Roman" w:hAnsi="Times New Roman"/>
                <w:sz w:val="24"/>
                <w:szCs w:val="24"/>
                <w:lang w:val="sr-Cyrl-RS"/>
              </w:rPr>
              <w:t>Немогућност финансирања инвестиционог одржавања и доградње просторних капацитета</w:t>
            </w:r>
            <w:r w:rsidR="0071169B" w:rsidRPr="00AE7A8D">
              <w:rPr>
                <w:rFonts w:ascii="Times New Roman" w:hAnsi="Times New Roman"/>
                <w:sz w:val="24"/>
                <w:szCs w:val="24"/>
                <w:lang w:val="sr-Cyrl-RS"/>
              </w:rPr>
              <w:t>.</w:t>
            </w:r>
            <w:r w:rsidRPr="00AE7A8D">
              <w:rPr>
                <w:rFonts w:ascii="Times New Roman" w:hAnsi="Times New Roman"/>
                <w:sz w:val="24"/>
                <w:szCs w:val="24"/>
                <w:lang w:val="sr-Cyrl-RS"/>
              </w:rPr>
              <w:t xml:space="preserve"> </w:t>
            </w:r>
          </w:p>
          <w:p w14:paraId="5806557F" w14:textId="77777777" w:rsidR="00A01B2D" w:rsidRPr="00AE7A8D" w:rsidRDefault="00622D73" w:rsidP="007622B6">
            <w:pPr>
              <w:numPr>
                <w:ilvl w:val="0"/>
                <w:numId w:val="12"/>
              </w:numPr>
              <w:autoSpaceDE w:val="0"/>
              <w:autoSpaceDN w:val="0"/>
              <w:adjustRightInd w:val="0"/>
              <w:spacing w:before="20" w:after="20" w:line="252" w:lineRule="auto"/>
              <w:jc w:val="left"/>
              <w:rPr>
                <w:rFonts w:ascii="Times New Roman" w:hAnsi="Times New Roman"/>
                <w:sz w:val="24"/>
                <w:szCs w:val="24"/>
                <w:lang w:val="sr-Cyrl-RS"/>
              </w:rPr>
            </w:pPr>
            <w:r w:rsidRPr="00AE7A8D">
              <w:rPr>
                <w:rFonts w:ascii="Times New Roman" w:hAnsi="Times New Roman"/>
                <w:sz w:val="24"/>
                <w:szCs w:val="24"/>
                <w:lang w:val="sr-Cyrl-RS"/>
              </w:rPr>
              <w:lastRenderedPageBreak/>
              <w:t>Високе цене информатичке и друге мерне опреме која се користи и у настави и за истраживање наставника и сарадника</w:t>
            </w:r>
            <w:r w:rsidR="0071169B" w:rsidRPr="00AE7A8D">
              <w:rPr>
                <w:rFonts w:ascii="Times New Roman" w:hAnsi="Times New Roman"/>
                <w:sz w:val="24"/>
                <w:szCs w:val="24"/>
                <w:lang w:val="sr-Cyrl-RS"/>
              </w:rPr>
              <w:t>, као и младих истраживача.</w:t>
            </w:r>
          </w:p>
        </w:tc>
      </w:tr>
    </w:tbl>
    <w:p w14:paraId="0CE19BC3" w14:textId="77777777" w:rsidR="00647532" w:rsidRPr="00AE7A8D" w:rsidRDefault="00647532" w:rsidP="007622B6">
      <w:pPr>
        <w:spacing w:after="120" w:line="252" w:lineRule="auto"/>
        <w:ind w:left="504" w:hanging="504"/>
        <w:rPr>
          <w:rFonts w:ascii="Times New Roman" w:hAnsi="Times New Roman"/>
          <w:sz w:val="24"/>
          <w:szCs w:val="24"/>
          <w:lang w:val="sr-Cyrl-RS"/>
        </w:rPr>
      </w:pPr>
    </w:p>
    <w:p w14:paraId="63966B72" w14:textId="77777777" w:rsidR="00DB39E2" w:rsidRPr="00AE7A8D" w:rsidRDefault="00DB39E2" w:rsidP="007622B6">
      <w:pPr>
        <w:spacing w:line="252" w:lineRule="auto"/>
        <w:rPr>
          <w:rFonts w:ascii="Times New Roman" w:hAnsi="Times New Roman"/>
          <w:sz w:val="24"/>
          <w:szCs w:val="24"/>
          <w:lang w:val="sr-Cyrl-RS"/>
        </w:rPr>
      </w:pPr>
    </w:p>
    <w:p w14:paraId="099EEEC8" w14:textId="77777777" w:rsidR="009A04E4" w:rsidRPr="00AE7A8D" w:rsidRDefault="009A04E4" w:rsidP="007622B6">
      <w:pPr>
        <w:spacing w:before="120" w:after="240" w:line="252" w:lineRule="auto"/>
        <w:ind w:left="360" w:hanging="360"/>
        <w:jc w:val="both"/>
        <w:rPr>
          <w:rFonts w:ascii="Times New Roman" w:hAnsi="Times New Roman"/>
          <w:b/>
          <w:sz w:val="24"/>
          <w:szCs w:val="24"/>
          <w:lang w:val="sr-Cyrl-RS"/>
        </w:rPr>
      </w:pPr>
      <w:r w:rsidRPr="00AE7A8D">
        <w:rPr>
          <w:rFonts w:ascii="Times New Roman" w:hAnsi="Times New Roman"/>
          <w:b/>
          <w:sz w:val="24"/>
          <w:szCs w:val="24"/>
          <w:lang w:val="sr-Cyrl-RS"/>
        </w:rPr>
        <w:t>Б.</w:t>
      </w:r>
      <w:r w:rsidRPr="00AE7A8D">
        <w:rPr>
          <w:rFonts w:ascii="Times New Roman" w:hAnsi="Times New Roman"/>
          <w:b/>
          <w:sz w:val="24"/>
          <w:szCs w:val="24"/>
          <w:lang w:val="sr-Cyrl-RS"/>
        </w:rPr>
        <w:tab/>
        <w:t>SWOT анализа стандарда 11 и квантитативна оцена следећих елемената: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456"/>
        <w:gridCol w:w="5551"/>
        <w:gridCol w:w="937"/>
      </w:tblGrid>
      <w:tr w:rsidR="00F04AFC" w:rsidRPr="00AE7A8D" w14:paraId="13D2AFC9" w14:textId="77777777" w:rsidTr="0064309B">
        <w:tc>
          <w:tcPr>
            <w:tcW w:w="2430" w:type="dxa"/>
            <w:shd w:val="clear" w:color="auto" w:fill="F2F2F2"/>
            <w:vAlign w:val="center"/>
          </w:tcPr>
          <w:p w14:paraId="1B37407D" w14:textId="77777777" w:rsidR="009A04E4" w:rsidRPr="00AE7A8D" w:rsidRDefault="009A04E4" w:rsidP="007622B6">
            <w:pPr>
              <w:spacing w:before="60" w:after="60" w:line="252" w:lineRule="auto"/>
              <w:ind w:left="34" w:firstLine="0"/>
              <w:jc w:val="left"/>
              <w:rPr>
                <w:rFonts w:ascii="Times New Roman" w:hAnsi="Times New Roman"/>
                <w:b/>
                <w:sz w:val="24"/>
                <w:szCs w:val="24"/>
                <w:lang w:val="sr-Cyrl-RS"/>
              </w:rPr>
            </w:pPr>
            <w:r w:rsidRPr="00AE7A8D">
              <w:rPr>
                <w:rFonts w:ascii="Times New Roman" w:hAnsi="Times New Roman"/>
                <w:b/>
                <w:sz w:val="24"/>
                <w:szCs w:val="24"/>
                <w:lang w:val="sr-Cyrl-RS"/>
              </w:rPr>
              <w:t>Елемент анализе</w:t>
            </w:r>
          </w:p>
        </w:tc>
        <w:tc>
          <w:tcPr>
            <w:tcW w:w="450" w:type="dxa"/>
            <w:shd w:val="clear" w:color="auto" w:fill="F2F2F2"/>
          </w:tcPr>
          <w:p w14:paraId="23536548" w14:textId="77777777" w:rsidR="009A04E4" w:rsidRPr="00AE7A8D" w:rsidRDefault="009A04E4" w:rsidP="007622B6">
            <w:pPr>
              <w:spacing w:before="60" w:after="60" w:line="252" w:lineRule="auto"/>
              <w:rPr>
                <w:rFonts w:ascii="Times New Roman" w:hAnsi="Times New Roman"/>
                <w:b/>
                <w:sz w:val="24"/>
                <w:szCs w:val="24"/>
                <w:lang w:val="sr-Cyrl-RS"/>
              </w:rPr>
            </w:pPr>
          </w:p>
        </w:tc>
        <w:tc>
          <w:tcPr>
            <w:tcW w:w="5664" w:type="dxa"/>
            <w:shd w:val="clear" w:color="auto" w:fill="F2F2F2"/>
          </w:tcPr>
          <w:p w14:paraId="7412328B" w14:textId="77777777" w:rsidR="009A04E4" w:rsidRPr="00AE7A8D" w:rsidRDefault="009A04E4" w:rsidP="007622B6">
            <w:pPr>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Oпис</w:t>
            </w:r>
          </w:p>
        </w:tc>
        <w:tc>
          <w:tcPr>
            <w:tcW w:w="812" w:type="dxa"/>
            <w:shd w:val="clear" w:color="auto" w:fill="F2F2F2"/>
          </w:tcPr>
          <w:p w14:paraId="72716D9F" w14:textId="77777777" w:rsidR="009A04E4" w:rsidRPr="00AE7A8D" w:rsidRDefault="009A04E4" w:rsidP="007622B6">
            <w:pPr>
              <w:spacing w:before="60" w:after="60" w:line="252" w:lineRule="auto"/>
              <w:rPr>
                <w:rFonts w:ascii="Times New Roman" w:hAnsi="Times New Roman"/>
                <w:b/>
                <w:sz w:val="24"/>
                <w:szCs w:val="24"/>
                <w:lang w:val="sr-Cyrl-RS"/>
              </w:rPr>
            </w:pPr>
            <w:r w:rsidRPr="00AE7A8D">
              <w:rPr>
                <w:rFonts w:ascii="Times New Roman" w:hAnsi="Times New Roman"/>
                <w:b/>
                <w:sz w:val="24"/>
                <w:szCs w:val="24"/>
                <w:lang w:val="sr-Cyrl-RS"/>
              </w:rPr>
              <w:t>Значај</w:t>
            </w:r>
          </w:p>
        </w:tc>
      </w:tr>
      <w:tr w:rsidR="00F04AFC" w:rsidRPr="00AE7A8D" w14:paraId="74A7FAE7" w14:textId="77777777" w:rsidTr="0064309B">
        <w:tc>
          <w:tcPr>
            <w:tcW w:w="2430" w:type="dxa"/>
            <w:vMerge w:val="restart"/>
            <w:vAlign w:val="center"/>
          </w:tcPr>
          <w:p w14:paraId="3DCAAA4F" w14:textId="77777777" w:rsidR="009A04E4" w:rsidRPr="00AE7A8D" w:rsidRDefault="009A04E4" w:rsidP="007622B6">
            <w:pPr>
              <w:spacing w:before="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Усклађеност просторних капацитета са укупним бројем студената</w:t>
            </w:r>
          </w:p>
        </w:tc>
        <w:tc>
          <w:tcPr>
            <w:tcW w:w="450" w:type="dxa"/>
          </w:tcPr>
          <w:p w14:paraId="52D1CFB5" w14:textId="77777777" w:rsidR="009A04E4" w:rsidRPr="00AE7A8D" w:rsidRDefault="009A04E4" w:rsidP="007622B6">
            <w:pPr>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664" w:type="dxa"/>
          </w:tcPr>
          <w:p w14:paraId="38B2C994" w14:textId="77777777" w:rsidR="009A04E4" w:rsidRPr="00AE7A8D" w:rsidRDefault="009A04E4" w:rsidP="007622B6">
            <w:pPr>
              <w:spacing w:before="40" w:after="4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Просторни капацитети су потпуно усклађени са укупним бројем студената</w:t>
            </w:r>
            <w:r w:rsidR="00305527" w:rsidRPr="00AE7A8D">
              <w:rPr>
                <w:rFonts w:ascii="Times New Roman" w:hAnsi="Times New Roman"/>
                <w:sz w:val="24"/>
                <w:szCs w:val="24"/>
                <w:lang w:val="sr-Cyrl-RS"/>
              </w:rPr>
              <w:t>.</w:t>
            </w:r>
          </w:p>
        </w:tc>
        <w:tc>
          <w:tcPr>
            <w:tcW w:w="812" w:type="dxa"/>
          </w:tcPr>
          <w:p w14:paraId="1E513F89" w14:textId="77777777" w:rsidR="009A04E4" w:rsidRPr="00AE7A8D" w:rsidRDefault="009A04E4" w:rsidP="007622B6">
            <w:pPr>
              <w:spacing w:before="60" w:after="4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1FBC6943" w14:textId="77777777" w:rsidTr="0064309B">
        <w:tc>
          <w:tcPr>
            <w:tcW w:w="2430" w:type="dxa"/>
            <w:vMerge/>
            <w:vAlign w:val="center"/>
          </w:tcPr>
          <w:p w14:paraId="271AE1F2" w14:textId="77777777" w:rsidR="009A04E4" w:rsidRPr="00AE7A8D" w:rsidRDefault="009A04E4" w:rsidP="007622B6">
            <w:pPr>
              <w:spacing w:before="120" w:line="252" w:lineRule="auto"/>
              <w:ind w:left="34" w:firstLine="0"/>
              <w:jc w:val="left"/>
              <w:rPr>
                <w:rFonts w:ascii="Times New Roman" w:hAnsi="Times New Roman"/>
                <w:sz w:val="24"/>
                <w:szCs w:val="24"/>
                <w:lang w:val="sr-Cyrl-RS"/>
              </w:rPr>
            </w:pPr>
          </w:p>
        </w:tc>
        <w:tc>
          <w:tcPr>
            <w:tcW w:w="450" w:type="dxa"/>
          </w:tcPr>
          <w:p w14:paraId="359D7332" w14:textId="77777777" w:rsidR="009A04E4" w:rsidRPr="00AE7A8D" w:rsidRDefault="009A04E4" w:rsidP="007622B6">
            <w:pPr>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664" w:type="dxa"/>
          </w:tcPr>
          <w:p w14:paraId="10C242F4" w14:textId="77777777" w:rsidR="009A04E4" w:rsidRPr="00AE7A8D" w:rsidRDefault="009A04E4" w:rsidP="007622B6">
            <w:pPr>
              <w:spacing w:before="40" w:after="4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Уређеност просторних капацитета</w:t>
            </w:r>
            <w:r w:rsidR="00305527" w:rsidRPr="00AE7A8D">
              <w:rPr>
                <w:rFonts w:ascii="Times New Roman" w:hAnsi="Times New Roman"/>
                <w:sz w:val="24"/>
                <w:szCs w:val="24"/>
                <w:lang w:val="sr-Cyrl-RS"/>
              </w:rPr>
              <w:t>.</w:t>
            </w:r>
          </w:p>
        </w:tc>
        <w:tc>
          <w:tcPr>
            <w:tcW w:w="812" w:type="dxa"/>
          </w:tcPr>
          <w:p w14:paraId="4FAF1AF2" w14:textId="77777777" w:rsidR="009A04E4" w:rsidRPr="00AE7A8D" w:rsidRDefault="009A04E4" w:rsidP="007622B6">
            <w:pPr>
              <w:spacing w:before="60" w:after="4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2C612C8A" w14:textId="77777777" w:rsidTr="0064309B">
        <w:tc>
          <w:tcPr>
            <w:tcW w:w="2430" w:type="dxa"/>
            <w:vMerge/>
            <w:vAlign w:val="center"/>
          </w:tcPr>
          <w:p w14:paraId="4AE5B7AF" w14:textId="77777777" w:rsidR="009A04E4" w:rsidRPr="00AE7A8D" w:rsidRDefault="009A04E4" w:rsidP="007622B6">
            <w:pPr>
              <w:spacing w:before="120" w:line="252" w:lineRule="auto"/>
              <w:ind w:left="34" w:firstLine="0"/>
              <w:jc w:val="left"/>
              <w:rPr>
                <w:rFonts w:ascii="Times New Roman" w:hAnsi="Times New Roman"/>
                <w:sz w:val="24"/>
                <w:szCs w:val="24"/>
                <w:lang w:val="sr-Cyrl-RS"/>
              </w:rPr>
            </w:pPr>
          </w:p>
        </w:tc>
        <w:tc>
          <w:tcPr>
            <w:tcW w:w="450" w:type="dxa"/>
          </w:tcPr>
          <w:p w14:paraId="6A450BE9" w14:textId="77777777" w:rsidR="009A04E4" w:rsidRPr="00AE7A8D" w:rsidRDefault="009A04E4" w:rsidP="007622B6">
            <w:pPr>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664" w:type="dxa"/>
          </w:tcPr>
          <w:p w14:paraId="523CCD50" w14:textId="77777777" w:rsidR="009A04E4" w:rsidRPr="00AE7A8D" w:rsidRDefault="009A04E4" w:rsidP="007622B6">
            <w:pPr>
              <w:spacing w:before="40" w:after="4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П</w:t>
            </w:r>
            <w:r w:rsidR="00C60EB6" w:rsidRPr="00AE7A8D">
              <w:rPr>
                <w:rFonts w:ascii="Times New Roman" w:hAnsi="Times New Roman"/>
                <w:sz w:val="24"/>
                <w:szCs w:val="24"/>
                <w:lang w:val="sr-Cyrl-RS"/>
              </w:rPr>
              <w:t>р</w:t>
            </w:r>
            <w:r w:rsidRPr="00AE7A8D">
              <w:rPr>
                <w:rFonts w:ascii="Times New Roman" w:hAnsi="Times New Roman"/>
                <w:sz w:val="24"/>
                <w:szCs w:val="24"/>
                <w:lang w:val="sr-Cyrl-RS"/>
              </w:rPr>
              <w:t>оширивање просторних капацитета</w:t>
            </w:r>
            <w:r w:rsidR="00305527" w:rsidRPr="00AE7A8D">
              <w:rPr>
                <w:rFonts w:ascii="Times New Roman" w:hAnsi="Times New Roman"/>
                <w:sz w:val="24"/>
                <w:szCs w:val="24"/>
                <w:lang w:val="sr-Cyrl-RS"/>
              </w:rPr>
              <w:t>.</w:t>
            </w:r>
            <w:r w:rsidRPr="00AE7A8D">
              <w:rPr>
                <w:rFonts w:ascii="Times New Roman" w:hAnsi="Times New Roman"/>
                <w:sz w:val="24"/>
                <w:szCs w:val="24"/>
                <w:lang w:val="sr-Cyrl-RS"/>
              </w:rPr>
              <w:t xml:space="preserve"> </w:t>
            </w:r>
          </w:p>
        </w:tc>
        <w:tc>
          <w:tcPr>
            <w:tcW w:w="812" w:type="dxa"/>
          </w:tcPr>
          <w:p w14:paraId="1817C8AD" w14:textId="77777777" w:rsidR="009A04E4" w:rsidRPr="00AE7A8D" w:rsidRDefault="009A04E4" w:rsidP="007622B6">
            <w:pPr>
              <w:spacing w:before="60" w:after="4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5A7290F8" w14:textId="77777777" w:rsidTr="0064309B">
        <w:tc>
          <w:tcPr>
            <w:tcW w:w="2430" w:type="dxa"/>
            <w:vMerge/>
            <w:vAlign w:val="center"/>
          </w:tcPr>
          <w:p w14:paraId="3955E093" w14:textId="77777777" w:rsidR="009A04E4" w:rsidRPr="00AE7A8D" w:rsidRDefault="009A04E4" w:rsidP="007622B6">
            <w:pPr>
              <w:spacing w:before="120" w:line="252" w:lineRule="auto"/>
              <w:ind w:left="34" w:firstLine="0"/>
              <w:jc w:val="left"/>
              <w:rPr>
                <w:rFonts w:ascii="Times New Roman" w:hAnsi="Times New Roman"/>
                <w:sz w:val="24"/>
                <w:szCs w:val="24"/>
                <w:lang w:val="sr-Cyrl-RS"/>
              </w:rPr>
            </w:pPr>
          </w:p>
        </w:tc>
        <w:tc>
          <w:tcPr>
            <w:tcW w:w="450" w:type="dxa"/>
          </w:tcPr>
          <w:p w14:paraId="28C21E05" w14:textId="77777777" w:rsidR="009A04E4" w:rsidRPr="00AE7A8D" w:rsidRDefault="009A04E4" w:rsidP="007622B6">
            <w:pPr>
              <w:spacing w:before="40" w:after="4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664" w:type="dxa"/>
          </w:tcPr>
          <w:p w14:paraId="0F79B91A" w14:textId="77777777" w:rsidR="009A04E4" w:rsidRPr="00AE7A8D" w:rsidRDefault="009A04E4" w:rsidP="007622B6">
            <w:pPr>
              <w:spacing w:before="40" w:after="4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Немогућност обезбеђивања средстава</w:t>
            </w:r>
            <w:r w:rsidR="002804EC" w:rsidRPr="00AE7A8D">
              <w:rPr>
                <w:rFonts w:ascii="Times New Roman" w:hAnsi="Times New Roman"/>
                <w:sz w:val="24"/>
                <w:szCs w:val="24"/>
                <w:lang w:val="sr-Cyrl-RS"/>
              </w:rPr>
              <w:t xml:space="preserve"> за поширење просторних капацитета</w:t>
            </w:r>
            <w:r w:rsidR="00305527" w:rsidRPr="00AE7A8D">
              <w:rPr>
                <w:rFonts w:ascii="Times New Roman" w:hAnsi="Times New Roman"/>
                <w:sz w:val="24"/>
                <w:szCs w:val="24"/>
                <w:lang w:val="sr-Cyrl-RS"/>
              </w:rPr>
              <w:t>.</w:t>
            </w:r>
          </w:p>
        </w:tc>
        <w:tc>
          <w:tcPr>
            <w:tcW w:w="812" w:type="dxa"/>
          </w:tcPr>
          <w:p w14:paraId="22B43691" w14:textId="77777777" w:rsidR="009A04E4" w:rsidRPr="00AE7A8D" w:rsidRDefault="009A04E4" w:rsidP="007622B6">
            <w:pPr>
              <w:spacing w:before="60" w:after="4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51FC6A20" w14:textId="77777777" w:rsidTr="0064309B">
        <w:tc>
          <w:tcPr>
            <w:tcW w:w="2430" w:type="dxa"/>
            <w:vMerge w:val="restart"/>
            <w:vAlign w:val="center"/>
          </w:tcPr>
          <w:p w14:paraId="4232D74A" w14:textId="77777777" w:rsidR="009A04E4" w:rsidRPr="00AE7A8D" w:rsidRDefault="009A04E4" w:rsidP="007622B6">
            <w:pPr>
              <w:spacing w:before="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Адекватност техничке, лабораторијске и остале опреме</w:t>
            </w:r>
          </w:p>
        </w:tc>
        <w:tc>
          <w:tcPr>
            <w:tcW w:w="450" w:type="dxa"/>
          </w:tcPr>
          <w:p w14:paraId="12C42424" w14:textId="77777777" w:rsidR="004C5E20" w:rsidRPr="00AE7A8D" w:rsidRDefault="004C5E20" w:rsidP="007622B6">
            <w:pPr>
              <w:spacing w:before="120" w:after="120" w:line="252" w:lineRule="auto"/>
              <w:rPr>
                <w:rFonts w:ascii="Times New Roman" w:hAnsi="Times New Roman"/>
                <w:b/>
                <w:sz w:val="24"/>
                <w:szCs w:val="24"/>
                <w:lang w:val="sr-Cyrl-RS"/>
              </w:rPr>
            </w:pPr>
          </w:p>
          <w:p w14:paraId="54E9ADC5" w14:textId="77777777" w:rsidR="009A04E4" w:rsidRPr="00AE7A8D" w:rsidRDefault="009A04E4" w:rsidP="007622B6">
            <w:pPr>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664" w:type="dxa"/>
          </w:tcPr>
          <w:p w14:paraId="76437001" w14:textId="77777777" w:rsidR="009A04E4" w:rsidRPr="00AE7A8D" w:rsidRDefault="009A04E4" w:rsidP="007622B6">
            <w:pPr>
              <w:spacing w:before="120" w:after="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Постојећа опрема одговара захтевима неопходним за наставни процес, али једним делом и за истраживања и сарадњу са привредом</w:t>
            </w:r>
            <w:r w:rsidR="00305527" w:rsidRPr="00AE7A8D">
              <w:rPr>
                <w:rFonts w:ascii="Times New Roman" w:hAnsi="Times New Roman"/>
                <w:sz w:val="24"/>
                <w:szCs w:val="24"/>
                <w:lang w:val="sr-Cyrl-RS"/>
              </w:rPr>
              <w:t>.</w:t>
            </w:r>
          </w:p>
        </w:tc>
        <w:tc>
          <w:tcPr>
            <w:tcW w:w="812" w:type="dxa"/>
          </w:tcPr>
          <w:p w14:paraId="7C271B2A" w14:textId="77777777" w:rsidR="009A04E4" w:rsidRPr="00AE7A8D" w:rsidRDefault="009A04E4" w:rsidP="007622B6">
            <w:pPr>
              <w:spacing w:before="120" w:after="12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58C34622" w14:textId="77777777" w:rsidTr="0064309B">
        <w:tc>
          <w:tcPr>
            <w:tcW w:w="2430" w:type="dxa"/>
            <w:vMerge/>
            <w:vAlign w:val="center"/>
          </w:tcPr>
          <w:p w14:paraId="379CA55B" w14:textId="77777777" w:rsidR="009A04E4" w:rsidRPr="00AE7A8D" w:rsidRDefault="009A04E4" w:rsidP="007622B6">
            <w:pPr>
              <w:spacing w:before="120" w:line="252" w:lineRule="auto"/>
              <w:ind w:left="34" w:firstLine="0"/>
              <w:jc w:val="left"/>
              <w:rPr>
                <w:rFonts w:ascii="Times New Roman" w:hAnsi="Times New Roman"/>
                <w:sz w:val="24"/>
                <w:szCs w:val="24"/>
                <w:lang w:val="sr-Cyrl-RS"/>
              </w:rPr>
            </w:pPr>
          </w:p>
        </w:tc>
        <w:tc>
          <w:tcPr>
            <w:tcW w:w="450" w:type="dxa"/>
          </w:tcPr>
          <w:p w14:paraId="455EFEF4" w14:textId="77777777" w:rsidR="009A04E4" w:rsidRPr="00AE7A8D" w:rsidRDefault="009A04E4" w:rsidP="007622B6">
            <w:pPr>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664" w:type="dxa"/>
          </w:tcPr>
          <w:p w14:paraId="4A312D2E" w14:textId="77777777" w:rsidR="009A04E4" w:rsidRPr="00AE7A8D" w:rsidRDefault="009A04E4" w:rsidP="007622B6">
            <w:pPr>
              <w:spacing w:before="120" w:after="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Улагање</w:t>
            </w:r>
            <w:r w:rsidR="00C60EB6" w:rsidRPr="00AE7A8D">
              <w:rPr>
                <w:rFonts w:ascii="Times New Roman" w:hAnsi="Times New Roman"/>
                <w:sz w:val="24"/>
                <w:szCs w:val="24"/>
                <w:lang w:val="sr-Cyrl-RS"/>
              </w:rPr>
              <w:t xml:space="preserve"> </w:t>
            </w:r>
            <w:r w:rsidRPr="00AE7A8D">
              <w:rPr>
                <w:rFonts w:ascii="Times New Roman" w:hAnsi="Times New Roman"/>
                <w:sz w:val="24"/>
                <w:szCs w:val="24"/>
                <w:lang w:val="sr-Cyrl-RS"/>
              </w:rPr>
              <w:t>и средстава и времена за одржавање</w:t>
            </w:r>
            <w:r w:rsidR="00305527" w:rsidRPr="00AE7A8D">
              <w:rPr>
                <w:rFonts w:ascii="Times New Roman" w:hAnsi="Times New Roman"/>
                <w:sz w:val="24"/>
                <w:szCs w:val="24"/>
                <w:lang w:val="sr-Cyrl-RS"/>
              </w:rPr>
              <w:t>.</w:t>
            </w:r>
          </w:p>
        </w:tc>
        <w:tc>
          <w:tcPr>
            <w:tcW w:w="812" w:type="dxa"/>
          </w:tcPr>
          <w:p w14:paraId="45A59FC2" w14:textId="77777777" w:rsidR="009A04E4" w:rsidRPr="00AE7A8D" w:rsidRDefault="009A04E4" w:rsidP="007622B6">
            <w:pPr>
              <w:spacing w:before="120" w:after="12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3034EF40" w14:textId="77777777" w:rsidTr="0064309B">
        <w:tc>
          <w:tcPr>
            <w:tcW w:w="2430" w:type="dxa"/>
            <w:vMerge/>
            <w:vAlign w:val="center"/>
          </w:tcPr>
          <w:p w14:paraId="5ABF93C4" w14:textId="77777777" w:rsidR="009A04E4" w:rsidRPr="00AE7A8D" w:rsidRDefault="009A04E4" w:rsidP="007622B6">
            <w:pPr>
              <w:spacing w:before="120" w:line="252" w:lineRule="auto"/>
              <w:ind w:left="34" w:firstLine="0"/>
              <w:jc w:val="left"/>
              <w:rPr>
                <w:rFonts w:ascii="Times New Roman" w:hAnsi="Times New Roman"/>
                <w:sz w:val="24"/>
                <w:szCs w:val="24"/>
                <w:lang w:val="sr-Cyrl-RS"/>
              </w:rPr>
            </w:pPr>
          </w:p>
        </w:tc>
        <w:tc>
          <w:tcPr>
            <w:tcW w:w="450" w:type="dxa"/>
          </w:tcPr>
          <w:p w14:paraId="5C170D16" w14:textId="77777777" w:rsidR="009A04E4" w:rsidRPr="00AE7A8D" w:rsidRDefault="009A04E4" w:rsidP="007622B6">
            <w:pPr>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664" w:type="dxa"/>
          </w:tcPr>
          <w:p w14:paraId="159E7E16" w14:textId="77777777" w:rsidR="009A04E4" w:rsidRPr="00AE7A8D" w:rsidRDefault="009A04E4" w:rsidP="007622B6">
            <w:pPr>
              <w:spacing w:before="120" w:after="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Обезбеђивање средстава за одржавање и набавку нове опреме</w:t>
            </w:r>
            <w:r w:rsidR="00305527" w:rsidRPr="00AE7A8D">
              <w:rPr>
                <w:rFonts w:ascii="Times New Roman" w:hAnsi="Times New Roman"/>
                <w:sz w:val="24"/>
                <w:szCs w:val="24"/>
                <w:lang w:val="sr-Cyrl-RS"/>
              </w:rPr>
              <w:t>.</w:t>
            </w:r>
          </w:p>
        </w:tc>
        <w:tc>
          <w:tcPr>
            <w:tcW w:w="812" w:type="dxa"/>
          </w:tcPr>
          <w:p w14:paraId="5CDBCC61" w14:textId="77777777" w:rsidR="009A04E4" w:rsidRPr="00AE7A8D" w:rsidRDefault="009A04E4" w:rsidP="007622B6">
            <w:pPr>
              <w:spacing w:before="120" w:after="12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7BDA90EF" w14:textId="77777777" w:rsidTr="0064309B">
        <w:tc>
          <w:tcPr>
            <w:tcW w:w="2430" w:type="dxa"/>
            <w:vMerge/>
            <w:vAlign w:val="center"/>
          </w:tcPr>
          <w:p w14:paraId="71DCB018" w14:textId="77777777" w:rsidR="009A04E4" w:rsidRPr="00AE7A8D" w:rsidRDefault="009A04E4" w:rsidP="007622B6">
            <w:pPr>
              <w:spacing w:before="120" w:line="252" w:lineRule="auto"/>
              <w:ind w:left="34" w:firstLine="0"/>
              <w:jc w:val="left"/>
              <w:rPr>
                <w:rFonts w:ascii="Times New Roman" w:hAnsi="Times New Roman"/>
                <w:sz w:val="24"/>
                <w:szCs w:val="24"/>
                <w:lang w:val="sr-Cyrl-RS"/>
              </w:rPr>
            </w:pPr>
          </w:p>
        </w:tc>
        <w:tc>
          <w:tcPr>
            <w:tcW w:w="450" w:type="dxa"/>
          </w:tcPr>
          <w:p w14:paraId="067EFF58" w14:textId="77777777" w:rsidR="009A04E4" w:rsidRPr="00AE7A8D" w:rsidRDefault="009A04E4" w:rsidP="007622B6">
            <w:pPr>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664" w:type="dxa"/>
          </w:tcPr>
          <w:p w14:paraId="5EB06D1C" w14:textId="77777777" w:rsidR="009A04E4" w:rsidRPr="00AE7A8D" w:rsidRDefault="009A04E4" w:rsidP="007622B6">
            <w:pPr>
              <w:spacing w:before="120" w:after="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Све теже обезбеђивање средстава за одржавање и набавку нове опреме</w:t>
            </w:r>
            <w:r w:rsidR="00305527" w:rsidRPr="00AE7A8D">
              <w:rPr>
                <w:rFonts w:ascii="Times New Roman" w:hAnsi="Times New Roman"/>
                <w:sz w:val="24"/>
                <w:szCs w:val="24"/>
                <w:lang w:val="sr-Cyrl-RS"/>
              </w:rPr>
              <w:t>.</w:t>
            </w:r>
          </w:p>
        </w:tc>
        <w:tc>
          <w:tcPr>
            <w:tcW w:w="812" w:type="dxa"/>
          </w:tcPr>
          <w:p w14:paraId="083DC381" w14:textId="77777777" w:rsidR="009A04E4" w:rsidRPr="00AE7A8D" w:rsidRDefault="009A04E4" w:rsidP="007622B6">
            <w:pPr>
              <w:spacing w:before="120" w:after="12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12B79C1E" w14:textId="77777777" w:rsidTr="0064309B">
        <w:tc>
          <w:tcPr>
            <w:tcW w:w="2430" w:type="dxa"/>
            <w:vMerge w:val="restart"/>
            <w:vAlign w:val="center"/>
          </w:tcPr>
          <w:p w14:paraId="728EC68A" w14:textId="77777777" w:rsidR="009A04E4" w:rsidRPr="00AE7A8D" w:rsidRDefault="009A04E4" w:rsidP="007622B6">
            <w:pPr>
              <w:spacing w:before="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Усклађеност капацитета опреме са бројем студената</w:t>
            </w:r>
          </w:p>
        </w:tc>
        <w:tc>
          <w:tcPr>
            <w:tcW w:w="450" w:type="dxa"/>
          </w:tcPr>
          <w:p w14:paraId="6DFD664E" w14:textId="77777777" w:rsidR="009A04E4" w:rsidRPr="00AE7A8D" w:rsidRDefault="009A04E4" w:rsidP="007622B6">
            <w:pPr>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664" w:type="dxa"/>
          </w:tcPr>
          <w:p w14:paraId="1437438C" w14:textId="77777777" w:rsidR="009A04E4" w:rsidRPr="00AE7A8D" w:rsidRDefault="009A04E4" w:rsidP="007622B6">
            <w:pPr>
              <w:spacing w:before="120" w:after="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Сва опрема је доступна студентима у предвиђеним терминима</w:t>
            </w:r>
            <w:r w:rsidR="00305527" w:rsidRPr="00AE7A8D">
              <w:rPr>
                <w:rFonts w:ascii="Times New Roman" w:hAnsi="Times New Roman"/>
                <w:sz w:val="24"/>
                <w:szCs w:val="24"/>
                <w:lang w:val="sr-Cyrl-RS"/>
              </w:rPr>
              <w:t>.</w:t>
            </w:r>
          </w:p>
        </w:tc>
        <w:tc>
          <w:tcPr>
            <w:tcW w:w="812" w:type="dxa"/>
          </w:tcPr>
          <w:p w14:paraId="6590ED37" w14:textId="77777777" w:rsidR="009A04E4" w:rsidRPr="00AE7A8D" w:rsidRDefault="009A04E4" w:rsidP="007622B6">
            <w:pPr>
              <w:spacing w:before="120" w:after="12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1472804F" w14:textId="77777777" w:rsidTr="0064309B">
        <w:tc>
          <w:tcPr>
            <w:tcW w:w="2430" w:type="dxa"/>
            <w:vMerge/>
            <w:vAlign w:val="center"/>
          </w:tcPr>
          <w:p w14:paraId="4B644A8D" w14:textId="77777777" w:rsidR="009A04E4" w:rsidRPr="00AE7A8D" w:rsidRDefault="009A04E4" w:rsidP="007622B6">
            <w:pPr>
              <w:spacing w:line="252" w:lineRule="auto"/>
              <w:ind w:left="34" w:firstLine="0"/>
              <w:jc w:val="left"/>
              <w:rPr>
                <w:rFonts w:ascii="Times New Roman" w:hAnsi="Times New Roman"/>
                <w:sz w:val="24"/>
                <w:szCs w:val="24"/>
                <w:lang w:val="sr-Cyrl-RS"/>
              </w:rPr>
            </w:pPr>
          </w:p>
        </w:tc>
        <w:tc>
          <w:tcPr>
            <w:tcW w:w="450" w:type="dxa"/>
          </w:tcPr>
          <w:p w14:paraId="787632C7" w14:textId="77777777" w:rsidR="009A04E4" w:rsidRPr="00AE7A8D" w:rsidRDefault="009A04E4" w:rsidP="007622B6">
            <w:pPr>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664" w:type="dxa"/>
          </w:tcPr>
          <w:p w14:paraId="7403D2FC" w14:textId="77777777" w:rsidR="009A04E4" w:rsidRPr="00AE7A8D" w:rsidRDefault="009A04E4" w:rsidP="007622B6">
            <w:pPr>
              <w:spacing w:before="120" w:after="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Могућност обезбеђивања најсвременије опреме</w:t>
            </w:r>
            <w:r w:rsidR="00460512" w:rsidRPr="00AE7A8D">
              <w:rPr>
                <w:rFonts w:ascii="Times New Roman" w:hAnsi="Times New Roman"/>
                <w:sz w:val="24"/>
                <w:szCs w:val="24"/>
                <w:lang w:val="sr-Cyrl-RS"/>
              </w:rPr>
              <w:t xml:space="preserve"> за све студенте свих студијцких прогрма</w:t>
            </w:r>
            <w:r w:rsidR="00305527" w:rsidRPr="00AE7A8D">
              <w:rPr>
                <w:rFonts w:ascii="Times New Roman" w:hAnsi="Times New Roman"/>
                <w:sz w:val="24"/>
                <w:szCs w:val="24"/>
                <w:lang w:val="sr-Cyrl-RS"/>
              </w:rPr>
              <w:t>.</w:t>
            </w:r>
          </w:p>
        </w:tc>
        <w:tc>
          <w:tcPr>
            <w:tcW w:w="812" w:type="dxa"/>
          </w:tcPr>
          <w:p w14:paraId="127A8688" w14:textId="77777777" w:rsidR="009A04E4" w:rsidRPr="00AE7A8D" w:rsidRDefault="009A04E4" w:rsidP="007622B6">
            <w:pPr>
              <w:spacing w:before="120" w:after="12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46EC9940" w14:textId="77777777" w:rsidTr="0064309B">
        <w:tc>
          <w:tcPr>
            <w:tcW w:w="2430" w:type="dxa"/>
            <w:vMerge/>
            <w:vAlign w:val="center"/>
          </w:tcPr>
          <w:p w14:paraId="082C48EB" w14:textId="77777777" w:rsidR="009A04E4" w:rsidRPr="00AE7A8D" w:rsidRDefault="009A04E4" w:rsidP="007622B6">
            <w:pPr>
              <w:spacing w:line="252" w:lineRule="auto"/>
              <w:ind w:left="34" w:firstLine="0"/>
              <w:jc w:val="left"/>
              <w:rPr>
                <w:rFonts w:ascii="Times New Roman" w:hAnsi="Times New Roman"/>
                <w:sz w:val="24"/>
                <w:szCs w:val="24"/>
                <w:lang w:val="sr-Cyrl-RS"/>
              </w:rPr>
            </w:pPr>
          </w:p>
        </w:tc>
        <w:tc>
          <w:tcPr>
            <w:tcW w:w="450" w:type="dxa"/>
          </w:tcPr>
          <w:p w14:paraId="2A33A3A3" w14:textId="77777777" w:rsidR="009A04E4" w:rsidRPr="00AE7A8D" w:rsidRDefault="009A04E4" w:rsidP="007622B6">
            <w:pPr>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664" w:type="dxa"/>
          </w:tcPr>
          <w:p w14:paraId="5D4E481D" w14:textId="77777777" w:rsidR="009A04E4" w:rsidRPr="00AE7A8D" w:rsidRDefault="009A04E4" w:rsidP="007622B6">
            <w:pPr>
              <w:spacing w:before="120" w:after="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Могућност обезбеђивања најсвременије опреме преко међународних пројеката и пројеката које финансира Министарство и путем донација</w:t>
            </w:r>
            <w:r w:rsidR="00305527" w:rsidRPr="00AE7A8D">
              <w:rPr>
                <w:rFonts w:ascii="Times New Roman" w:hAnsi="Times New Roman"/>
                <w:sz w:val="24"/>
                <w:szCs w:val="24"/>
                <w:lang w:val="sr-Cyrl-RS"/>
              </w:rPr>
              <w:t>.</w:t>
            </w:r>
            <w:r w:rsidRPr="00AE7A8D">
              <w:rPr>
                <w:rFonts w:ascii="Times New Roman" w:hAnsi="Times New Roman"/>
                <w:sz w:val="24"/>
                <w:szCs w:val="24"/>
                <w:lang w:val="sr-Cyrl-RS"/>
              </w:rPr>
              <w:t xml:space="preserve"> </w:t>
            </w:r>
          </w:p>
        </w:tc>
        <w:tc>
          <w:tcPr>
            <w:tcW w:w="812" w:type="dxa"/>
          </w:tcPr>
          <w:p w14:paraId="25AF0FDF" w14:textId="77777777" w:rsidR="009A04E4" w:rsidRPr="00AE7A8D" w:rsidRDefault="009A04E4" w:rsidP="007622B6">
            <w:pPr>
              <w:spacing w:before="120" w:after="12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48438020" w14:textId="77777777" w:rsidTr="0064309B">
        <w:tc>
          <w:tcPr>
            <w:tcW w:w="2430" w:type="dxa"/>
            <w:vMerge/>
            <w:vAlign w:val="center"/>
          </w:tcPr>
          <w:p w14:paraId="2677290C" w14:textId="77777777" w:rsidR="009A04E4" w:rsidRPr="00AE7A8D" w:rsidRDefault="009A04E4" w:rsidP="007622B6">
            <w:pPr>
              <w:spacing w:line="252" w:lineRule="auto"/>
              <w:ind w:left="34" w:firstLine="0"/>
              <w:jc w:val="left"/>
              <w:rPr>
                <w:rFonts w:ascii="Times New Roman" w:hAnsi="Times New Roman"/>
                <w:sz w:val="24"/>
                <w:szCs w:val="24"/>
                <w:lang w:val="sr-Cyrl-RS"/>
              </w:rPr>
            </w:pPr>
          </w:p>
        </w:tc>
        <w:tc>
          <w:tcPr>
            <w:tcW w:w="450" w:type="dxa"/>
          </w:tcPr>
          <w:p w14:paraId="5D7BA318" w14:textId="77777777" w:rsidR="009A04E4" w:rsidRPr="00AE7A8D" w:rsidRDefault="009A04E4" w:rsidP="007622B6">
            <w:pPr>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664" w:type="dxa"/>
          </w:tcPr>
          <w:p w14:paraId="5DC8E708" w14:textId="77777777" w:rsidR="009A04E4" w:rsidRPr="00AE7A8D" w:rsidRDefault="009A04E4" w:rsidP="007622B6">
            <w:pPr>
              <w:spacing w:before="120" w:after="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Могућност обезбеђивања опреме преко пројеката и путем донација зависи од тренутне економске ситуације</w:t>
            </w:r>
            <w:r w:rsidR="00305527" w:rsidRPr="00AE7A8D">
              <w:rPr>
                <w:rFonts w:ascii="Times New Roman" w:hAnsi="Times New Roman"/>
                <w:sz w:val="24"/>
                <w:szCs w:val="24"/>
                <w:lang w:val="sr-Cyrl-RS"/>
              </w:rPr>
              <w:t>.</w:t>
            </w:r>
          </w:p>
        </w:tc>
        <w:tc>
          <w:tcPr>
            <w:tcW w:w="812" w:type="dxa"/>
          </w:tcPr>
          <w:p w14:paraId="2A4BA36F" w14:textId="77777777" w:rsidR="009A04E4" w:rsidRPr="00AE7A8D" w:rsidRDefault="009A04E4" w:rsidP="007622B6">
            <w:pPr>
              <w:spacing w:before="120" w:after="12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4664E764" w14:textId="77777777" w:rsidTr="0064309B">
        <w:tc>
          <w:tcPr>
            <w:tcW w:w="2430" w:type="dxa"/>
            <w:vMerge w:val="restart"/>
            <w:vAlign w:val="center"/>
          </w:tcPr>
          <w:p w14:paraId="5DDDF4BC" w14:textId="77777777" w:rsidR="009A04E4" w:rsidRPr="00AE7A8D" w:rsidRDefault="009A04E4" w:rsidP="007622B6">
            <w:pPr>
              <w:spacing w:before="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Рачунарске учионице</w:t>
            </w:r>
          </w:p>
        </w:tc>
        <w:tc>
          <w:tcPr>
            <w:tcW w:w="450" w:type="dxa"/>
          </w:tcPr>
          <w:p w14:paraId="55C1F536" w14:textId="77777777" w:rsidR="009A04E4" w:rsidRPr="00AE7A8D" w:rsidRDefault="009A04E4" w:rsidP="007622B6">
            <w:pPr>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S</w:t>
            </w:r>
          </w:p>
        </w:tc>
        <w:tc>
          <w:tcPr>
            <w:tcW w:w="5664" w:type="dxa"/>
          </w:tcPr>
          <w:p w14:paraId="669D4E7C" w14:textId="77777777" w:rsidR="009A04E4" w:rsidRPr="00AE7A8D" w:rsidRDefault="009A04E4" w:rsidP="007622B6">
            <w:pPr>
              <w:spacing w:before="120" w:after="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Свим студентима је обезбеђено коришћење рачунара у предвиђеним терминима, али и ван тих термина</w:t>
            </w:r>
            <w:r w:rsidR="00305527" w:rsidRPr="00AE7A8D">
              <w:rPr>
                <w:rFonts w:ascii="Times New Roman" w:hAnsi="Times New Roman"/>
                <w:sz w:val="24"/>
                <w:szCs w:val="24"/>
                <w:lang w:val="sr-Cyrl-RS"/>
              </w:rPr>
              <w:t>.</w:t>
            </w:r>
          </w:p>
        </w:tc>
        <w:tc>
          <w:tcPr>
            <w:tcW w:w="812" w:type="dxa"/>
          </w:tcPr>
          <w:p w14:paraId="62811F37" w14:textId="77777777" w:rsidR="009A04E4" w:rsidRPr="00AE7A8D" w:rsidRDefault="009A04E4" w:rsidP="007622B6">
            <w:pPr>
              <w:spacing w:before="120" w:after="12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6B37EE45" w14:textId="77777777" w:rsidTr="0064309B">
        <w:tc>
          <w:tcPr>
            <w:tcW w:w="2430" w:type="dxa"/>
            <w:vMerge/>
            <w:vAlign w:val="center"/>
          </w:tcPr>
          <w:p w14:paraId="249BF8C6" w14:textId="77777777" w:rsidR="009A04E4" w:rsidRPr="00AE7A8D" w:rsidRDefault="009A04E4" w:rsidP="007622B6">
            <w:pPr>
              <w:spacing w:line="252" w:lineRule="auto"/>
              <w:ind w:left="34" w:firstLine="0"/>
              <w:jc w:val="left"/>
              <w:rPr>
                <w:rFonts w:ascii="Times New Roman" w:hAnsi="Times New Roman"/>
                <w:sz w:val="24"/>
                <w:szCs w:val="24"/>
                <w:lang w:val="sr-Cyrl-RS"/>
              </w:rPr>
            </w:pPr>
          </w:p>
        </w:tc>
        <w:tc>
          <w:tcPr>
            <w:tcW w:w="450" w:type="dxa"/>
          </w:tcPr>
          <w:p w14:paraId="3CCA2F27" w14:textId="77777777" w:rsidR="009A04E4" w:rsidRPr="00AE7A8D" w:rsidRDefault="009A04E4" w:rsidP="007622B6">
            <w:pPr>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W</w:t>
            </w:r>
          </w:p>
        </w:tc>
        <w:tc>
          <w:tcPr>
            <w:tcW w:w="5664" w:type="dxa"/>
          </w:tcPr>
          <w:p w14:paraId="3410D5D3" w14:textId="77777777" w:rsidR="009A04E4" w:rsidRPr="00AE7A8D" w:rsidRDefault="009A04E4" w:rsidP="007622B6">
            <w:pPr>
              <w:spacing w:before="120" w:after="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Недовољно обезбеђивање лиценцираних софтвера</w:t>
            </w:r>
            <w:r w:rsidR="002804EC" w:rsidRPr="00AE7A8D">
              <w:rPr>
                <w:rFonts w:ascii="Times New Roman" w:hAnsi="Times New Roman"/>
                <w:sz w:val="24"/>
                <w:szCs w:val="24"/>
                <w:lang w:val="sr-Cyrl-RS"/>
              </w:rPr>
              <w:t xml:space="preserve"> због превисоке цене</w:t>
            </w:r>
            <w:r w:rsidR="00305527" w:rsidRPr="00AE7A8D">
              <w:rPr>
                <w:rFonts w:ascii="Times New Roman" w:hAnsi="Times New Roman"/>
                <w:sz w:val="24"/>
                <w:szCs w:val="24"/>
                <w:lang w:val="sr-Cyrl-RS"/>
              </w:rPr>
              <w:t>.</w:t>
            </w:r>
          </w:p>
        </w:tc>
        <w:tc>
          <w:tcPr>
            <w:tcW w:w="812" w:type="dxa"/>
          </w:tcPr>
          <w:p w14:paraId="178BDE34" w14:textId="77777777" w:rsidR="009A04E4" w:rsidRPr="00AE7A8D" w:rsidRDefault="009A04E4" w:rsidP="007622B6">
            <w:pPr>
              <w:spacing w:before="120" w:after="12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69BD43BE" w14:textId="77777777" w:rsidTr="0064309B">
        <w:tc>
          <w:tcPr>
            <w:tcW w:w="2430" w:type="dxa"/>
            <w:vMerge/>
            <w:vAlign w:val="center"/>
          </w:tcPr>
          <w:p w14:paraId="0EF46479" w14:textId="77777777" w:rsidR="009A04E4" w:rsidRPr="00AE7A8D" w:rsidRDefault="009A04E4" w:rsidP="007622B6">
            <w:pPr>
              <w:spacing w:line="252" w:lineRule="auto"/>
              <w:ind w:left="34" w:firstLine="0"/>
              <w:jc w:val="left"/>
              <w:rPr>
                <w:rFonts w:ascii="Times New Roman" w:hAnsi="Times New Roman"/>
                <w:sz w:val="24"/>
                <w:szCs w:val="24"/>
                <w:lang w:val="sr-Cyrl-RS"/>
              </w:rPr>
            </w:pPr>
          </w:p>
        </w:tc>
        <w:tc>
          <w:tcPr>
            <w:tcW w:w="450" w:type="dxa"/>
          </w:tcPr>
          <w:p w14:paraId="6DF61B40" w14:textId="77777777" w:rsidR="009A04E4" w:rsidRPr="00AE7A8D" w:rsidRDefault="009A04E4" w:rsidP="007622B6">
            <w:pPr>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O</w:t>
            </w:r>
          </w:p>
        </w:tc>
        <w:tc>
          <w:tcPr>
            <w:tcW w:w="5664" w:type="dxa"/>
          </w:tcPr>
          <w:p w14:paraId="330C1489" w14:textId="77777777" w:rsidR="009A04E4" w:rsidRPr="00AE7A8D" w:rsidRDefault="009A04E4" w:rsidP="007622B6">
            <w:pPr>
              <w:spacing w:before="120" w:after="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Набавка нове опреме и лиценцираних софтвера</w:t>
            </w:r>
            <w:r w:rsidR="002804EC" w:rsidRPr="00AE7A8D">
              <w:rPr>
                <w:rFonts w:ascii="Times New Roman" w:hAnsi="Times New Roman"/>
                <w:sz w:val="24"/>
                <w:szCs w:val="24"/>
                <w:lang w:val="sr-Cyrl-RS"/>
              </w:rPr>
              <w:t>.</w:t>
            </w:r>
          </w:p>
        </w:tc>
        <w:tc>
          <w:tcPr>
            <w:tcW w:w="812" w:type="dxa"/>
          </w:tcPr>
          <w:p w14:paraId="0B8122D7" w14:textId="77777777" w:rsidR="009A04E4" w:rsidRPr="00AE7A8D" w:rsidRDefault="009A04E4" w:rsidP="007622B6">
            <w:pPr>
              <w:spacing w:before="120" w:after="12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r w:rsidR="00BA76E9"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1EB4C701" w14:textId="77777777" w:rsidTr="0064309B">
        <w:tc>
          <w:tcPr>
            <w:tcW w:w="2430" w:type="dxa"/>
            <w:vMerge/>
            <w:vAlign w:val="center"/>
          </w:tcPr>
          <w:p w14:paraId="3AB58C42" w14:textId="77777777" w:rsidR="009A04E4" w:rsidRPr="00AE7A8D" w:rsidRDefault="009A04E4" w:rsidP="007622B6">
            <w:pPr>
              <w:spacing w:line="252" w:lineRule="auto"/>
              <w:ind w:left="34" w:firstLine="0"/>
              <w:jc w:val="left"/>
              <w:rPr>
                <w:rFonts w:ascii="Times New Roman" w:hAnsi="Times New Roman"/>
                <w:sz w:val="24"/>
                <w:szCs w:val="24"/>
                <w:lang w:val="sr-Cyrl-RS"/>
              </w:rPr>
            </w:pPr>
          </w:p>
        </w:tc>
        <w:tc>
          <w:tcPr>
            <w:tcW w:w="450" w:type="dxa"/>
          </w:tcPr>
          <w:p w14:paraId="207ECE38" w14:textId="77777777" w:rsidR="009A04E4" w:rsidRPr="00AE7A8D" w:rsidRDefault="009A04E4" w:rsidP="007622B6">
            <w:pPr>
              <w:spacing w:before="120" w:after="120" w:line="252" w:lineRule="auto"/>
              <w:rPr>
                <w:rFonts w:ascii="Times New Roman" w:hAnsi="Times New Roman"/>
                <w:b/>
                <w:sz w:val="24"/>
                <w:szCs w:val="24"/>
                <w:lang w:val="sr-Cyrl-RS"/>
              </w:rPr>
            </w:pPr>
            <w:r w:rsidRPr="00AE7A8D">
              <w:rPr>
                <w:rFonts w:ascii="Times New Roman" w:hAnsi="Times New Roman"/>
                <w:b/>
                <w:sz w:val="24"/>
                <w:szCs w:val="24"/>
                <w:lang w:val="sr-Cyrl-RS"/>
              </w:rPr>
              <w:t>T</w:t>
            </w:r>
          </w:p>
        </w:tc>
        <w:tc>
          <w:tcPr>
            <w:tcW w:w="5664" w:type="dxa"/>
          </w:tcPr>
          <w:p w14:paraId="7BAA654D" w14:textId="77777777" w:rsidR="009A04E4" w:rsidRPr="00AE7A8D" w:rsidRDefault="009A04E4" w:rsidP="007622B6">
            <w:pPr>
              <w:spacing w:before="120" w:after="12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Потешкоће у набавци нове опреме и лиценцираних софтвера</w:t>
            </w:r>
            <w:r w:rsidR="00305527" w:rsidRPr="00AE7A8D">
              <w:rPr>
                <w:rFonts w:ascii="Times New Roman" w:hAnsi="Times New Roman"/>
                <w:sz w:val="24"/>
                <w:szCs w:val="24"/>
                <w:lang w:val="sr-Cyrl-RS"/>
              </w:rPr>
              <w:t>.</w:t>
            </w:r>
          </w:p>
        </w:tc>
        <w:tc>
          <w:tcPr>
            <w:tcW w:w="812" w:type="dxa"/>
          </w:tcPr>
          <w:p w14:paraId="3AC08D03" w14:textId="77777777" w:rsidR="009A04E4" w:rsidRPr="00AE7A8D" w:rsidRDefault="009A04E4" w:rsidP="007622B6">
            <w:pPr>
              <w:spacing w:before="120" w:after="120" w:line="252" w:lineRule="auto"/>
              <w:ind w:left="504" w:hanging="504"/>
              <w:rPr>
                <w:rFonts w:ascii="Times New Roman" w:hAnsi="Times New Roman"/>
                <w:sz w:val="24"/>
                <w:szCs w:val="24"/>
                <w:lang w:val="sr-Cyrl-RS"/>
              </w:rPr>
            </w:pPr>
            <w:r w:rsidRPr="00AE7A8D">
              <w:rPr>
                <w:rFonts w:ascii="Times New Roman" w:hAnsi="Times New Roman"/>
                <w:sz w:val="24"/>
                <w:szCs w:val="24"/>
                <w:lang w:val="sr-Cyrl-RS"/>
              </w:rPr>
              <w:t>+</w:t>
            </w:r>
          </w:p>
        </w:tc>
      </w:tr>
    </w:tbl>
    <w:p w14:paraId="4EA9BA15" w14:textId="77777777" w:rsidR="009A04E4" w:rsidRPr="00AE7A8D" w:rsidRDefault="009A04E4" w:rsidP="007622B6">
      <w:pPr>
        <w:spacing w:line="252" w:lineRule="auto"/>
        <w:rPr>
          <w:rFonts w:ascii="Times New Roman" w:hAnsi="Times New Roman"/>
          <w:sz w:val="24"/>
          <w:szCs w:val="24"/>
          <w:lang w:val="sr-Cyrl-RS"/>
        </w:rPr>
      </w:pPr>
    </w:p>
    <w:p w14:paraId="7332107B" w14:textId="77777777" w:rsidR="009A04E4" w:rsidRPr="00AE7A8D" w:rsidRDefault="009A04E4" w:rsidP="007622B6">
      <w:pPr>
        <w:spacing w:line="252" w:lineRule="auto"/>
        <w:rPr>
          <w:rFonts w:ascii="Times New Roman" w:hAnsi="Times New Roman"/>
          <w:sz w:val="24"/>
          <w:szCs w:val="24"/>
          <w:lang w:val="sr-Cyrl-RS"/>
        </w:rPr>
      </w:pPr>
    </w:p>
    <w:p w14:paraId="507BCC08" w14:textId="77777777" w:rsidR="00F20A1A" w:rsidRPr="00AE7A8D" w:rsidRDefault="00F20A1A" w:rsidP="007622B6">
      <w:pPr>
        <w:spacing w:after="180" w:line="252" w:lineRule="auto"/>
        <w:ind w:left="504" w:hanging="504"/>
        <w:jc w:val="both"/>
        <w:rPr>
          <w:rFonts w:ascii="Times New Roman" w:hAnsi="Times New Roman"/>
          <w:b/>
          <w:sz w:val="24"/>
          <w:szCs w:val="24"/>
          <w:lang w:val="sr-Cyrl-RS"/>
        </w:rPr>
      </w:pPr>
      <w:r w:rsidRPr="00AE7A8D">
        <w:rPr>
          <w:rFonts w:ascii="Times New Roman" w:hAnsi="Times New Roman"/>
          <w:b/>
          <w:sz w:val="24"/>
          <w:szCs w:val="24"/>
          <w:lang w:val="sr-Cyrl-RS"/>
        </w:rPr>
        <w:t xml:space="preserve">Ц. </w:t>
      </w:r>
      <w:r w:rsidRPr="00AE7A8D">
        <w:rPr>
          <w:rFonts w:ascii="Times New Roman" w:hAnsi="Times New Roman"/>
          <w:b/>
          <w:sz w:val="24"/>
          <w:szCs w:val="24"/>
          <w:lang w:val="sr-Cyrl-RS"/>
        </w:rPr>
        <w:tab/>
        <w:t>Предлог мера и активности за унапређење квалитета</w:t>
      </w:r>
      <w:r w:rsidR="00D24A42" w:rsidRPr="00AE7A8D">
        <w:rPr>
          <w:rFonts w:ascii="Times New Roman" w:hAnsi="Times New Roman"/>
          <w:b/>
          <w:sz w:val="24"/>
          <w:szCs w:val="24"/>
          <w:lang w:val="sr-Cyrl-RS"/>
        </w:rPr>
        <w:t xml:space="preserve"> стандарда 11</w:t>
      </w:r>
      <w:r w:rsidRPr="00AE7A8D">
        <w:rPr>
          <w:rFonts w:ascii="Times New Roman" w:hAnsi="Times New Roman"/>
          <w:b/>
          <w:sz w:val="24"/>
          <w:szCs w:val="24"/>
          <w:lang w:val="sr-Cyrl-RS"/>
        </w:rPr>
        <w:t xml:space="preserve">: </w:t>
      </w:r>
    </w:p>
    <w:p w14:paraId="4E75CF3F" w14:textId="77777777" w:rsidR="00DB39E2" w:rsidRPr="00AE7A8D" w:rsidRDefault="00DB39E2" w:rsidP="007622B6">
      <w:pPr>
        <w:spacing w:after="120" w:line="252" w:lineRule="auto"/>
        <w:ind w:left="270" w:firstLine="0"/>
        <w:contextualSpacing/>
        <w:jc w:val="both"/>
        <w:rPr>
          <w:rFonts w:ascii="Times New Roman" w:hAnsi="Times New Roman"/>
          <w:sz w:val="24"/>
          <w:szCs w:val="24"/>
          <w:lang w:val="sr-Cyrl-RS"/>
        </w:rPr>
      </w:pPr>
      <w:r w:rsidRPr="00AE7A8D">
        <w:rPr>
          <w:rFonts w:ascii="Times New Roman" w:hAnsi="Times New Roman"/>
          <w:sz w:val="24"/>
          <w:szCs w:val="24"/>
          <w:lang w:val="sr-Cyrl-RS"/>
        </w:rPr>
        <w:t>На основу извршене SWОТ анализе квалитета простора и опреме на Грађевинско-архитектонском факултету</w:t>
      </w:r>
      <w:r w:rsidR="006349E1" w:rsidRPr="00AE7A8D">
        <w:rPr>
          <w:rFonts w:ascii="Times New Roman" w:hAnsi="Times New Roman"/>
          <w:sz w:val="24"/>
          <w:szCs w:val="24"/>
          <w:lang w:val="sr-Cyrl-RS"/>
        </w:rPr>
        <w:t xml:space="preserve"> Универзитета</w:t>
      </w:r>
      <w:r w:rsidRPr="00AE7A8D">
        <w:rPr>
          <w:rFonts w:ascii="Times New Roman" w:hAnsi="Times New Roman"/>
          <w:sz w:val="24"/>
          <w:szCs w:val="24"/>
          <w:lang w:val="sr-Cyrl-RS"/>
        </w:rPr>
        <w:t xml:space="preserve"> у Нишу могу се дефинисати конкретне мере и активности које је неопходно предузети у периоду који предстоји. Иако је тренутно стање на самом </w:t>
      </w:r>
      <w:r w:rsidR="000D7B49" w:rsidRPr="00AE7A8D">
        <w:rPr>
          <w:rFonts w:ascii="Times New Roman" w:hAnsi="Times New Roman"/>
          <w:sz w:val="24"/>
          <w:szCs w:val="24"/>
          <w:lang w:val="sr-Cyrl-RS"/>
        </w:rPr>
        <w:t>Ф</w:t>
      </w:r>
      <w:r w:rsidRPr="00AE7A8D">
        <w:rPr>
          <w:rFonts w:ascii="Times New Roman" w:hAnsi="Times New Roman"/>
          <w:sz w:val="24"/>
          <w:szCs w:val="24"/>
          <w:lang w:val="sr-Cyrl-RS"/>
        </w:rPr>
        <w:t>акултету веома добро, свакако да има још доста простора за побољшање услова рада. У том погледу потребно је:</w:t>
      </w:r>
    </w:p>
    <w:p w14:paraId="6E3ACE03" w14:textId="77777777" w:rsidR="00DB39E2" w:rsidRPr="00AE7A8D" w:rsidRDefault="00DB39E2" w:rsidP="007622B6">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AE7A8D">
        <w:rPr>
          <w:rFonts w:ascii="Times New Roman" w:hAnsi="Times New Roman"/>
          <w:sz w:val="24"/>
          <w:szCs w:val="24"/>
          <w:lang w:val="sr-Cyrl-RS"/>
        </w:rPr>
        <w:t>Интензивирати сардању са привредом како би се могли додатно унапредити услови рада и како би се могао додатно уређивати простор и обезбедила набавка потребне опреме;</w:t>
      </w:r>
    </w:p>
    <w:p w14:paraId="3EA2D9FF" w14:textId="77777777" w:rsidR="00DB39E2" w:rsidRPr="00AE7A8D" w:rsidRDefault="00DB39E2" w:rsidP="007622B6">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AE7A8D">
        <w:rPr>
          <w:rFonts w:ascii="Times New Roman" w:hAnsi="Times New Roman"/>
          <w:sz w:val="24"/>
          <w:szCs w:val="24"/>
          <w:lang w:val="sr-Cyrl-RS"/>
        </w:rPr>
        <w:t>При набавци опреме потребно је да се што је могуће више користе специјални академски попусти за опрему и софтвере који ће се користити искључиво за извођења наставе;</w:t>
      </w:r>
    </w:p>
    <w:p w14:paraId="6E743F74" w14:textId="77777777" w:rsidR="00DB39E2" w:rsidRPr="00AE7A8D" w:rsidRDefault="00460512" w:rsidP="007622B6">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AE7A8D">
        <w:rPr>
          <w:rFonts w:ascii="Times New Roman" w:hAnsi="Times New Roman"/>
          <w:sz w:val="24"/>
          <w:szCs w:val="24"/>
          <w:lang w:val="sr-Cyrl-RS"/>
        </w:rPr>
        <w:t xml:space="preserve">Истражити могућност </w:t>
      </w:r>
      <w:r w:rsidR="001D4D8C" w:rsidRPr="00AE7A8D">
        <w:rPr>
          <w:rFonts w:ascii="Times New Roman" w:hAnsi="Times New Roman"/>
          <w:sz w:val="24"/>
          <w:szCs w:val="24"/>
          <w:lang w:val="sr-Cyrl-RS"/>
        </w:rPr>
        <w:t>донаторског инвестирања за побољшање услова рада</w:t>
      </w:r>
      <w:r w:rsidR="00DB39E2" w:rsidRPr="00AE7A8D">
        <w:rPr>
          <w:rFonts w:ascii="Times New Roman" w:hAnsi="Times New Roman"/>
          <w:sz w:val="24"/>
          <w:szCs w:val="24"/>
          <w:lang w:val="sr-Cyrl-RS"/>
        </w:rPr>
        <w:t>;</w:t>
      </w:r>
    </w:p>
    <w:p w14:paraId="3D527822" w14:textId="77777777" w:rsidR="00DB39E2" w:rsidRPr="00AE7A8D" w:rsidRDefault="00DB39E2" w:rsidP="007622B6">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AE7A8D">
        <w:rPr>
          <w:rFonts w:ascii="Times New Roman" w:hAnsi="Times New Roman"/>
          <w:sz w:val="24"/>
          <w:szCs w:val="24"/>
          <w:lang w:val="sr-Cyrl-RS"/>
        </w:rPr>
        <w:t>Тражити нове могућности у размени</w:t>
      </w:r>
      <w:r w:rsidR="000D7B49" w:rsidRPr="00AE7A8D">
        <w:rPr>
          <w:rFonts w:ascii="Times New Roman" w:hAnsi="Times New Roman"/>
          <w:sz w:val="24"/>
          <w:szCs w:val="24"/>
          <w:lang w:val="sr-Cyrl-RS"/>
        </w:rPr>
        <w:t xml:space="preserve"> (или само коришћења у одговарајућим терминима)</w:t>
      </w:r>
      <w:r w:rsidRPr="00AE7A8D">
        <w:rPr>
          <w:rFonts w:ascii="Times New Roman" w:hAnsi="Times New Roman"/>
          <w:sz w:val="24"/>
          <w:szCs w:val="24"/>
          <w:lang w:val="sr-Cyrl-RS"/>
        </w:rPr>
        <w:t xml:space="preserve"> опреме са осталим високошколским институцијама из области архитектуре.</w:t>
      </w:r>
    </w:p>
    <w:p w14:paraId="5D98A3F1" w14:textId="77777777" w:rsidR="00F20A1A" w:rsidRPr="00AE7A8D" w:rsidRDefault="00F20A1A" w:rsidP="007622B6">
      <w:pPr>
        <w:spacing w:line="252" w:lineRule="auto"/>
        <w:ind w:left="351" w:firstLine="0"/>
        <w:jc w:val="both"/>
        <w:rPr>
          <w:rFonts w:ascii="Times New Roman" w:hAnsi="Times New Roman"/>
          <w:sz w:val="24"/>
          <w:szCs w:val="24"/>
          <w:lang w:val="sr-Cyrl-RS"/>
        </w:rPr>
      </w:pPr>
    </w:p>
    <w:p w14:paraId="50C86B8C" w14:textId="77777777" w:rsidR="00F20A1A" w:rsidRPr="00AE7A8D" w:rsidRDefault="00F20A1A" w:rsidP="007622B6">
      <w:pPr>
        <w:spacing w:line="252" w:lineRule="auto"/>
        <w:ind w:left="351" w:firstLine="0"/>
        <w:jc w:val="both"/>
        <w:rPr>
          <w:rFonts w:ascii="Times New Roman" w:hAnsi="Times New Roman"/>
          <w:sz w:val="24"/>
          <w:szCs w:val="24"/>
          <w:lang w:val="sr-Cyrl-RS"/>
        </w:rPr>
      </w:pPr>
    </w:p>
    <w:p w14:paraId="45DD5222" w14:textId="77777777" w:rsidR="00F20A1A" w:rsidRPr="00AE7A8D" w:rsidRDefault="00F20A1A" w:rsidP="007622B6">
      <w:pPr>
        <w:spacing w:line="252" w:lineRule="auto"/>
        <w:ind w:left="0" w:firstLine="0"/>
        <w:jc w:val="both"/>
        <w:rPr>
          <w:rFonts w:ascii="Times New Roman" w:hAnsi="Times New Roman"/>
          <w:b/>
          <w:sz w:val="24"/>
          <w:szCs w:val="24"/>
          <w:lang w:val="sr-Cyrl-RS"/>
        </w:rPr>
      </w:pPr>
      <w:r w:rsidRPr="00AE7A8D">
        <w:rPr>
          <w:rFonts w:ascii="Times New Roman" w:hAnsi="Times New Roman"/>
          <w:b/>
          <w:sz w:val="24"/>
          <w:szCs w:val="24"/>
          <w:lang w:val="sr-Cyrl-RS"/>
        </w:rPr>
        <w:t xml:space="preserve">ОЦЕНА ИСПУЊЕНОСТИ СТАНДАРДА 11 И ПРЕПОРУКЕ: </w:t>
      </w:r>
    </w:p>
    <w:p w14:paraId="366D71EE" w14:textId="77777777" w:rsidR="00F20A1A" w:rsidRPr="00AE7A8D" w:rsidRDefault="00F20A1A" w:rsidP="007622B6">
      <w:pPr>
        <w:spacing w:before="240" w:after="240" w:line="252" w:lineRule="auto"/>
        <w:ind w:left="0" w:firstLine="0"/>
        <w:jc w:val="both"/>
        <w:rPr>
          <w:rFonts w:ascii="Times New Roman" w:hAnsi="Times New Roman"/>
          <w:b/>
          <w:i/>
          <w:sz w:val="24"/>
          <w:szCs w:val="24"/>
          <w:lang w:val="sr-Cyrl-RS"/>
        </w:rPr>
      </w:pPr>
      <w:r w:rsidRPr="00AE7A8D">
        <w:rPr>
          <w:rFonts w:ascii="Times New Roman" w:hAnsi="Times New Roman"/>
          <w:b/>
          <w:i/>
          <w:sz w:val="24"/>
          <w:szCs w:val="24"/>
          <w:lang w:val="sr-Cyrl-RS"/>
        </w:rPr>
        <w:t xml:space="preserve">Стандард испуњен у целини. </w:t>
      </w:r>
    </w:p>
    <w:p w14:paraId="4CBB4318" w14:textId="77777777" w:rsidR="00F20A1A" w:rsidRPr="00AE7A8D" w:rsidRDefault="00F20A1A" w:rsidP="007622B6">
      <w:pPr>
        <w:spacing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На основу презентованих података и извршене анализе јасно је да Грађевинско-архитектонски факултет </w:t>
      </w:r>
      <w:r w:rsidR="006349E1" w:rsidRPr="00AE7A8D">
        <w:rPr>
          <w:rFonts w:ascii="Times New Roman" w:hAnsi="Times New Roman"/>
          <w:sz w:val="24"/>
          <w:szCs w:val="24"/>
          <w:lang w:val="sr-Cyrl-RS"/>
        </w:rPr>
        <w:t xml:space="preserve">Универзитета </w:t>
      </w:r>
      <w:r w:rsidRPr="00AE7A8D">
        <w:rPr>
          <w:rFonts w:ascii="Times New Roman" w:hAnsi="Times New Roman"/>
          <w:sz w:val="24"/>
          <w:szCs w:val="24"/>
          <w:lang w:val="sr-Cyrl-RS"/>
        </w:rPr>
        <w:t xml:space="preserve">у Нишу има довољно простора за обављање своје делатности на свим </w:t>
      </w:r>
      <w:r w:rsidR="000D7B49" w:rsidRPr="00AE7A8D">
        <w:rPr>
          <w:rFonts w:ascii="Times New Roman" w:hAnsi="Times New Roman"/>
          <w:sz w:val="24"/>
          <w:szCs w:val="24"/>
          <w:lang w:val="sr-Cyrl-RS"/>
        </w:rPr>
        <w:t xml:space="preserve">акредитованим </w:t>
      </w:r>
      <w:r w:rsidRPr="00AE7A8D">
        <w:rPr>
          <w:rFonts w:ascii="Times New Roman" w:hAnsi="Times New Roman"/>
          <w:sz w:val="24"/>
          <w:szCs w:val="24"/>
          <w:lang w:val="sr-Cyrl-RS"/>
        </w:rPr>
        <w:t xml:space="preserve">студијским програмима. Наиме, </w:t>
      </w:r>
      <w:r w:rsidR="000D7B49" w:rsidRPr="00AE7A8D">
        <w:rPr>
          <w:rFonts w:ascii="Times New Roman" w:hAnsi="Times New Roman"/>
          <w:sz w:val="24"/>
          <w:szCs w:val="24"/>
          <w:lang w:val="sr-Cyrl-RS"/>
        </w:rPr>
        <w:t xml:space="preserve">укупан простор којим Факултет располаже, </w:t>
      </w:r>
      <w:r w:rsidRPr="00AE7A8D">
        <w:rPr>
          <w:rFonts w:ascii="Times New Roman" w:hAnsi="Times New Roman"/>
          <w:sz w:val="24"/>
          <w:szCs w:val="24"/>
          <w:lang w:val="sr-Cyrl-RS"/>
        </w:rPr>
        <w:t>превазилази прописани захтев од 4</w:t>
      </w:r>
      <w:r w:rsidR="006349E1" w:rsidRPr="00AE7A8D">
        <w:rPr>
          <w:rFonts w:ascii="Times New Roman" w:hAnsi="Times New Roman"/>
          <w:sz w:val="24"/>
          <w:szCs w:val="24"/>
          <w:lang w:val="sr-Cyrl-RS"/>
        </w:rPr>
        <w:t> </w:t>
      </w:r>
      <w:r w:rsidR="00B72795" w:rsidRPr="00AE7A8D">
        <w:rPr>
          <w:rFonts w:ascii="Times New Roman" w:hAnsi="Times New Roman"/>
          <w:sz w:val="24"/>
          <w:szCs w:val="24"/>
        </w:rPr>
        <w:t>m</w:t>
      </w:r>
      <w:r w:rsidRPr="00AE7A8D">
        <w:rPr>
          <w:rFonts w:ascii="Times New Roman" w:hAnsi="Times New Roman"/>
          <w:sz w:val="24"/>
          <w:szCs w:val="24"/>
          <w:vertAlign w:val="superscript"/>
          <w:lang w:val="sr-Cyrl-RS"/>
        </w:rPr>
        <w:t>2</w:t>
      </w:r>
      <w:r w:rsidRPr="00AE7A8D">
        <w:rPr>
          <w:rFonts w:ascii="Times New Roman" w:hAnsi="Times New Roman"/>
          <w:sz w:val="24"/>
          <w:szCs w:val="24"/>
          <w:lang w:val="sr-Cyrl-RS"/>
        </w:rPr>
        <w:t xml:space="preserve"> бруто простора по студенту односно 2</w:t>
      </w:r>
      <w:r w:rsidR="006349E1" w:rsidRPr="00AE7A8D">
        <w:rPr>
          <w:rFonts w:ascii="Times New Roman" w:hAnsi="Times New Roman"/>
          <w:sz w:val="24"/>
          <w:szCs w:val="24"/>
          <w:lang w:val="sr-Cyrl-RS"/>
        </w:rPr>
        <w:t> </w:t>
      </w:r>
      <w:r w:rsidR="00B72795" w:rsidRPr="00AE7A8D">
        <w:rPr>
          <w:rFonts w:ascii="Times New Roman" w:hAnsi="Times New Roman"/>
          <w:sz w:val="24"/>
          <w:szCs w:val="24"/>
        </w:rPr>
        <w:t>m</w:t>
      </w:r>
      <w:r w:rsidRPr="00AE7A8D">
        <w:rPr>
          <w:rFonts w:ascii="Times New Roman" w:hAnsi="Times New Roman"/>
          <w:sz w:val="24"/>
          <w:szCs w:val="24"/>
          <w:vertAlign w:val="superscript"/>
          <w:lang w:val="sr-Cyrl-RS"/>
        </w:rPr>
        <w:t>2</w:t>
      </w:r>
      <w:r w:rsidRPr="00AE7A8D">
        <w:rPr>
          <w:rFonts w:ascii="Times New Roman" w:hAnsi="Times New Roman"/>
          <w:sz w:val="24"/>
          <w:szCs w:val="24"/>
          <w:lang w:val="sr-Cyrl-RS"/>
        </w:rPr>
        <w:t xml:space="preserve"> за извођење наставе у две смене што показуе да су захтеви овог стандарда испуњени у целини. </w:t>
      </w:r>
    </w:p>
    <w:p w14:paraId="09A15E8D" w14:textId="77777777" w:rsidR="00F20A1A" w:rsidRPr="00AE7A8D" w:rsidRDefault="00F20A1A" w:rsidP="007622B6">
      <w:pPr>
        <w:spacing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Наравно, у циљу јачања и побољш</w:t>
      </w:r>
      <w:r w:rsidR="00C60EB6" w:rsidRPr="00AE7A8D">
        <w:rPr>
          <w:rFonts w:ascii="Times New Roman" w:hAnsi="Times New Roman"/>
          <w:sz w:val="24"/>
          <w:szCs w:val="24"/>
          <w:lang w:val="sr-Cyrl-RS"/>
        </w:rPr>
        <w:t>а</w:t>
      </w:r>
      <w:r w:rsidRPr="00AE7A8D">
        <w:rPr>
          <w:rFonts w:ascii="Times New Roman" w:hAnsi="Times New Roman"/>
          <w:sz w:val="24"/>
          <w:szCs w:val="24"/>
          <w:lang w:val="sr-Cyrl-RS"/>
        </w:rPr>
        <w:t>ња квалитета студијских програма могла би се већим ангажовањем обезбедити додатна средства за уређење постојећег простора и набавку савременије опреме.</w:t>
      </w:r>
      <w:r w:rsidR="00D65EB2" w:rsidRPr="00AE7A8D">
        <w:rPr>
          <w:rFonts w:ascii="Times New Roman" w:hAnsi="Times New Roman"/>
          <w:sz w:val="24"/>
          <w:szCs w:val="24"/>
          <w:lang w:val="sr-Cyrl-RS"/>
        </w:rPr>
        <w:t xml:space="preserve"> За реализацију ових циљева су већ предузете конкретне активности од стране руководства Факултета.</w:t>
      </w:r>
    </w:p>
    <w:p w14:paraId="60EDCC55" w14:textId="77777777" w:rsidR="00DB39E2" w:rsidRPr="00AE7A8D" w:rsidRDefault="00DB39E2" w:rsidP="007622B6">
      <w:pPr>
        <w:spacing w:after="120" w:line="252" w:lineRule="auto"/>
        <w:ind w:right="215"/>
        <w:jc w:val="both"/>
        <w:rPr>
          <w:rFonts w:ascii="Times New Roman" w:hAnsi="Times New Roman"/>
          <w:sz w:val="24"/>
          <w:szCs w:val="24"/>
          <w:lang w:val="sr-Cyrl-RS"/>
        </w:rPr>
      </w:pPr>
    </w:p>
    <w:p w14:paraId="472BE582" w14:textId="77777777" w:rsidR="00CB317D" w:rsidRPr="00AE7A8D" w:rsidRDefault="004C6123" w:rsidP="007622B6">
      <w:pPr>
        <w:spacing w:after="120" w:line="252" w:lineRule="auto"/>
        <w:ind w:left="504" w:hanging="504"/>
        <w:jc w:val="both"/>
        <w:rPr>
          <w:rFonts w:ascii="Times New Roman" w:hAnsi="Times New Roman"/>
          <w:b/>
          <w:sz w:val="24"/>
          <w:szCs w:val="24"/>
          <w:lang w:val="sr-Cyrl-RS"/>
        </w:rPr>
      </w:pPr>
      <w:r w:rsidRPr="00AE7A8D">
        <w:rPr>
          <w:rFonts w:ascii="Times New Roman" w:hAnsi="Times New Roman"/>
          <w:b/>
          <w:sz w:val="24"/>
          <w:szCs w:val="24"/>
          <w:lang w:val="sr-Cyrl-RS"/>
        </w:rPr>
        <w:t>Д.</w:t>
      </w:r>
      <w:r w:rsidR="00CB317D" w:rsidRPr="00AE7A8D">
        <w:rPr>
          <w:rFonts w:ascii="Times New Roman" w:hAnsi="Times New Roman"/>
          <w:b/>
          <w:sz w:val="24"/>
          <w:szCs w:val="24"/>
          <w:lang w:val="sr-Cyrl-RS"/>
        </w:rPr>
        <w:t xml:space="preserve"> Показатељи и прилози за стандард 11 </w:t>
      </w:r>
    </w:p>
    <w:p w14:paraId="3F70F488" w14:textId="77777777" w:rsidR="00D25970" w:rsidRPr="00AE7A8D" w:rsidRDefault="00D25970" w:rsidP="007622B6">
      <w:pPr>
        <w:pStyle w:val="Default"/>
        <w:spacing w:before="120" w:line="252" w:lineRule="auto"/>
        <w:ind w:left="360" w:hanging="360"/>
        <w:jc w:val="both"/>
        <w:rPr>
          <w:b/>
          <w:bCs/>
          <w:color w:val="auto"/>
          <w:lang w:val="sr-Cyrl-RS"/>
        </w:rPr>
      </w:pPr>
      <w:r w:rsidRPr="00AE7A8D">
        <w:rPr>
          <w:bCs/>
          <w:color w:val="auto"/>
          <w:lang w:val="sr-Cyrl-RS"/>
        </w:rPr>
        <w:t>А. Обавезни прилози</w:t>
      </w:r>
    </w:p>
    <w:p w14:paraId="214B1338" w14:textId="77777777" w:rsidR="00CB317D" w:rsidRPr="00AE7A8D" w:rsidRDefault="00CB317D" w:rsidP="007622B6">
      <w:pPr>
        <w:spacing w:before="120" w:after="120" w:line="252" w:lineRule="auto"/>
        <w:ind w:left="0" w:firstLine="0"/>
        <w:jc w:val="both"/>
        <w:rPr>
          <w:rFonts w:ascii="Times New Roman" w:hAnsi="Times New Roman"/>
          <w:b/>
          <w:sz w:val="24"/>
          <w:szCs w:val="24"/>
          <w:lang w:val="sr-Cyrl-RS"/>
        </w:rPr>
      </w:pPr>
      <w:r w:rsidRPr="00AE7A8D">
        <w:rPr>
          <w:rFonts w:ascii="Times New Roman" w:hAnsi="Times New Roman"/>
          <w:sz w:val="24"/>
          <w:szCs w:val="24"/>
          <w:lang w:val="sr-Cyrl-RS"/>
        </w:rPr>
        <w:lastRenderedPageBreak/>
        <w:t>Табела</w:t>
      </w:r>
      <w:r w:rsidR="00D24A42" w:rsidRPr="00AE7A8D">
        <w:rPr>
          <w:rFonts w:ascii="Times New Roman" w:hAnsi="Times New Roman"/>
          <w:sz w:val="24"/>
          <w:szCs w:val="24"/>
          <w:lang w:val="sr-Cyrl-RS"/>
        </w:rPr>
        <w:t> </w:t>
      </w:r>
      <w:r w:rsidRPr="00AE7A8D">
        <w:rPr>
          <w:rFonts w:ascii="Times New Roman" w:hAnsi="Times New Roman"/>
          <w:sz w:val="24"/>
          <w:szCs w:val="24"/>
          <w:lang w:val="sr-Cyrl-RS"/>
        </w:rPr>
        <w:t xml:space="preserve">11.1. Укупна површина (у власништву високошколске установе и </w:t>
      </w:r>
      <w:r w:rsidR="00DA63C6" w:rsidRPr="00AE7A8D">
        <w:rPr>
          <w:rFonts w:ascii="Times New Roman" w:hAnsi="Times New Roman"/>
          <w:sz w:val="24"/>
          <w:szCs w:val="24"/>
          <w:lang w:val="sr-Cyrl-RS"/>
        </w:rPr>
        <w:t>и</w:t>
      </w:r>
      <w:r w:rsidR="00392098" w:rsidRPr="00AE7A8D">
        <w:rPr>
          <w:rFonts w:ascii="Times New Roman" w:hAnsi="Times New Roman"/>
          <w:sz w:val="24"/>
          <w:szCs w:val="24"/>
          <w:lang w:val="sr-Cyrl-RS"/>
        </w:rPr>
        <w:t xml:space="preserve">знајмљени </w:t>
      </w:r>
      <w:r w:rsidRPr="00AE7A8D">
        <w:rPr>
          <w:rFonts w:ascii="Times New Roman" w:hAnsi="Times New Roman"/>
          <w:sz w:val="24"/>
          <w:szCs w:val="24"/>
          <w:lang w:val="sr-Cyrl-RS"/>
        </w:rPr>
        <w:t xml:space="preserve">простор) са површином објеката (амфитеатри, учионице, лабораторије, организационе јединице, службе) </w:t>
      </w:r>
    </w:p>
    <w:p w14:paraId="1F31769C" w14:textId="77777777" w:rsidR="00CB317D" w:rsidRPr="00AE7A8D" w:rsidRDefault="00CB317D" w:rsidP="007622B6">
      <w:pPr>
        <w:spacing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Табела</w:t>
      </w:r>
      <w:r w:rsidR="00D24A42" w:rsidRPr="00AE7A8D">
        <w:rPr>
          <w:rFonts w:ascii="Times New Roman" w:hAnsi="Times New Roman"/>
          <w:sz w:val="24"/>
          <w:szCs w:val="24"/>
          <w:lang w:val="sr-Cyrl-RS"/>
        </w:rPr>
        <w:t> </w:t>
      </w:r>
      <w:r w:rsidRPr="00AE7A8D">
        <w:rPr>
          <w:rFonts w:ascii="Times New Roman" w:hAnsi="Times New Roman"/>
          <w:sz w:val="24"/>
          <w:szCs w:val="24"/>
          <w:lang w:val="sr-Cyrl-RS"/>
        </w:rPr>
        <w:t xml:space="preserve">11.2. Листа опреме у власништву високошколске установе која се користи у наставном процесу и научноистраживачком раду </w:t>
      </w:r>
    </w:p>
    <w:p w14:paraId="78E5A308" w14:textId="77777777" w:rsidR="00CB317D" w:rsidRPr="00AE7A8D" w:rsidRDefault="00CB317D" w:rsidP="007622B6">
      <w:pPr>
        <w:spacing w:after="120" w:line="252" w:lineRule="auto"/>
        <w:ind w:left="504" w:hanging="504"/>
        <w:jc w:val="both"/>
        <w:rPr>
          <w:rFonts w:ascii="Times New Roman" w:hAnsi="Times New Roman"/>
          <w:sz w:val="24"/>
          <w:szCs w:val="24"/>
          <w:lang w:val="sr-Cyrl-RS"/>
        </w:rPr>
      </w:pPr>
      <w:r w:rsidRPr="00AE7A8D">
        <w:rPr>
          <w:rFonts w:ascii="Times New Roman" w:hAnsi="Times New Roman"/>
          <w:sz w:val="24"/>
          <w:szCs w:val="24"/>
          <w:lang w:val="sr-Cyrl-RS"/>
        </w:rPr>
        <w:t>Табела</w:t>
      </w:r>
      <w:r w:rsidR="00D24A42" w:rsidRPr="00AE7A8D">
        <w:rPr>
          <w:rFonts w:ascii="Times New Roman" w:hAnsi="Times New Roman"/>
          <w:sz w:val="24"/>
          <w:szCs w:val="24"/>
          <w:lang w:val="sr-Cyrl-RS"/>
        </w:rPr>
        <w:t> </w:t>
      </w:r>
      <w:r w:rsidRPr="00AE7A8D">
        <w:rPr>
          <w:rFonts w:ascii="Times New Roman" w:hAnsi="Times New Roman"/>
          <w:sz w:val="24"/>
          <w:szCs w:val="24"/>
          <w:lang w:val="sr-Cyrl-RS"/>
        </w:rPr>
        <w:t>11.3. Наставно-научне и стручне базе</w:t>
      </w:r>
    </w:p>
    <w:p w14:paraId="3BBB8815" w14:textId="77777777" w:rsidR="000F6380" w:rsidRPr="00AE7A8D" w:rsidRDefault="000F6380" w:rsidP="007622B6">
      <w:pPr>
        <w:spacing w:line="252" w:lineRule="auto"/>
        <w:rPr>
          <w:rFonts w:ascii="Times New Roman" w:hAnsi="Times New Roman"/>
          <w:sz w:val="24"/>
          <w:szCs w:val="24"/>
          <w:lang w:val="sr-Cyrl-RS"/>
        </w:rPr>
      </w:pPr>
    </w:p>
    <w:p w14:paraId="55B91B0D" w14:textId="77777777" w:rsidR="006171C2" w:rsidRPr="00AE7A8D" w:rsidRDefault="006171C2" w:rsidP="007622B6">
      <w:pPr>
        <w:spacing w:line="252" w:lineRule="auto"/>
        <w:rPr>
          <w:rFonts w:ascii="Times New Roman" w:hAnsi="Times New Roman"/>
          <w:sz w:val="24"/>
          <w:szCs w:val="24"/>
          <w:lang w:val="sr-Cyrl-RS"/>
        </w:rPr>
      </w:pPr>
    </w:p>
    <w:p w14:paraId="65BE1F1D" w14:textId="77777777" w:rsidR="008C5DA8" w:rsidRPr="00AE7A8D" w:rsidRDefault="008C5DA8" w:rsidP="007622B6">
      <w:pPr>
        <w:spacing w:line="252" w:lineRule="auto"/>
        <w:ind w:left="425" w:hanging="425"/>
        <w:jc w:val="both"/>
        <w:rPr>
          <w:rFonts w:ascii="Times New Roman" w:hAnsi="Times New Roman"/>
          <w:b/>
          <w:sz w:val="24"/>
          <w:szCs w:val="24"/>
          <w:lang w:val="sr-Cyrl-RS"/>
        </w:rPr>
      </w:pPr>
    </w:p>
    <w:p w14:paraId="6AFAB436" w14:textId="77777777" w:rsidR="008C5DA8" w:rsidRPr="00AE7A8D" w:rsidRDefault="008C5DA8" w:rsidP="007622B6">
      <w:pPr>
        <w:spacing w:line="252" w:lineRule="auto"/>
        <w:rPr>
          <w:rFonts w:ascii="Times New Roman" w:hAnsi="Times New Roman"/>
          <w:b/>
          <w:sz w:val="24"/>
          <w:szCs w:val="24"/>
          <w:lang w:val="sr-Cyrl-RS"/>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F04AFC" w:rsidRPr="00AE7A8D" w14:paraId="136DFD0B" w14:textId="77777777" w:rsidTr="45102BD8">
        <w:tc>
          <w:tcPr>
            <w:tcW w:w="9135" w:type="dxa"/>
            <w:shd w:val="clear" w:color="auto" w:fill="E0E0E0"/>
          </w:tcPr>
          <w:p w14:paraId="52184C65" w14:textId="77777777" w:rsidR="008C5DA8" w:rsidRPr="00AE7A8D" w:rsidRDefault="008C5DA8" w:rsidP="45102BD8">
            <w:pPr>
              <w:tabs>
                <w:tab w:val="left" w:pos="567"/>
              </w:tabs>
              <w:spacing w:before="120" w:after="60" w:line="252" w:lineRule="auto"/>
              <w:jc w:val="both"/>
              <w:rPr>
                <w:rFonts w:ascii="Times New Roman" w:hAnsi="Times New Roman"/>
                <w:b/>
                <w:bCs/>
                <w:sz w:val="24"/>
                <w:szCs w:val="24"/>
                <w:lang w:val="sr-Cyrl-RS"/>
              </w:rPr>
            </w:pPr>
            <w:r w:rsidRPr="00AE7A8D">
              <w:rPr>
                <w:rFonts w:ascii="Times New Roman" w:hAnsi="Times New Roman"/>
                <w:b/>
                <w:bCs/>
                <w:sz w:val="24"/>
                <w:szCs w:val="24"/>
                <w:lang w:val="sr-Cyrl-RS"/>
              </w:rPr>
              <w:t>Стандард 13: Улога студената у самовредновању и провери квалитета</w:t>
            </w:r>
          </w:p>
          <w:p w14:paraId="7A92CFA8" w14:textId="77777777" w:rsidR="008C5DA8" w:rsidRPr="00AE7A8D" w:rsidRDefault="008C5DA8" w:rsidP="45102BD8">
            <w:pPr>
              <w:tabs>
                <w:tab w:val="left" w:pos="1168"/>
              </w:tabs>
              <w:spacing w:before="120" w:after="60" w:line="252" w:lineRule="auto"/>
              <w:ind w:left="1422" w:right="285" w:firstLine="0"/>
              <w:jc w:val="both"/>
              <w:rPr>
                <w:rFonts w:ascii="Times New Roman" w:hAnsi="Times New Roman"/>
                <w:sz w:val="24"/>
                <w:szCs w:val="24"/>
                <w:lang w:val="sr-Cyrl-RS"/>
              </w:rPr>
            </w:pPr>
            <w:r w:rsidRPr="00AE7A8D">
              <w:rPr>
                <w:rFonts w:ascii="Times New Roman" w:hAnsi="Times New Roman"/>
                <w:sz w:val="24"/>
                <w:szCs w:val="24"/>
                <w:lang w:val="sr-Cyrl-RS"/>
              </w:rPr>
              <w:t>Високошколске установе обезбеђују значајну улогу студената у процесу обезбеђења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tc>
      </w:tr>
    </w:tbl>
    <w:p w14:paraId="042C5D41" w14:textId="77777777" w:rsidR="008C5DA8" w:rsidRPr="00AE7A8D" w:rsidRDefault="008C5DA8" w:rsidP="007622B6">
      <w:pPr>
        <w:spacing w:line="252" w:lineRule="auto"/>
        <w:jc w:val="both"/>
        <w:rPr>
          <w:rFonts w:ascii="Times New Roman" w:hAnsi="Times New Roman"/>
          <w:b/>
          <w:sz w:val="24"/>
          <w:szCs w:val="24"/>
          <w:lang w:val="sr-Cyrl-RS"/>
        </w:rPr>
      </w:pPr>
    </w:p>
    <w:p w14:paraId="4D2E12B8" w14:textId="77777777" w:rsidR="008C5DA8" w:rsidRPr="00AE7A8D" w:rsidRDefault="008C5DA8" w:rsidP="007622B6">
      <w:pPr>
        <w:spacing w:line="252" w:lineRule="auto"/>
        <w:jc w:val="both"/>
        <w:rPr>
          <w:rFonts w:ascii="Times New Roman" w:hAnsi="Times New Roman"/>
          <w:b/>
          <w:sz w:val="24"/>
          <w:szCs w:val="24"/>
          <w:lang w:val="sr-Cyrl-RS"/>
        </w:rPr>
      </w:pPr>
    </w:p>
    <w:p w14:paraId="4040AE34" w14:textId="77777777" w:rsidR="008C5DA8" w:rsidRPr="00AE7A8D" w:rsidRDefault="008C5DA8" w:rsidP="45102BD8">
      <w:pPr>
        <w:spacing w:after="120" w:line="252" w:lineRule="auto"/>
        <w:ind w:left="425" w:hanging="425"/>
        <w:jc w:val="both"/>
        <w:rPr>
          <w:rFonts w:ascii="Times New Roman" w:hAnsi="Times New Roman"/>
          <w:b/>
          <w:bCs/>
          <w:sz w:val="24"/>
          <w:szCs w:val="24"/>
          <w:lang w:val="sr-Cyrl-RS"/>
        </w:rPr>
      </w:pPr>
      <w:r w:rsidRPr="00AE7A8D">
        <w:rPr>
          <w:rFonts w:ascii="Times New Roman" w:hAnsi="Times New Roman"/>
          <w:b/>
          <w:bCs/>
          <w:sz w:val="24"/>
          <w:szCs w:val="24"/>
          <w:lang w:val="sr-Cyrl-RS"/>
        </w:rPr>
        <w:t>А.1</w:t>
      </w:r>
      <w:r w:rsidRPr="00AE7A8D">
        <w:tab/>
      </w:r>
      <w:r w:rsidRPr="00AE7A8D">
        <w:rPr>
          <w:rFonts w:ascii="Times New Roman" w:hAnsi="Times New Roman"/>
          <w:b/>
          <w:bCs/>
          <w:sz w:val="24"/>
          <w:szCs w:val="24"/>
          <w:lang w:val="sr-Cyrl-RS"/>
        </w:rPr>
        <w:t>Опис стања и анализа стандарда 13</w:t>
      </w:r>
    </w:p>
    <w:p w14:paraId="15D23B2A" w14:textId="77777777" w:rsidR="008C5DA8" w:rsidRPr="00AE7A8D" w:rsidRDefault="008C5DA8" w:rsidP="45102BD8">
      <w:pPr>
        <w:autoSpaceDE w:val="0"/>
        <w:autoSpaceDN w:val="0"/>
        <w:adjustRightInd w:val="0"/>
        <w:spacing w:after="120" w:line="264"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Грађевинско-архитектонски факултет у Нишу је својим општим актима и одговарају</w:t>
      </w:r>
      <w:r w:rsidRPr="00AE7A8D">
        <w:rPr>
          <w:rFonts w:ascii="Times New Roman" w:eastAsia="TimesNewRoman" w:hAnsi="Times New Roman"/>
          <w:sz w:val="24"/>
          <w:szCs w:val="24"/>
          <w:lang w:val="sr-Cyrl-RS"/>
        </w:rPr>
        <w:t>ћ</w:t>
      </w:r>
      <w:r w:rsidRPr="00AE7A8D">
        <w:rPr>
          <w:rFonts w:ascii="Times New Roman" w:hAnsi="Times New Roman"/>
          <w:sz w:val="24"/>
          <w:szCs w:val="24"/>
          <w:lang w:val="sr-Cyrl-RS"/>
        </w:rPr>
        <w:t>им одлукама установиo институционални систем обезбе</w:t>
      </w:r>
      <w:r w:rsidR="00C60EB6"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ења квалитета којим је обезбедио да студенти буду у пуној мери укљу</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ени у процес пра</w:t>
      </w:r>
      <w:r w:rsidRPr="00AE7A8D">
        <w:rPr>
          <w:rFonts w:ascii="Times New Roman" w:eastAsia="TimesNewRoman" w:hAnsi="Times New Roman"/>
          <w:sz w:val="24"/>
          <w:szCs w:val="24"/>
          <w:lang w:val="sr-Cyrl-RS"/>
        </w:rPr>
        <w:t>ћ</w:t>
      </w:r>
      <w:r w:rsidRPr="00AE7A8D">
        <w:rPr>
          <w:rFonts w:ascii="Times New Roman" w:hAnsi="Times New Roman"/>
          <w:sz w:val="24"/>
          <w:szCs w:val="24"/>
          <w:lang w:val="sr-Cyrl-RS"/>
        </w:rPr>
        <w:t>ења, контроле, обезбе</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ења и унапре</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ивања квалитета. Грађевинско-архитектонски факултет у Нишу обезбе</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ује зна</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ајну улогу студената у процесу обезбе</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p w14:paraId="51CC2B8A" w14:textId="77777777" w:rsidR="008C5DA8" w:rsidRPr="00AE7A8D" w:rsidRDefault="008C5DA8" w:rsidP="45102BD8">
      <w:pPr>
        <w:autoSpaceDE w:val="0"/>
        <w:autoSpaceDN w:val="0"/>
        <w:adjustRightInd w:val="0"/>
        <w:spacing w:after="120" w:line="264"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Улога студената у процесу обезбе</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ења квалитета на Грађевинско-архитектонском факултету у Нишу уређена је Статутом ГАФ и остварује се радом Студентског парламента и студентских представника у органима и стру</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ним телима (Савет Факултета, Наставно-научно веће, студент-продекан), у</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еш</w:t>
      </w:r>
      <w:r w:rsidRPr="00AE7A8D">
        <w:rPr>
          <w:rFonts w:ascii="Times New Roman" w:eastAsia="TimesNewRoman" w:hAnsi="Times New Roman"/>
          <w:sz w:val="24"/>
          <w:szCs w:val="24"/>
          <w:lang w:val="sr-Cyrl-RS"/>
        </w:rPr>
        <w:t>ћ</w:t>
      </w:r>
      <w:r w:rsidRPr="00AE7A8D">
        <w:rPr>
          <w:rFonts w:ascii="Times New Roman" w:hAnsi="Times New Roman"/>
          <w:sz w:val="24"/>
          <w:szCs w:val="24"/>
          <w:lang w:val="sr-Cyrl-RS"/>
        </w:rPr>
        <w:t>ем представника студената у раду органа за обезбе</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 xml:space="preserve">ивање квалитета (Комисија за спровођење студентског вредновања 2 студента од 11 чланова и Комисија за обезбеђење и унапређење квалитета 2 студента од 11 чланова, Комисија за обезбеђење квалитета на докторским академским студијама 2 студента докторских студија од 8 чланова, </w:t>
      </w:r>
      <w:r w:rsidRPr="00AE7A8D">
        <w:rPr>
          <w:rFonts w:ascii="Times New Roman" w:hAnsi="Times New Roman"/>
          <w:i/>
          <w:iCs/>
          <w:sz w:val="24"/>
          <w:szCs w:val="24"/>
          <w:lang w:val="sr-Cyrl-RS"/>
        </w:rPr>
        <w:t>Прилог 13.1.</w:t>
      </w:r>
      <w:r w:rsidRPr="00AE7A8D">
        <w:rPr>
          <w:rFonts w:ascii="Times New Roman" w:hAnsi="Times New Roman"/>
          <w:sz w:val="24"/>
          <w:szCs w:val="24"/>
          <w:lang w:val="sr-Cyrl-RS"/>
        </w:rPr>
        <w:t>), редовним оцењивањем квалитета студијских програма, свих елемената наставног процеса, литературе, библиоте</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ких и информати</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ких ресурса, рада наставника, сарадника и служби у поступку анкетирања, кроз које студенти, осим што остварују своја права и интересе и баве се разли</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итим ваннаставним активностима, побољшавају квалитет студирања и рада Факултета.</w:t>
      </w:r>
    </w:p>
    <w:p w14:paraId="66F823F1" w14:textId="77777777" w:rsidR="008C5DA8" w:rsidRPr="00AE7A8D" w:rsidRDefault="008C5DA8" w:rsidP="45102BD8">
      <w:pPr>
        <w:autoSpaceDE w:val="0"/>
        <w:autoSpaceDN w:val="0"/>
        <w:adjustRightInd w:val="0"/>
        <w:spacing w:after="120" w:line="264"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Студенти дају своје мишљење и оцену о стратегији, стандардима, поступцима и документима којима се обезбе</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ује квалитет, укљу</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ују</w:t>
      </w:r>
      <w:r w:rsidRPr="00AE7A8D">
        <w:rPr>
          <w:rFonts w:ascii="Times New Roman" w:eastAsia="TimesNewRoman" w:hAnsi="Times New Roman"/>
          <w:sz w:val="24"/>
          <w:szCs w:val="24"/>
          <w:lang w:val="sr-Cyrl-RS"/>
        </w:rPr>
        <w:t>ћ</w:t>
      </w:r>
      <w:r w:rsidRPr="00AE7A8D">
        <w:rPr>
          <w:rFonts w:ascii="Times New Roman" w:hAnsi="Times New Roman"/>
          <w:sz w:val="24"/>
          <w:szCs w:val="24"/>
          <w:lang w:val="sr-Cyrl-RS"/>
        </w:rPr>
        <w:t>и и резултате самовредновања.</w:t>
      </w:r>
    </w:p>
    <w:p w14:paraId="5F68D46B" w14:textId="77777777" w:rsidR="008C5DA8" w:rsidRPr="00AE7A8D" w:rsidRDefault="008C5DA8" w:rsidP="45102BD8">
      <w:pPr>
        <w:autoSpaceDE w:val="0"/>
        <w:autoSpaceDN w:val="0"/>
        <w:adjustRightInd w:val="0"/>
        <w:spacing w:after="120" w:line="264"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lastRenderedPageBreak/>
        <w:t>ГАФ организује и спров</w:t>
      </w:r>
      <w:r w:rsidR="00C60EB6" w:rsidRPr="00AE7A8D">
        <w:rPr>
          <w:rFonts w:ascii="Times New Roman" w:hAnsi="Times New Roman"/>
          <w:sz w:val="24"/>
          <w:szCs w:val="24"/>
          <w:lang w:val="sr-Cyrl-RS"/>
        </w:rPr>
        <w:t>о</w:t>
      </w:r>
      <w:r w:rsidRPr="00AE7A8D">
        <w:rPr>
          <w:rFonts w:ascii="Times New Roman" w:hAnsi="Times New Roman"/>
          <w:sz w:val="24"/>
          <w:szCs w:val="24"/>
          <w:lang w:val="sr-Cyrl-RS"/>
        </w:rPr>
        <w:t xml:space="preserve">ди анонимну анкету којом се испитују ставови и мишљења студената о питањима из свих области битних за процес образовања и њене разултате </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ини доступним јавности.</w:t>
      </w:r>
    </w:p>
    <w:p w14:paraId="6743888F" w14:textId="77777777" w:rsidR="008C5DA8" w:rsidRPr="00AE7A8D" w:rsidRDefault="008C5DA8" w:rsidP="45102BD8">
      <w:pPr>
        <w:autoSpaceDE w:val="0"/>
        <w:autoSpaceDN w:val="0"/>
        <w:adjustRightInd w:val="0"/>
        <w:spacing w:after="120" w:line="264"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Правилником о обезбеђењу и унапређењу квалитета и Правилником о студентском вредновању педагошког рада наставника, студијских програма, наставе и услова рада, предви</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 xml:space="preserve">ено је анонимно анкетирање студената на крају наставе у сваком семестру, при </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ему су прописане области вредновања: студијски програми, наставни процес, педагошки рад наставника и сарадника, уџбеници и литература, рад стру</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них служби, простор и опрема. Обавезним анкетама студената о овим питањима потпуно је задовољен услов да студенти имају примарну улогу у самовредновању.</w:t>
      </w:r>
    </w:p>
    <w:p w14:paraId="6CC1EC87" w14:textId="77777777" w:rsidR="008C5DA8" w:rsidRPr="00AE7A8D" w:rsidRDefault="008C5DA8" w:rsidP="45102BD8">
      <w:pPr>
        <w:autoSpaceDE w:val="0"/>
        <w:autoSpaceDN w:val="0"/>
        <w:adjustRightInd w:val="0"/>
        <w:spacing w:after="120" w:line="264"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Резултате вредновања педагошког рада наставника разматра и усваја Комисија за обезбеђење квалитета у којој студенти активно учествују у раду. На основу резултата анкета, као и на основу података о пролазности и средњој оцени за сваки предмет, ова комисија врши анализу и рангирање предмета, формира извештај који разматра и усваја, при чему студенти активно учествују у раду комисије. Усвојени извештаји о педагошком раду наставника и сарадника, као и извештаји о студијским програмима и условима рада прослеђују се Декану и ННВ Факултета са предлогом мера за побољшање квалитета рада и јавно објављују на порталу ГАФ, подручје “Обезбеђење квалитета”, a коначно их усваја Веће Центра за квалитет Универзитета у Нишу у складу са Правилником  о вредновању квалитета студијских програма и установа Универзитета у Нишу (2016). Добијени резултати студентских анкета о наставном процесу, педагошком раду наставника и сарадника</w:t>
      </w:r>
      <w:r w:rsidR="00C60EB6" w:rsidRPr="00AE7A8D">
        <w:rPr>
          <w:rFonts w:ascii="Times New Roman" w:hAnsi="Times New Roman"/>
          <w:sz w:val="24"/>
          <w:szCs w:val="24"/>
          <w:lang w:val="sr-Cyrl-RS"/>
        </w:rPr>
        <w:t xml:space="preserve"> </w:t>
      </w:r>
      <w:r w:rsidRPr="00AE7A8D">
        <w:rPr>
          <w:rFonts w:ascii="Times New Roman" w:hAnsi="Times New Roman"/>
          <w:sz w:val="24"/>
          <w:szCs w:val="24"/>
          <w:lang w:val="sr-Cyrl-RS"/>
        </w:rPr>
        <w:t>се достављају наставницима и сарадницима са подацима о њима самима. Студентски парламент користи оцене студената формиране у анкетама код формирања оцене о педагошком раду наставника у процесу избора</w:t>
      </w:r>
      <w:r w:rsidR="00C60EB6" w:rsidRPr="00AE7A8D">
        <w:rPr>
          <w:rFonts w:ascii="Times New Roman" w:hAnsi="Times New Roman"/>
          <w:sz w:val="24"/>
          <w:szCs w:val="24"/>
          <w:lang w:val="sr-Cyrl-RS"/>
        </w:rPr>
        <w:t>,</w:t>
      </w:r>
      <w:r w:rsidRPr="00AE7A8D">
        <w:rPr>
          <w:rFonts w:ascii="Times New Roman" w:hAnsi="Times New Roman"/>
          <w:sz w:val="24"/>
          <w:szCs w:val="24"/>
          <w:lang w:val="sr-Cyrl-RS"/>
        </w:rPr>
        <w:t xml:space="preserve"> код напредовања наставника, а извештаји које је усвојило ННВ јавно објављују на сајту Факултета. </w:t>
      </w:r>
    </w:p>
    <w:p w14:paraId="131B9053" w14:textId="77777777" w:rsidR="008C5DA8" w:rsidRPr="00AE7A8D" w:rsidRDefault="008C5DA8" w:rsidP="45102BD8">
      <w:pPr>
        <w:autoSpaceDE w:val="0"/>
        <w:autoSpaceDN w:val="0"/>
        <w:adjustRightInd w:val="0"/>
        <w:spacing w:after="120" w:line="264"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Студентски парламент одржава редовне седнице на којима расправља о студентским питањима, делегира представнике студената у телима и органима ГАФ, бира студенте представнике у Савет ГАФ-а и стара се о заштити и интересима права студената кроз рад студента-продекана и учешћа у Наставно-научном већу факултета.</w:t>
      </w:r>
    </w:p>
    <w:p w14:paraId="7CE837E1" w14:textId="77777777" w:rsidR="008C5DA8" w:rsidRPr="00AE7A8D" w:rsidRDefault="008C5DA8" w:rsidP="45102BD8">
      <w:pPr>
        <w:autoSpaceDE w:val="0"/>
        <w:autoSpaceDN w:val="0"/>
        <w:adjustRightInd w:val="0"/>
        <w:spacing w:after="120" w:line="264"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Резултати свих анкета редовно су предмет разматрања на седницама Студентског парламента. Кроз рад студенстког парламента студенти дају допринос побољшању квалитета наставе и студијских програма. ГАФ подсти</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е студенте на активно укључивање у процес развоја студијских програма и планова рада на предметима, као и у унапређивању процеса наставе, метода испитивања, провере знања и др.</w:t>
      </w:r>
    </w:p>
    <w:p w14:paraId="5E6D6F63" w14:textId="77777777" w:rsidR="00B735C7" w:rsidRPr="00AE7A8D" w:rsidRDefault="00B735C7" w:rsidP="007622B6">
      <w:pPr>
        <w:autoSpaceDE w:val="0"/>
        <w:autoSpaceDN w:val="0"/>
        <w:adjustRightInd w:val="0"/>
        <w:spacing w:after="120" w:line="252" w:lineRule="auto"/>
        <w:ind w:left="0" w:firstLine="0"/>
        <w:jc w:val="both"/>
        <w:rPr>
          <w:rFonts w:ascii="Times New Roman" w:hAnsi="Times New Roman"/>
          <w:sz w:val="24"/>
          <w:szCs w:val="24"/>
          <w:lang w:val="sr-Cyrl-RS"/>
        </w:rPr>
      </w:pPr>
    </w:p>
    <w:p w14:paraId="454A3101" w14:textId="77777777" w:rsidR="008C5DA8" w:rsidRPr="00AE7A8D" w:rsidRDefault="008C5DA8" w:rsidP="45102BD8">
      <w:pPr>
        <w:spacing w:after="120" w:line="252" w:lineRule="auto"/>
        <w:ind w:left="425" w:hanging="425"/>
        <w:jc w:val="both"/>
        <w:rPr>
          <w:rFonts w:ascii="Times New Roman" w:hAnsi="Times New Roman"/>
          <w:b/>
          <w:bCs/>
          <w:sz w:val="24"/>
          <w:szCs w:val="24"/>
          <w:lang w:val="sr-Cyrl-RS"/>
        </w:rPr>
      </w:pPr>
      <w:r w:rsidRPr="00AE7A8D">
        <w:rPr>
          <w:rFonts w:ascii="Times New Roman" w:hAnsi="Times New Roman"/>
          <w:b/>
          <w:bCs/>
          <w:sz w:val="24"/>
          <w:szCs w:val="24"/>
          <w:lang w:val="sr-Cyrl-RS"/>
        </w:rPr>
        <w:t>А.2</w:t>
      </w:r>
      <w:r w:rsidRPr="00AE7A8D">
        <w:tab/>
      </w:r>
      <w:r w:rsidRPr="00AE7A8D">
        <w:rPr>
          <w:rFonts w:ascii="Times New Roman" w:hAnsi="Times New Roman"/>
          <w:b/>
          <w:bCs/>
          <w:sz w:val="24"/>
          <w:szCs w:val="24"/>
          <w:lang w:val="sr-Cyrl-RS"/>
        </w:rPr>
        <w:t>Процена стандарда 13</w:t>
      </w:r>
    </w:p>
    <w:tbl>
      <w:tblPr>
        <w:tblW w:w="82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655"/>
      </w:tblGrid>
      <w:tr w:rsidR="00F04AFC" w:rsidRPr="00AE7A8D" w14:paraId="15F0A0BB" w14:textId="77777777" w:rsidTr="45102BD8">
        <w:trPr>
          <w:jc w:val="right"/>
        </w:trPr>
        <w:tc>
          <w:tcPr>
            <w:tcW w:w="567" w:type="dxa"/>
          </w:tcPr>
          <w:p w14:paraId="770CFFE0" w14:textId="77777777" w:rsidR="008C5DA8" w:rsidRPr="00AE7A8D" w:rsidRDefault="008C5DA8" w:rsidP="45102BD8">
            <w:pPr>
              <w:spacing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S</w:t>
            </w:r>
          </w:p>
        </w:tc>
        <w:tc>
          <w:tcPr>
            <w:tcW w:w="7655" w:type="dxa"/>
          </w:tcPr>
          <w:p w14:paraId="1B631D77"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Постоји правни оквир за укључивање студената у оцењивању и унапређењу квалитета укупног рада на Факултету</w:t>
            </w:r>
            <w:r w:rsidR="578211FF" w:rsidRPr="00AE7A8D">
              <w:rPr>
                <w:rFonts w:ascii="Times New Roman" w:hAnsi="Times New Roman"/>
                <w:sz w:val="24"/>
                <w:szCs w:val="24"/>
                <w:lang w:val="sr-Cyrl-RS"/>
              </w:rPr>
              <w:t>.</w:t>
            </w:r>
          </w:p>
        </w:tc>
      </w:tr>
      <w:tr w:rsidR="00F04AFC" w:rsidRPr="00AE7A8D" w14:paraId="12565431" w14:textId="77777777" w:rsidTr="45102BD8">
        <w:trPr>
          <w:jc w:val="right"/>
        </w:trPr>
        <w:tc>
          <w:tcPr>
            <w:tcW w:w="567" w:type="dxa"/>
          </w:tcPr>
          <w:p w14:paraId="55E71258" w14:textId="77777777" w:rsidR="008C5DA8" w:rsidRPr="00AE7A8D" w:rsidRDefault="008C5DA8" w:rsidP="45102BD8">
            <w:pPr>
              <w:spacing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W</w:t>
            </w:r>
          </w:p>
        </w:tc>
        <w:tc>
          <w:tcPr>
            <w:tcW w:w="7655" w:type="dxa"/>
          </w:tcPr>
          <w:p w14:paraId="23CE65E2"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У одређеној мери постоји недовољно схватање потребе и значаја самовредновања од стране студената</w:t>
            </w:r>
            <w:r w:rsidR="578211FF" w:rsidRPr="00AE7A8D">
              <w:rPr>
                <w:rFonts w:ascii="Times New Roman" w:hAnsi="Times New Roman"/>
                <w:sz w:val="24"/>
                <w:szCs w:val="24"/>
                <w:lang w:val="sr-Cyrl-RS"/>
              </w:rPr>
              <w:t>.</w:t>
            </w:r>
          </w:p>
        </w:tc>
      </w:tr>
      <w:tr w:rsidR="00F04AFC" w:rsidRPr="00AE7A8D" w14:paraId="54E14D2E" w14:textId="77777777" w:rsidTr="45102BD8">
        <w:trPr>
          <w:jc w:val="right"/>
        </w:trPr>
        <w:tc>
          <w:tcPr>
            <w:tcW w:w="567" w:type="dxa"/>
          </w:tcPr>
          <w:p w14:paraId="74DA3A6C" w14:textId="77777777" w:rsidR="008C5DA8" w:rsidRPr="00AE7A8D" w:rsidRDefault="008C5DA8" w:rsidP="45102BD8">
            <w:pPr>
              <w:spacing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lastRenderedPageBreak/>
              <w:t>О</w:t>
            </w:r>
          </w:p>
        </w:tc>
        <w:tc>
          <w:tcPr>
            <w:tcW w:w="7655" w:type="dxa"/>
          </w:tcPr>
          <w:p w14:paraId="62C73E3E"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Спремност представника студената да се активно укључе у процес самовредновања</w:t>
            </w:r>
            <w:r w:rsidR="578211FF" w:rsidRPr="00AE7A8D">
              <w:rPr>
                <w:rFonts w:ascii="Times New Roman" w:hAnsi="Times New Roman"/>
                <w:sz w:val="24"/>
                <w:szCs w:val="24"/>
                <w:lang w:val="sr-Cyrl-RS"/>
              </w:rPr>
              <w:t>.</w:t>
            </w:r>
          </w:p>
        </w:tc>
      </w:tr>
      <w:tr w:rsidR="008C5DA8" w:rsidRPr="00AE7A8D" w14:paraId="143A02D3" w14:textId="77777777" w:rsidTr="45102BD8">
        <w:trPr>
          <w:jc w:val="right"/>
        </w:trPr>
        <w:tc>
          <w:tcPr>
            <w:tcW w:w="567" w:type="dxa"/>
          </w:tcPr>
          <w:p w14:paraId="7F38DB25" w14:textId="77777777" w:rsidR="008C5DA8" w:rsidRPr="00AE7A8D" w:rsidRDefault="008C5DA8" w:rsidP="45102BD8">
            <w:pPr>
              <w:spacing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Т</w:t>
            </w:r>
          </w:p>
        </w:tc>
        <w:tc>
          <w:tcPr>
            <w:tcW w:w="7655" w:type="dxa"/>
          </w:tcPr>
          <w:p w14:paraId="2A29DF8B" w14:textId="77777777" w:rsidR="008C5DA8" w:rsidRPr="00AE7A8D" w:rsidRDefault="008C5DA8" w:rsidP="45102BD8">
            <w:pPr>
              <w:pStyle w:val="Default"/>
              <w:spacing w:before="60" w:after="60" w:line="252" w:lineRule="auto"/>
              <w:rPr>
                <w:color w:val="auto"/>
                <w:lang w:val="sr-Cyrl-RS"/>
              </w:rPr>
            </w:pPr>
            <w:r w:rsidRPr="00AE7A8D">
              <w:rPr>
                <w:color w:val="auto"/>
                <w:lang w:val="sr-Cyrl-RS"/>
              </w:rPr>
              <w:t>Инертност неких професора и једног дела студентске популације да прихвате промене које се спроводе са циљем унапређења квалитета</w:t>
            </w:r>
            <w:r w:rsidR="578211FF" w:rsidRPr="00AE7A8D">
              <w:rPr>
                <w:color w:val="auto"/>
                <w:lang w:val="sr-Cyrl-RS"/>
              </w:rPr>
              <w:t>.</w:t>
            </w:r>
          </w:p>
        </w:tc>
      </w:tr>
    </w:tbl>
    <w:p w14:paraId="7B969857" w14:textId="77777777" w:rsidR="008C5DA8" w:rsidRPr="00AE7A8D" w:rsidRDefault="008C5DA8" w:rsidP="007622B6">
      <w:pPr>
        <w:autoSpaceDE w:val="0"/>
        <w:autoSpaceDN w:val="0"/>
        <w:adjustRightInd w:val="0"/>
        <w:spacing w:after="120" w:line="252" w:lineRule="auto"/>
        <w:ind w:left="0" w:firstLine="0"/>
        <w:jc w:val="both"/>
        <w:rPr>
          <w:rFonts w:ascii="Times New Roman" w:hAnsi="Times New Roman"/>
          <w:sz w:val="24"/>
          <w:szCs w:val="24"/>
          <w:lang w:val="sr-Cyrl-RS"/>
        </w:rPr>
      </w:pPr>
    </w:p>
    <w:p w14:paraId="0FE634FD" w14:textId="77777777" w:rsidR="00D94D57" w:rsidRPr="00AE7A8D" w:rsidRDefault="00D94D57" w:rsidP="007622B6">
      <w:pPr>
        <w:spacing w:after="120" w:line="252" w:lineRule="auto"/>
        <w:ind w:left="360" w:hanging="360"/>
        <w:jc w:val="both"/>
        <w:rPr>
          <w:rFonts w:ascii="Times New Roman" w:hAnsi="Times New Roman"/>
          <w:b/>
          <w:sz w:val="24"/>
          <w:szCs w:val="24"/>
          <w:lang w:val="sr-Cyrl-RS"/>
        </w:rPr>
      </w:pPr>
    </w:p>
    <w:p w14:paraId="4E0180A3" w14:textId="77777777" w:rsidR="008C5DA8" w:rsidRPr="00AE7A8D" w:rsidRDefault="008C5DA8" w:rsidP="45102BD8">
      <w:pPr>
        <w:spacing w:after="120" w:line="252" w:lineRule="auto"/>
        <w:ind w:left="360" w:hanging="360"/>
        <w:jc w:val="both"/>
        <w:rPr>
          <w:rFonts w:ascii="Times New Roman" w:hAnsi="Times New Roman"/>
          <w:b/>
          <w:bCs/>
          <w:sz w:val="24"/>
          <w:szCs w:val="24"/>
          <w:lang w:val="sr-Cyrl-RS"/>
        </w:rPr>
      </w:pPr>
      <w:r w:rsidRPr="00AE7A8D">
        <w:rPr>
          <w:rFonts w:ascii="Times New Roman" w:hAnsi="Times New Roman"/>
          <w:b/>
          <w:bCs/>
          <w:sz w:val="24"/>
          <w:szCs w:val="24"/>
          <w:lang w:val="sr-Cyrl-RS"/>
        </w:rPr>
        <w:t>Б.</w:t>
      </w:r>
      <w:r w:rsidRPr="00AE7A8D">
        <w:tab/>
      </w:r>
      <w:r w:rsidRPr="00AE7A8D">
        <w:rPr>
          <w:rFonts w:ascii="Times New Roman" w:hAnsi="Times New Roman"/>
          <w:b/>
          <w:bCs/>
          <w:sz w:val="24"/>
          <w:szCs w:val="24"/>
          <w:lang w:val="sr-Cyrl-RS"/>
        </w:rPr>
        <w:t>SWOT анализа стандарда 13 и квантитативна оцена следећих елемената:</w:t>
      </w:r>
    </w:p>
    <w:p w14:paraId="25297407" w14:textId="77777777" w:rsidR="008C5DA8" w:rsidRPr="00AE7A8D" w:rsidRDefault="008C5DA8" w:rsidP="45102BD8">
      <w:pPr>
        <w:spacing w:after="120" w:line="252" w:lineRule="auto"/>
        <w:ind w:left="0" w:firstLine="0"/>
        <w:jc w:val="both"/>
        <w:rPr>
          <w:rFonts w:ascii="Times New Roman" w:hAnsi="Times New Roman"/>
          <w:b/>
          <w:bCs/>
          <w:sz w:val="24"/>
          <w:szCs w:val="24"/>
          <w:lang w:val="sr-Cyrl-RS"/>
        </w:rPr>
      </w:pPr>
      <w:r w:rsidRPr="00AE7A8D">
        <w:rPr>
          <w:rFonts w:ascii="Times New Roman" w:hAnsi="Times New Roman"/>
          <w:sz w:val="24"/>
          <w:szCs w:val="24"/>
          <w:lang w:val="sr-Cyrl-RS"/>
        </w:rPr>
        <w:t>Наведене чињенице указују да су нормативно студенти укључени у сва тела Факултета у складу са Законом, што даје основу да се дају следеће квантитативне оцене:</w:t>
      </w:r>
    </w:p>
    <w:p w14:paraId="62A1F980" w14:textId="77777777" w:rsidR="008C5DA8" w:rsidRPr="00AE7A8D" w:rsidRDefault="008C5DA8" w:rsidP="007622B6">
      <w:pPr>
        <w:spacing w:line="252" w:lineRule="auto"/>
        <w:ind w:left="360" w:hanging="360"/>
        <w:jc w:val="both"/>
        <w:rPr>
          <w:rFonts w:ascii="Times New Roman" w:hAnsi="Times New Roman"/>
          <w:b/>
          <w:sz w:val="24"/>
          <w:szCs w:val="24"/>
          <w:lang w:val="sr-Cyrl-RS"/>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443"/>
        <w:gridCol w:w="5085"/>
        <w:gridCol w:w="1246"/>
      </w:tblGrid>
      <w:tr w:rsidR="00F04AFC" w:rsidRPr="00AE7A8D" w14:paraId="2019CD00" w14:textId="77777777" w:rsidTr="45102BD8">
        <w:tc>
          <w:tcPr>
            <w:tcW w:w="2694" w:type="dxa"/>
            <w:shd w:val="clear" w:color="auto" w:fill="D9D9D9" w:themeFill="background1" w:themeFillShade="D9"/>
          </w:tcPr>
          <w:p w14:paraId="5095A2B3" w14:textId="77777777" w:rsidR="008C5DA8" w:rsidRPr="00AE7A8D" w:rsidRDefault="008C5DA8" w:rsidP="45102BD8">
            <w:pPr>
              <w:spacing w:before="120" w:after="12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Елементи анализе</w:t>
            </w:r>
          </w:p>
        </w:tc>
        <w:tc>
          <w:tcPr>
            <w:tcW w:w="443" w:type="dxa"/>
            <w:shd w:val="clear" w:color="auto" w:fill="D9D9D9" w:themeFill="background1" w:themeFillShade="D9"/>
          </w:tcPr>
          <w:p w14:paraId="300079F4" w14:textId="77777777" w:rsidR="008C5DA8" w:rsidRPr="00AE7A8D" w:rsidRDefault="008C5DA8" w:rsidP="45102BD8">
            <w:pPr>
              <w:spacing w:before="120" w:after="120" w:line="252" w:lineRule="auto"/>
              <w:ind w:left="0" w:firstLine="0"/>
              <w:jc w:val="both"/>
              <w:rPr>
                <w:rFonts w:ascii="Times New Roman" w:hAnsi="Times New Roman"/>
                <w:sz w:val="24"/>
                <w:szCs w:val="24"/>
                <w:lang w:val="sr-Cyrl-RS"/>
              </w:rPr>
            </w:pPr>
          </w:p>
        </w:tc>
        <w:tc>
          <w:tcPr>
            <w:tcW w:w="5085" w:type="dxa"/>
            <w:shd w:val="clear" w:color="auto" w:fill="D9D9D9" w:themeFill="background1" w:themeFillShade="D9"/>
          </w:tcPr>
          <w:p w14:paraId="299D8616" w14:textId="77777777" w:rsidR="008C5DA8" w:rsidRPr="00AE7A8D" w:rsidRDefault="008C5DA8" w:rsidP="45102BD8">
            <w:pPr>
              <w:spacing w:before="120" w:after="120" w:line="252" w:lineRule="auto"/>
              <w:ind w:left="0" w:firstLine="0"/>
              <w:jc w:val="left"/>
              <w:rPr>
                <w:rFonts w:ascii="Times New Roman" w:hAnsi="Times New Roman"/>
                <w:sz w:val="24"/>
                <w:szCs w:val="24"/>
                <w:lang w:val="sr-Cyrl-RS"/>
              </w:rPr>
            </w:pPr>
          </w:p>
        </w:tc>
        <w:tc>
          <w:tcPr>
            <w:tcW w:w="1246" w:type="dxa"/>
            <w:shd w:val="clear" w:color="auto" w:fill="D9D9D9" w:themeFill="background1" w:themeFillShade="D9"/>
            <w:vAlign w:val="center"/>
          </w:tcPr>
          <w:p w14:paraId="52C51015" w14:textId="77777777" w:rsidR="008C5DA8" w:rsidRPr="00AE7A8D" w:rsidRDefault="008C5DA8" w:rsidP="45102BD8">
            <w:pPr>
              <w:spacing w:before="120" w:after="12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Вредност</w:t>
            </w:r>
          </w:p>
        </w:tc>
      </w:tr>
      <w:tr w:rsidR="00F04AFC" w:rsidRPr="00AE7A8D" w14:paraId="3EE29227" w14:textId="77777777" w:rsidTr="45102BD8">
        <w:tc>
          <w:tcPr>
            <w:tcW w:w="2694" w:type="dxa"/>
            <w:vMerge w:val="restart"/>
            <w:vAlign w:val="center"/>
          </w:tcPr>
          <w:p w14:paraId="30030D86"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Учешће студената у телима за обезбеђење квалитета</w:t>
            </w:r>
          </w:p>
        </w:tc>
        <w:tc>
          <w:tcPr>
            <w:tcW w:w="443" w:type="dxa"/>
          </w:tcPr>
          <w:p w14:paraId="4B45DEF3" w14:textId="77777777" w:rsidR="008C5DA8" w:rsidRPr="00AE7A8D" w:rsidRDefault="008C5DA8" w:rsidP="45102BD8">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S</w:t>
            </w:r>
          </w:p>
        </w:tc>
        <w:tc>
          <w:tcPr>
            <w:tcW w:w="5085" w:type="dxa"/>
          </w:tcPr>
          <w:p w14:paraId="30185E7C"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Учеш</w:t>
            </w:r>
            <w:r w:rsidR="00460512" w:rsidRPr="00AE7A8D">
              <w:rPr>
                <w:rFonts w:ascii="Times New Roman" w:hAnsi="Times New Roman"/>
                <w:sz w:val="24"/>
                <w:szCs w:val="24"/>
                <w:lang w:val="sr-Cyrl-RS"/>
              </w:rPr>
              <w:t>ћ</w:t>
            </w:r>
            <w:r w:rsidRPr="00AE7A8D">
              <w:rPr>
                <w:rFonts w:ascii="Times New Roman" w:hAnsi="Times New Roman"/>
                <w:sz w:val="24"/>
                <w:szCs w:val="24"/>
                <w:lang w:val="sr-Cyrl-RS"/>
              </w:rPr>
              <w:t>е дефинисано Статутом</w:t>
            </w:r>
            <w:r w:rsidR="578211FF" w:rsidRPr="00AE7A8D">
              <w:rPr>
                <w:rFonts w:ascii="Times New Roman" w:hAnsi="Times New Roman"/>
                <w:sz w:val="24"/>
                <w:szCs w:val="24"/>
                <w:lang w:val="sr-Cyrl-RS"/>
              </w:rPr>
              <w:t>.</w:t>
            </w:r>
          </w:p>
        </w:tc>
        <w:tc>
          <w:tcPr>
            <w:tcW w:w="1246" w:type="dxa"/>
            <w:vAlign w:val="center"/>
          </w:tcPr>
          <w:p w14:paraId="08D07D86" w14:textId="77777777" w:rsidR="008C5DA8" w:rsidRPr="00AE7A8D" w:rsidRDefault="008C5DA8" w:rsidP="45102BD8">
            <w:pPr>
              <w:spacing w:before="6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578211FF"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r w:rsidR="578211FF"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5E7A9C93" w14:textId="77777777" w:rsidTr="45102BD8">
        <w:tc>
          <w:tcPr>
            <w:tcW w:w="2694" w:type="dxa"/>
            <w:vMerge/>
          </w:tcPr>
          <w:p w14:paraId="491D2769"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43" w:type="dxa"/>
          </w:tcPr>
          <w:p w14:paraId="08D6F2E2" w14:textId="77777777" w:rsidR="008C5DA8" w:rsidRPr="00AE7A8D" w:rsidRDefault="008C5DA8" w:rsidP="45102BD8">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W</w:t>
            </w:r>
          </w:p>
        </w:tc>
        <w:tc>
          <w:tcPr>
            <w:tcW w:w="5085" w:type="dxa"/>
          </w:tcPr>
          <w:p w14:paraId="7ADB3F46"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Недовољна активност</w:t>
            </w:r>
            <w:r w:rsidR="00460512" w:rsidRPr="00AE7A8D">
              <w:rPr>
                <w:rFonts w:ascii="Times New Roman" w:hAnsi="Times New Roman"/>
                <w:sz w:val="24"/>
                <w:szCs w:val="24"/>
                <w:lang w:val="sr-Cyrl-RS"/>
              </w:rPr>
              <w:t xml:space="preserve"> студената као</w:t>
            </w:r>
            <w:r w:rsidRPr="00AE7A8D">
              <w:rPr>
                <w:rFonts w:ascii="Times New Roman" w:hAnsi="Times New Roman"/>
                <w:sz w:val="24"/>
                <w:szCs w:val="24"/>
                <w:lang w:val="sr-Cyrl-RS"/>
              </w:rPr>
              <w:t xml:space="preserve"> чланова комисиј</w:t>
            </w:r>
            <w:r w:rsidR="00460512" w:rsidRPr="00AE7A8D">
              <w:rPr>
                <w:rFonts w:ascii="Times New Roman" w:hAnsi="Times New Roman"/>
                <w:sz w:val="24"/>
                <w:szCs w:val="24"/>
                <w:lang w:val="sr-Cyrl-RS"/>
              </w:rPr>
              <w:t>а</w:t>
            </w:r>
            <w:r w:rsidR="578211FF" w:rsidRPr="00AE7A8D">
              <w:rPr>
                <w:rFonts w:ascii="Times New Roman" w:hAnsi="Times New Roman"/>
                <w:sz w:val="24"/>
                <w:szCs w:val="24"/>
                <w:lang w:val="sr-Cyrl-RS"/>
              </w:rPr>
              <w:t>.</w:t>
            </w:r>
          </w:p>
        </w:tc>
        <w:tc>
          <w:tcPr>
            <w:tcW w:w="1246" w:type="dxa"/>
            <w:vAlign w:val="center"/>
          </w:tcPr>
          <w:p w14:paraId="2BFA000D" w14:textId="77777777" w:rsidR="008C5DA8" w:rsidRPr="00AE7A8D" w:rsidRDefault="008C5DA8" w:rsidP="45102BD8">
            <w:pPr>
              <w:spacing w:before="6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7346C360" w14:textId="77777777" w:rsidTr="45102BD8">
        <w:tc>
          <w:tcPr>
            <w:tcW w:w="2694" w:type="dxa"/>
            <w:vMerge/>
          </w:tcPr>
          <w:p w14:paraId="6F5CD9ED"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43" w:type="dxa"/>
          </w:tcPr>
          <w:p w14:paraId="3BD44B33" w14:textId="77777777" w:rsidR="008C5DA8" w:rsidRPr="00AE7A8D" w:rsidRDefault="008C5DA8" w:rsidP="45102BD8">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О</w:t>
            </w:r>
          </w:p>
        </w:tc>
        <w:tc>
          <w:tcPr>
            <w:tcW w:w="5085" w:type="dxa"/>
          </w:tcPr>
          <w:p w14:paraId="41C78981"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Избору студентских представника треба бити посвећена посебна пажња</w:t>
            </w:r>
            <w:r w:rsidR="578211FF" w:rsidRPr="00AE7A8D">
              <w:rPr>
                <w:rFonts w:ascii="Times New Roman" w:hAnsi="Times New Roman"/>
                <w:sz w:val="24"/>
                <w:szCs w:val="24"/>
                <w:lang w:val="sr-Cyrl-RS"/>
              </w:rPr>
              <w:t>.</w:t>
            </w:r>
          </w:p>
        </w:tc>
        <w:tc>
          <w:tcPr>
            <w:tcW w:w="1246" w:type="dxa"/>
            <w:vAlign w:val="center"/>
          </w:tcPr>
          <w:p w14:paraId="1671841C" w14:textId="31577766" w:rsidR="008C5DA8" w:rsidRPr="00AE7A8D" w:rsidRDefault="008C5DA8" w:rsidP="45102BD8">
            <w:pPr>
              <w:spacing w:before="6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575A1ACC" w14:textId="77777777" w:rsidTr="45102BD8">
        <w:tc>
          <w:tcPr>
            <w:tcW w:w="2694" w:type="dxa"/>
            <w:vMerge/>
          </w:tcPr>
          <w:p w14:paraId="4EF7FBD7"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43" w:type="dxa"/>
          </w:tcPr>
          <w:p w14:paraId="00DE9080" w14:textId="77777777" w:rsidR="008C5DA8" w:rsidRPr="00AE7A8D" w:rsidRDefault="008C5DA8" w:rsidP="45102BD8">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Т</w:t>
            </w:r>
          </w:p>
        </w:tc>
        <w:tc>
          <w:tcPr>
            <w:tcW w:w="5085" w:type="dxa"/>
          </w:tcPr>
          <w:p w14:paraId="374A64B1" w14:textId="77777777" w:rsidR="008C5DA8" w:rsidRPr="00AE7A8D" w:rsidRDefault="008C5DA8" w:rsidP="45102BD8">
            <w:pPr>
              <w:pStyle w:val="Default"/>
              <w:spacing w:before="60" w:after="60" w:line="252" w:lineRule="auto"/>
              <w:rPr>
                <w:color w:val="auto"/>
                <w:lang w:val="sr-Cyrl-RS"/>
              </w:rPr>
            </w:pPr>
            <w:r w:rsidRPr="00AE7A8D">
              <w:rPr>
                <w:color w:val="auto"/>
                <w:lang w:val="sr-Cyrl-RS"/>
              </w:rPr>
              <w:t>Незаинтересованост за резултате вредновања</w:t>
            </w:r>
            <w:r w:rsidR="578211FF" w:rsidRPr="00AE7A8D">
              <w:rPr>
                <w:color w:val="auto"/>
                <w:lang w:val="sr-Cyrl-RS"/>
              </w:rPr>
              <w:t>.</w:t>
            </w:r>
            <w:r w:rsidRPr="00AE7A8D">
              <w:rPr>
                <w:color w:val="auto"/>
                <w:lang w:val="sr-Cyrl-RS"/>
              </w:rPr>
              <w:t xml:space="preserve"> </w:t>
            </w:r>
          </w:p>
        </w:tc>
        <w:tc>
          <w:tcPr>
            <w:tcW w:w="1246" w:type="dxa"/>
            <w:vAlign w:val="center"/>
          </w:tcPr>
          <w:p w14:paraId="5531F93F" w14:textId="2BA2AA35" w:rsidR="008C5DA8" w:rsidRPr="00AE7A8D" w:rsidRDefault="515E5D66" w:rsidP="45102BD8">
            <w:pPr>
              <w:spacing w:before="6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27545C5B" w14:textId="77777777" w:rsidTr="45102BD8">
        <w:tc>
          <w:tcPr>
            <w:tcW w:w="2694" w:type="dxa"/>
            <w:vMerge w:val="restart"/>
            <w:vAlign w:val="center"/>
          </w:tcPr>
          <w:p w14:paraId="738D1C5D"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Учешће студената у самовредновању</w:t>
            </w:r>
          </w:p>
        </w:tc>
        <w:tc>
          <w:tcPr>
            <w:tcW w:w="443" w:type="dxa"/>
          </w:tcPr>
          <w:p w14:paraId="4CCFB861" w14:textId="77777777" w:rsidR="008C5DA8" w:rsidRPr="00AE7A8D" w:rsidRDefault="008C5DA8" w:rsidP="45102BD8">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S</w:t>
            </w:r>
          </w:p>
        </w:tc>
        <w:tc>
          <w:tcPr>
            <w:tcW w:w="5085" w:type="dxa"/>
          </w:tcPr>
          <w:p w14:paraId="487C5328"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Студенти укључени у Комисије, Савет Факултета и Наставно-научно веће</w:t>
            </w:r>
            <w:r w:rsidR="578211FF" w:rsidRPr="00AE7A8D">
              <w:rPr>
                <w:rFonts w:ascii="Times New Roman" w:hAnsi="Times New Roman"/>
                <w:sz w:val="24"/>
                <w:szCs w:val="24"/>
                <w:lang w:val="sr-Cyrl-RS"/>
              </w:rPr>
              <w:t>.</w:t>
            </w:r>
          </w:p>
        </w:tc>
        <w:tc>
          <w:tcPr>
            <w:tcW w:w="1246" w:type="dxa"/>
            <w:vAlign w:val="center"/>
          </w:tcPr>
          <w:p w14:paraId="4F66E5E3" w14:textId="77777777" w:rsidR="008C5DA8" w:rsidRPr="00AE7A8D" w:rsidRDefault="008C5DA8" w:rsidP="45102BD8">
            <w:pPr>
              <w:spacing w:before="6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578211FF"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r w:rsidR="578211FF"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505B76CE" w14:textId="77777777" w:rsidTr="45102BD8">
        <w:tc>
          <w:tcPr>
            <w:tcW w:w="2694" w:type="dxa"/>
            <w:vMerge/>
          </w:tcPr>
          <w:p w14:paraId="740C982E"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43" w:type="dxa"/>
          </w:tcPr>
          <w:p w14:paraId="7C1E4300" w14:textId="77777777" w:rsidR="008C5DA8" w:rsidRPr="00AE7A8D" w:rsidRDefault="008C5DA8" w:rsidP="45102BD8">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W</w:t>
            </w:r>
          </w:p>
        </w:tc>
        <w:tc>
          <w:tcPr>
            <w:tcW w:w="5085" w:type="dxa"/>
          </w:tcPr>
          <w:p w14:paraId="41F35C7C"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Недовољна заинтересованост студената</w:t>
            </w:r>
            <w:r w:rsidR="578211FF" w:rsidRPr="00AE7A8D">
              <w:rPr>
                <w:rFonts w:ascii="Times New Roman" w:hAnsi="Times New Roman"/>
                <w:sz w:val="24"/>
                <w:szCs w:val="24"/>
                <w:lang w:val="sr-Cyrl-RS"/>
              </w:rPr>
              <w:t>.</w:t>
            </w:r>
          </w:p>
        </w:tc>
        <w:tc>
          <w:tcPr>
            <w:tcW w:w="1246" w:type="dxa"/>
            <w:vAlign w:val="center"/>
          </w:tcPr>
          <w:p w14:paraId="61055F38" w14:textId="1081E16E" w:rsidR="008C5DA8" w:rsidRPr="00AE7A8D" w:rsidRDefault="008C5DA8" w:rsidP="45102BD8">
            <w:pPr>
              <w:spacing w:before="6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55505EFF" w14:textId="77777777" w:rsidTr="45102BD8">
        <w:tc>
          <w:tcPr>
            <w:tcW w:w="2694" w:type="dxa"/>
            <w:vMerge/>
          </w:tcPr>
          <w:p w14:paraId="15C78039"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43" w:type="dxa"/>
          </w:tcPr>
          <w:p w14:paraId="5ADDFB88" w14:textId="77777777" w:rsidR="008C5DA8" w:rsidRPr="00AE7A8D" w:rsidRDefault="008C5DA8" w:rsidP="45102BD8">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О</w:t>
            </w:r>
          </w:p>
        </w:tc>
        <w:tc>
          <w:tcPr>
            <w:tcW w:w="5085" w:type="dxa"/>
          </w:tcPr>
          <w:p w14:paraId="3D3D8120"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Увећање веровања да могу да утичу на стварање промена</w:t>
            </w:r>
            <w:r w:rsidR="578211FF" w:rsidRPr="00AE7A8D">
              <w:rPr>
                <w:rFonts w:ascii="Times New Roman" w:hAnsi="Times New Roman"/>
                <w:sz w:val="24"/>
                <w:szCs w:val="24"/>
                <w:lang w:val="sr-Cyrl-RS"/>
              </w:rPr>
              <w:t>.</w:t>
            </w:r>
          </w:p>
        </w:tc>
        <w:tc>
          <w:tcPr>
            <w:tcW w:w="1246" w:type="dxa"/>
            <w:vAlign w:val="center"/>
          </w:tcPr>
          <w:p w14:paraId="61DCC913" w14:textId="77777777" w:rsidR="008C5DA8" w:rsidRPr="00AE7A8D" w:rsidRDefault="008C5DA8" w:rsidP="45102BD8">
            <w:pPr>
              <w:spacing w:before="6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578211FF"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0FA88D4A" w14:textId="77777777" w:rsidTr="45102BD8">
        <w:tc>
          <w:tcPr>
            <w:tcW w:w="2694" w:type="dxa"/>
            <w:vMerge/>
          </w:tcPr>
          <w:p w14:paraId="527D639D"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43" w:type="dxa"/>
          </w:tcPr>
          <w:p w14:paraId="0657A8D3" w14:textId="77777777" w:rsidR="008C5DA8" w:rsidRPr="00AE7A8D" w:rsidRDefault="008C5DA8" w:rsidP="45102BD8">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Т</w:t>
            </w:r>
          </w:p>
        </w:tc>
        <w:tc>
          <w:tcPr>
            <w:tcW w:w="5085" w:type="dxa"/>
          </w:tcPr>
          <w:p w14:paraId="0E3642D9"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Незаинтересованост изабраних студената и одређени страх од последица</w:t>
            </w:r>
            <w:r w:rsidR="578211FF" w:rsidRPr="00AE7A8D">
              <w:rPr>
                <w:rFonts w:ascii="Times New Roman" w:hAnsi="Times New Roman"/>
                <w:sz w:val="24"/>
                <w:szCs w:val="24"/>
                <w:lang w:val="sr-Cyrl-RS"/>
              </w:rPr>
              <w:t>.</w:t>
            </w:r>
          </w:p>
        </w:tc>
        <w:tc>
          <w:tcPr>
            <w:tcW w:w="1246" w:type="dxa"/>
            <w:vAlign w:val="center"/>
          </w:tcPr>
          <w:p w14:paraId="60ABFC56" w14:textId="1EC3EC59" w:rsidR="008C5DA8" w:rsidRPr="00AE7A8D" w:rsidRDefault="008C5DA8" w:rsidP="45102BD8">
            <w:pPr>
              <w:spacing w:before="6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539E07D3" w14:textId="77777777" w:rsidTr="45102BD8">
        <w:tc>
          <w:tcPr>
            <w:tcW w:w="2694" w:type="dxa"/>
            <w:vMerge w:val="restart"/>
            <w:vAlign w:val="center"/>
          </w:tcPr>
          <w:p w14:paraId="7303183F" w14:textId="77777777" w:rsidR="008C5DA8" w:rsidRPr="00AE7A8D" w:rsidRDefault="008C5DA8" w:rsidP="45102BD8">
            <w:pPr>
              <w:spacing w:before="60" w:after="60" w:line="252" w:lineRule="auto"/>
              <w:ind w:left="34" w:firstLine="0"/>
              <w:jc w:val="left"/>
              <w:rPr>
                <w:rFonts w:ascii="Times New Roman" w:hAnsi="Times New Roman"/>
                <w:sz w:val="24"/>
                <w:szCs w:val="24"/>
                <w:lang w:val="sr-Cyrl-RS"/>
              </w:rPr>
            </w:pPr>
            <w:r w:rsidRPr="00AE7A8D">
              <w:rPr>
                <w:rFonts w:ascii="Times New Roman" w:hAnsi="Times New Roman"/>
                <w:sz w:val="24"/>
                <w:szCs w:val="24"/>
                <w:lang w:val="sr-Cyrl-RS"/>
              </w:rPr>
              <w:t>Студентска евалуација установе, студијских програма, наставе</w:t>
            </w:r>
          </w:p>
          <w:p w14:paraId="5101B52C"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p>
        </w:tc>
        <w:tc>
          <w:tcPr>
            <w:tcW w:w="443" w:type="dxa"/>
          </w:tcPr>
          <w:p w14:paraId="34EAB447" w14:textId="77777777" w:rsidR="008C5DA8" w:rsidRPr="00AE7A8D" w:rsidRDefault="008C5DA8" w:rsidP="45102BD8">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S</w:t>
            </w:r>
          </w:p>
        </w:tc>
        <w:tc>
          <w:tcPr>
            <w:tcW w:w="5085" w:type="dxa"/>
          </w:tcPr>
          <w:p w14:paraId="2078D0AF" w14:textId="77777777" w:rsidR="008C5DA8" w:rsidRPr="00AE7A8D" w:rsidRDefault="005C1536"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Дефинисана периодична евалуација п</w:t>
            </w:r>
            <w:r w:rsidR="008C5DA8" w:rsidRPr="00AE7A8D">
              <w:rPr>
                <w:rFonts w:ascii="Times New Roman" w:hAnsi="Times New Roman"/>
                <w:sz w:val="24"/>
                <w:szCs w:val="24"/>
                <w:lang w:val="sr-Cyrl-RS"/>
              </w:rPr>
              <w:t>едагошк</w:t>
            </w:r>
            <w:r w:rsidRPr="00AE7A8D">
              <w:rPr>
                <w:rFonts w:ascii="Times New Roman" w:hAnsi="Times New Roman"/>
                <w:sz w:val="24"/>
                <w:szCs w:val="24"/>
                <w:lang w:val="sr-Cyrl-RS"/>
              </w:rPr>
              <w:t>ог</w:t>
            </w:r>
            <w:r w:rsidR="008C5DA8" w:rsidRPr="00AE7A8D">
              <w:rPr>
                <w:rFonts w:ascii="Times New Roman" w:hAnsi="Times New Roman"/>
                <w:sz w:val="24"/>
                <w:szCs w:val="24"/>
                <w:lang w:val="sr-Cyrl-RS"/>
              </w:rPr>
              <w:t xml:space="preserve"> рад</w:t>
            </w:r>
            <w:r w:rsidRPr="00AE7A8D">
              <w:rPr>
                <w:rFonts w:ascii="Times New Roman" w:hAnsi="Times New Roman"/>
                <w:sz w:val="24"/>
                <w:szCs w:val="24"/>
                <w:lang w:val="sr-Cyrl-RS"/>
              </w:rPr>
              <w:t>а</w:t>
            </w:r>
            <w:r w:rsidR="008C5DA8" w:rsidRPr="00AE7A8D">
              <w:rPr>
                <w:rFonts w:ascii="Times New Roman" w:hAnsi="Times New Roman"/>
                <w:sz w:val="24"/>
                <w:szCs w:val="24"/>
                <w:lang w:val="sr-Cyrl-RS"/>
              </w:rPr>
              <w:t xml:space="preserve"> наставника</w:t>
            </w:r>
            <w:r w:rsidRPr="00AE7A8D">
              <w:rPr>
                <w:rFonts w:ascii="Times New Roman" w:hAnsi="Times New Roman"/>
                <w:sz w:val="24"/>
                <w:szCs w:val="24"/>
                <w:lang w:val="sr-Cyrl-RS"/>
              </w:rPr>
              <w:t xml:space="preserve"> и сарадника, као</w:t>
            </w:r>
            <w:r w:rsidR="008C5DA8" w:rsidRPr="00AE7A8D">
              <w:rPr>
                <w:rFonts w:ascii="Times New Roman" w:hAnsi="Times New Roman"/>
                <w:sz w:val="24"/>
                <w:szCs w:val="24"/>
                <w:lang w:val="sr-Cyrl-RS"/>
              </w:rPr>
              <w:t xml:space="preserve"> и квалитет</w:t>
            </w:r>
            <w:r w:rsidRPr="00AE7A8D">
              <w:rPr>
                <w:rFonts w:ascii="Times New Roman" w:hAnsi="Times New Roman"/>
                <w:sz w:val="24"/>
                <w:szCs w:val="24"/>
                <w:lang w:val="sr-Cyrl-RS"/>
              </w:rPr>
              <w:t>а</w:t>
            </w:r>
            <w:r w:rsidR="008C5DA8" w:rsidRPr="00AE7A8D">
              <w:rPr>
                <w:rFonts w:ascii="Times New Roman" w:hAnsi="Times New Roman"/>
                <w:sz w:val="24"/>
                <w:szCs w:val="24"/>
                <w:lang w:val="sr-Cyrl-RS"/>
              </w:rPr>
              <w:t xml:space="preserve"> уџбеника</w:t>
            </w:r>
            <w:r w:rsidR="578211FF" w:rsidRPr="00AE7A8D">
              <w:rPr>
                <w:rFonts w:ascii="Times New Roman" w:hAnsi="Times New Roman"/>
                <w:sz w:val="24"/>
                <w:szCs w:val="24"/>
                <w:lang w:val="sr-Cyrl-RS"/>
              </w:rPr>
              <w:t>.</w:t>
            </w:r>
          </w:p>
        </w:tc>
        <w:tc>
          <w:tcPr>
            <w:tcW w:w="1246" w:type="dxa"/>
            <w:vAlign w:val="center"/>
          </w:tcPr>
          <w:p w14:paraId="09B2686E" w14:textId="77777777" w:rsidR="008C5DA8" w:rsidRPr="00AE7A8D" w:rsidRDefault="008C5DA8" w:rsidP="45102BD8">
            <w:pPr>
              <w:spacing w:before="6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578211FF"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r w:rsidR="578211FF"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0DBC6F25" w14:textId="77777777" w:rsidTr="45102BD8">
        <w:tc>
          <w:tcPr>
            <w:tcW w:w="2694" w:type="dxa"/>
            <w:vMerge/>
          </w:tcPr>
          <w:p w14:paraId="3C8EC45C"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43" w:type="dxa"/>
          </w:tcPr>
          <w:p w14:paraId="04FAFFEE" w14:textId="77777777" w:rsidR="008C5DA8" w:rsidRPr="00AE7A8D" w:rsidRDefault="008C5DA8" w:rsidP="45102BD8">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W</w:t>
            </w:r>
          </w:p>
        </w:tc>
        <w:tc>
          <w:tcPr>
            <w:tcW w:w="5085" w:type="dxa"/>
          </w:tcPr>
          <w:p w14:paraId="01C4F1A6"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Нису заступљени сви студенти</w:t>
            </w:r>
            <w:r w:rsidR="578211FF" w:rsidRPr="00AE7A8D">
              <w:rPr>
                <w:rFonts w:ascii="Times New Roman" w:hAnsi="Times New Roman"/>
                <w:sz w:val="24"/>
                <w:szCs w:val="24"/>
                <w:lang w:val="sr-Cyrl-RS"/>
              </w:rPr>
              <w:t>.</w:t>
            </w:r>
          </w:p>
        </w:tc>
        <w:tc>
          <w:tcPr>
            <w:tcW w:w="1246" w:type="dxa"/>
            <w:vAlign w:val="center"/>
          </w:tcPr>
          <w:p w14:paraId="0213FF8E" w14:textId="77777777" w:rsidR="008C5DA8" w:rsidRPr="00AE7A8D" w:rsidRDefault="00460512" w:rsidP="45102BD8">
            <w:pPr>
              <w:spacing w:before="6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0</w:t>
            </w:r>
          </w:p>
        </w:tc>
      </w:tr>
      <w:tr w:rsidR="00F04AFC" w:rsidRPr="00AE7A8D" w14:paraId="69A45D3D" w14:textId="77777777" w:rsidTr="45102BD8">
        <w:tc>
          <w:tcPr>
            <w:tcW w:w="2694" w:type="dxa"/>
            <w:vMerge/>
          </w:tcPr>
          <w:p w14:paraId="326DC100"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43" w:type="dxa"/>
          </w:tcPr>
          <w:p w14:paraId="3668E0AB" w14:textId="77777777" w:rsidR="008C5DA8" w:rsidRPr="00AE7A8D" w:rsidRDefault="008C5DA8" w:rsidP="45102BD8">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О</w:t>
            </w:r>
          </w:p>
        </w:tc>
        <w:tc>
          <w:tcPr>
            <w:tcW w:w="5085" w:type="dxa"/>
          </w:tcPr>
          <w:p w14:paraId="48E0610F"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Упознавање студената са ефектима изведене анкете</w:t>
            </w:r>
            <w:r w:rsidR="578211FF" w:rsidRPr="00AE7A8D">
              <w:rPr>
                <w:rFonts w:ascii="Times New Roman" w:hAnsi="Times New Roman"/>
                <w:sz w:val="24"/>
                <w:szCs w:val="24"/>
                <w:lang w:val="sr-Cyrl-RS"/>
              </w:rPr>
              <w:t>.</w:t>
            </w:r>
          </w:p>
        </w:tc>
        <w:tc>
          <w:tcPr>
            <w:tcW w:w="1246" w:type="dxa"/>
            <w:vAlign w:val="center"/>
          </w:tcPr>
          <w:p w14:paraId="601D1761" w14:textId="3B33B9C8" w:rsidR="008C5DA8" w:rsidRPr="00AE7A8D" w:rsidRDefault="008C5DA8" w:rsidP="45102BD8">
            <w:pPr>
              <w:spacing w:before="6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3709AC75" w14:textId="77777777" w:rsidTr="45102BD8">
        <w:tc>
          <w:tcPr>
            <w:tcW w:w="2694" w:type="dxa"/>
            <w:vMerge/>
          </w:tcPr>
          <w:p w14:paraId="0A821549"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43" w:type="dxa"/>
          </w:tcPr>
          <w:p w14:paraId="3A72F750" w14:textId="77777777" w:rsidR="008C5DA8" w:rsidRPr="00AE7A8D" w:rsidRDefault="008C5DA8" w:rsidP="45102BD8">
            <w:pPr>
              <w:spacing w:before="60" w:after="6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Т</w:t>
            </w:r>
          </w:p>
        </w:tc>
        <w:tc>
          <w:tcPr>
            <w:tcW w:w="5085" w:type="dxa"/>
          </w:tcPr>
          <w:p w14:paraId="1D08589D" w14:textId="39EC5E2F"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Постојање извесне инерности универзитетске и факултетске структуре</w:t>
            </w:r>
            <w:r w:rsidR="578211FF" w:rsidRPr="00AE7A8D">
              <w:rPr>
                <w:rFonts w:ascii="Times New Roman" w:hAnsi="Times New Roman"/>
                <w:sz w:val="24"/>
                <w:szCs w:val="24"/>
                <w:lang w:val="sr-Cyrl-RS"/>
              </w:rPr>
              <w:t>.</w:t>
            </w:r>
          </w:p>
        </w:tc>
        <w:tc>
          <w:tcPr>
            <w:tcW w:w="1246" w:type="dxa"/>
            <w:vAlign w:val="center"/>
          </w:tcPr>
          <w:p w14:paraId="370D6AA5" w14:textId="77777777" w:rsidR="008C5DA8" w:rsidRPr="00AE7A8D" w:rsidRDefault="008C5DA8" w:rsidP="45102BD8">
            <w:pPr>
              <w:spacing w:before="6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0</w:t>
            </w:r>
          </w:p>
        </w:tc>
      </w:tr>
    </w:tbl>
    <w:p w14:paraId="66FDCF4E" w14:textId="77777777" w:rsidR="008C5DA8" w:rsidRPr="00AE7A8D" w:rsidRDefault="008C5DA8" w:rsidP="007622B6">
      <w:pPr>
        <w:spacing w:after="120" w:line="252" w:lineRule="auto"/>
        <w:ind w:left="504" w:hanging="504"/>
        <w:jc w:val="both"/>
        <w:rPr>
          <w:rFonts w:ascii="Times New Roman" w:hAnsi="Times New Roman"/>
          <w:sz w:val="24"/>
          <w:szCs w:val="24"/>
          <w:lang w:val="sr-Cyrl-RS"/>
        </w:rPr>
      </w:pPr>
    </w:p>
    <w:p w14:paraId="212C4288" w14:textId="77777777" w:rsidR="008C5DA8" w:rsidRPr="00AE7A8D" w:rsidRDefault="008C5DA8" w:rsidP="45102BD8">
      <w:pPr>
        <w:spacing w:after="120" w:line="252" w:lineRule="auto"/>
        <w:jc w:val="both"/>
        <w:rPr>
          <w:rFonts w:ascii="Times New Roman" w:hAnsi="Times New Roman"/>
          <w:b/>
          <w:bCs/>
          <w:sz w:val="24"/>
          <w:szCs w:val="24"/>
          <w:lang w:val="sr-Cyrl-RS"/>
        </w:rPr>
      </w:pPr>
      <w:r w:rsidRPr="00AE7A8D">
        <w:rPr>
          <w:rFonts w:ascii="Times New Roman" w:hAnsi="Times New Roman"/>
          <w:b/>
          <w:bCs/>
          <w:sz w:val="24"/>
          <w:szCs w:val="24"/>
          <w:lang w:val="sr-Cyrl-RS"/>
        </w:rPr>
        <w:t xml:space="preserve">Ц) </w:t>
      </w:r>
      <w:r w:rsidRPr="00AE7A8D">
        <w:tab/>
      </w:r>
      <w:r w:rsidRPr="00AE7A8D">
        <w:rPr>
          <w:rFonts w:ascii="Times New Roman" w:hAnsi="Times New Roman"/>
          <w:b/>
          <w:bCs/>
          <w:sz w:val="24"/>
          <w:szCs w:val="24"/>
          <w:lang w:val="sr-Cyrl-RS"/>
        </w:rPr>
        <w:t>Предлог мера и активности за унапређење квалитета</w:t>
      </w:r>
      <w:r w:rsidR="008D7497" w:rsidRPr="00AE7A8D">
        <w:rPr>
          <w:rFonts w:ascii="Times New Roman" w:hAnsi="Times New Roman"/>
          <w:b/>
          <w:bCs/>
          <w:sz w:val="24"/>
          <w:szCs w:val="24"/>
          <w:lang w:val="sr-Cyrl-RS"/>
        </w:rPr>
        <w:t xml:space="preserve"> стандарда 13</w:t>
      </w:r>
      <w:r w:rsidRPr="00AE7A8D">
        <w:rPr>
          <w:rFonts w:ascii="Times New Roman" w:hAnsi="Times New Roman"/>
          <w:b/>
          <w:bCs/>
          <w:sz w:val="24"/>
          <w:szCs w:val="24"/>
          <w:lang w:val="sr-Cyrl-RS"/>
        </w:rPr>
        <w:t xml:space="preserve">: </w:t>
      </w:r>
    </w:p>
    <w:p w14:paraId="4E7FC794" w14:textId="77777777" w:rsidR="008C5DA8" w:rsidRPr="00AE7A8D" w:rsidRDefault="00A67B18" w:rsidP="45102BD8">
      <w:pPr>
        <w:spacing w:after="80" w:line="252" w:lineRule="auto"/>
        <w:ind w:left="562" w:firstLine="0"/>
        <w:jc w:val="both"/>
        <w:rPr>
          <w:rFonts w:ascii="Times New Roman" w:hAnsi="Times New Roman"/>
          <w:sz w:val="24"/>
          <w:szCs w:val="24"/>
          <w:lang w:val="sr-Cyrl-RS"/>
        </w:rPr>
      </w:pPr>
      <w:r w:rsidRPr="00AE7A8D">
        <w:rPr>
          <w:rFonts w:ascii="Times New Roman" w:hAnsi="Times New Roman"/>
          <w:sz w:val="24"/>
          <w:szCs w:val="24"/>
          <w:lang w:val="sr-Cyrl-RS"/>
        </w:rPr>
        <w:t>Руководство</w:t>
      </w:r>
      <w:r w:rsidR="008C5DA8" w:rsidRPr="00AE7A8D">
        <w:rPr>
          <w:rFonts w:ascii="Times New Roman" w:hAnsi="Times New Roman"/>
          <w:sz w:val="24"/>
          <w:szCs w:val="24"/>
          <w:lang w:val="sr-Cyrl-RS"/>
        </w:rPr>
        <w:t xml:space="preserve"> Факултета са студентским представницима треба да континуираним активностима развија културу квалитета кроз масовније учешће студената у систему унапређења квалитета и процесу самовредновања. </w:t>
      </w:r>
    </w:p>
    <w:p w14:paraId="3DE8A7CF" w14:textId="77777777" w:rsidR="008C5DA8" w:rsidRPr="00AE7A8D" w:rsidRDefault="008C5DA8" w:rsidP="45102BD8">
      <w:pPr>
        <w:spacing w:after="80" w:line="252" w:lineRule="auto"/>
        <w:ind w:left="562" w:firstLine="0"/>
        <w:jc w:val="both"/>
        <w:rPr>
          <w:rFonts w:ascii="Times New Roman" w:hAnsi="Times New Roman"/>
          <w:sz w:val="24"/>
          <w:szCs w:val="24"/>
          <w:lang w:val="sr-Cyrl-RS"/>
        </w:rPr>
      </w:pPr>
      <w:r w:rsidRPr="00AE7A8D">
        <w:rPr>
          <w:rFonts w:ascii="Times New Roman" w:hAnsi="Times New Roman"/>
          <w:sz w:val="24"/>
          <w:szCs w:val="24"/>
          <w:lang w:val="sr-Cyrl-RS"/>
        </w:rPr>
        <w:lastRenderedPageBreak/>
        <w:t xml:space="preserve">Студентском вредновању педагошког рада наставника мора се приступити са много више озбиљности уз дефинисање јасних критеријума у којој мери добијена оцена утиче на </w:t>
      </w:r>
      <w:r w:rsidR="005C1536" w:rsidRPr="00AE7A8D">
        <w:rPr>
          <w:rFonts w:ascii="Times New Roman" w:hAnsi="Times New Roman"/>
          <w:sz w:val="24"/>
          <w:szCs w:val="24"/>
          <w:lang w:val="sr-Cyrl-RS"/>
        </w:rPr>
        <w:t>даље напредовање</w:t>
      </w:r>
      <w:r w:rsidRPr="00AE7A8D">
        <w:rPr>
          <w:rFonts w:ascii="Times New Roman" w:hAnsi="Times New Roman"/>
          <w:sz w:val="24"/>
          <w:szCs w:val="24"/>
          <w:lang w:val="sr-Cyrl-RS"/>
        </w:rPr>
        <w:t xml:space="preserve"> наставника. Обезбедити механизам учешћа надполовичне популације студената у спровођењу анкета ради добијања релевантних података.</w:t>
      </w:r>
    </w:p>
    <w:p w14:paraId="3E67D001" w14:textId="7CE16AA5" w:rsidR="008C5DA8" w:rsidRPr="00AE7A8D" w:rsidRDefault="008C5DA8" w:rsidP="45102BD8">
      <w:pPr>
        <w:spacing w:after="80" w:line="252" w:lineRule="auto"/>
        <w:ind w:left="562" w:firstLine="0"/>
        <w:jc w:val="both"/>
        <w:rPr>
          <w:rFonts w:ascii="Times New Roman" w:hAnsi="Times New Roman"/>
          <w:sz w:val="24"/>
          <w:szCs w:val="24"/>
          <w:lang w:val="sr-Cyrl-RS"/>
        </w:rPr>
      </w:pPr>
      <w:r w:rsidRPr="00AE7A8D">
        <w:rPr>
          <w:rFonts w:ascii="Times New Roman" w:hAnsi="Times New Roman"/>
          <w:sz w:val="24"/>
          <w:szCs w:val="24"/>
          <w:lang w:val="sr-Cyrl-RS"/>
        </w:rPr>
        <w:t>Потребно је развити додатне елементе вредновања реализације наставног процеса од стране студената</w:t>
      </w:r>
      <w:r w:rsidR="06FD8571" w:rsidRPr="00AE7A8D">
        <w:rPr>
          <w:rFonts w:ascii="Times New Roman" w:hAnsi="Times New Roman"/>
          <w:sz w:val="24"/>
          <w:szCs w:val="24"/>
          <w:lang w:val="sr-Cyrl-RS"/>
        </w:rPr>
        <w:t xml:space="preserve"> уз обезбеђење потпуне анонимности-заштите личних података </w:t>
      </w:r>
      <w:r w:rsidR="1880BF8B" w:rsidRPr="00AE7A8D">
        <w:rPr>
          <w:rFonts w:ascii="Times New Roman" w:hAnsi="Times New Roman"/>
          <w:sz w:val="24"/>
          <w:szCs w:val="24"/>
          <w:lang w:val="sr-Cyrl-RS"/>
        </w:rPr>
        <w:t>колега који сугеришу корективне мере према појединцима</w:t>
      </w:r>
      <w:r w:rsidRPr="00AE7A8D">
        <w:rPr>
          <w:rFonts w:ascii="Times New Roman" w:hAnsi="Times New Roman"/>
          <w:sz w:val="24"/>
          <w:szCs w:val="24"/>
          <w:lang w:val="sr-Cyrl-RS"/>
        </w:rPr>
        <w:t>.</w:t>
      </w:r>
    </w:p>
    <w:p w14:paraId="3BEE236D" w14:textId="77777777" w:rsidR="00930B24" w:rsidRPr="00AE7A8D" w:rsidRDefault="00930B24" w:rsidP="007622B6">
      <w:pPr>
        <w:spacing w:line="252" w:lineRule="auto"/>
        <w:jc w:val="both"/>
        <w:rPr>
          <w:rFonts w:ascii="Times New Roman" w:hAnsi="Times New Roman"/>
          <w:sz w:val="24"/>
          <w:szCs w:val="24"/>
          <w:lang w:val="sr-Cyrl-RS"/>
        </w:rPr>
      </w:pPr>
    </w:p>
    <w:p w14:paraId="23D3AB8E" w14:textId="77777777" w:rsidR="008C5DA8" w:rsidRPr="00AE7A8D" w:rsidRDefault="008C5DA8" w:rsidP="45102BD8">
      <w:pPr>
        <w:spacing w:afterLines="50" w:after="120" w:line="252" w:lineRule="auto"/>
        <w:jc w:val="both"/>
        <w:rPr>
          <w:rFonts w:ascii="Times New Roman" w:hAnsi="Times New Roman"/>
          <w:b/>
          <w:bCs/>
          <w:sz w:val="24"/>
          <w:szCs w:val="24"/>
          <w:lang w:val="sr-Cyrl-RS"/>
        </w:rPr>
      </w:pPr>
      <w:r w:rsidRPr="00AE7A8D">
        <w:rPr>
          <w:rFonts w:ascii="Times New Roman" w:hAnsi="Times New Roman"/>
          <w:b/>
          <w:bCs/>
          <w:sz w:val="24"/>
          <w:szCs w:val="24"/>
          <w:lang w:val="sr-Cyrl-RS"/>
        </w:rPr>
        <w:t xml:space="preserve">ОЦЕНА ИСПУЊЕНОСТИ СТАНДАРДА 13 И ПРЕПОРУКЕ: </w:t>
      </w:r>
    </w:p>
    <w:p w14:paraId="0B9E6EE7" w14:textId="77777777" w:rsidR="008C5DA8" w:rsidRPr="00AE7A8D" w:rsidRDefault="008C5DA8" w:rsidP="45102BD8">
      <w:pPr>
        <w:spacing w:after="120" w:line="252" w:lineRule="auto"/>
        <w:ind w:left="567" w:firstLine="0"/>
        <w:jc w:val="both"/>
        <w:rPr>
          <w:rFonts w:ascii="Times New Roman" w:hAnsi="Times New Roman"/>
          <w:b/>
          <w:bCs/>
          <w:i/>
          <w:iCs/>
          <w:sz w:val="24"/>
          <w:szCs w:val="24"/>
          <w:lang w:val="sr-Cyrl-RS"/>
        </w:rPr>
      </w:pPr>
      <w:r w:rsidRPr="00AE7A8D">
        <w:rPr>
          <w:rFonts w:ascii="Times New Roman" w:hAnsi="Times New Roman"/>
          <w:b/>
          <w:bCs/>
          <w:i/>
          <w:iCs/>
          <w:sz w:val="24"/>
          <w:szCs w:val="24"/>
          <w:lang w:val="sr-Cyrl-RS"/>
        </w:rPr>
        <w:t xml:space="preserve">Стандард испуњен у целини. </w:t>
      </w:r>
    </w:p>
    <w:p w14:paraId="71CF4F78" w14:textId="77777777" w:rsidR="008C5DA8" w:rsidRPr="00AE7A8D" w:rsidRDefault="008C5DA8" w:rsidP="45102BD8">
      <w:pPr>
        <w:spacing w:after="80" w:line="252" w:lineRule="auto"/>
        <w:ind w:left="562"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Студенти имају активну улогу у свим сегментима система обезбеђења и унапређења квалитета и њихово учешће у органима Факултета регулисано је Статутом и одговарајућим правилницима, што указује да су захтеви Стандарда 13 у потпуности испуњени. </w:t>
      </w:r>
    </w:p>
    <w:p w14:paraId="5875BF7E" w14:textId="18AF233D" w:rsidR="008C5DA8" w:rsidRPr="00AE7A8D" w:rsidRDefault="008C5DA8" w:rsidP="45102BD8">
      <w:pPr>
        <w:spacing w:after="80" w:line="252" w:lineRule="auto"/>
        <w:ind w:left="562" w:firstLine="0"/>
        <w:jc w:val="both"/>
        <w:rPr>
          <w:rFonts w:ascii="Times New Roman" w:hAnsi="Times New Roman"/>
          <w:sz w:val="24"/>
          <w:szCs w:val="24"/>
          <w:lang w:val="sr-Cyrl-RS"/>
        </w:rPr>
      </w:pPr>
      <w:r w:rsidRPr="00AE7A8D">
        <w:rPr>
          <w:rFonts w:ascii="Times New Roman" w:hAnsi="Times New Roman"/>
          <w:sz w:val="24"/>
          <w:szCs w:val="24"/>
          <w:lang w:val="sr-Cyrl-RS"/>
        </w:rPr>
        <w:t>Потребно је обезбедити функционисање повратне спреге и информисања студентске популације од стране њихових представника</w:t>
      </w:r>
      <w:r w:rsidR="05A9B39F" w:rsidRPr="00AE7A8D">
        <w:rPr>
          <w:rFonts w:ascii="Times New Roman" w:hAnsi="Times New Roman"/>
          <w:sz w:val="24"/>
          <w:szCs w:val="24"/>
          <w:lang w:val="sr-Cyrl-RS"/>
        </w:rPr>
        <w:t>,</w:t>
      </w:r>
      <w:r w:rsidRPr="00AE7A8D">
        <w:rPr>
          <w:rFonts w:ascii="Times New Roman" w:hAnsi="Times New Roman"/>
          <w:sz w:val="24"/>
          <w:szCs w:val="24"/>
          <w:lang w:val="sr-Cyrl-RS"/>
        </w:rPr>
        <w:t xml:space="preserve"> </w:t>
      </w:r>
      <w:r w:rsidR="48C19FAB" w:rsidRPr="00AE7A8D">
        <w:rPr>
          <w:rFonts w:ascii="Times New Roman" w:hAnsi="Times New Roman"/>
          <w:sz w:val="24"/>
          <w:szCs w:val="24"/>
          <w:lang w:val="sr-Cyrl-RS"/>
        </w:rPr>
        <w:t>у што краћем року након</w:t>
      </w:r>
      <w:r w:rsidRPr="00AE7A8D">
        <w:rPr>
          <w:rFonts w:ascii="Times New Roman" w:hAnsi="Times New Roman"/>
          <w:sz w:val="24"/>
          <w:szCs w:val="24"/>
          <w:lang w:val="sr-Cyrl-RS"/>
        </w:rPr>
        <w:t xml:space="preserve"> студентског вредновања педагошког рада наставника</w:t>
      </w:r>
      <w:r w:rsidR="7BE07132" w:rsidRPr="00AE7A8D">
        <w:rPr>
          <w:rFonts w:ascii="Times New Roman" w:hAnsi="Times New Roman"/>
          <w:sz w:val="24"/>
          <w:szCs w:val="24"/>
          <w:lang w:val="sr-Cyrl-RS"/>
        </w:rPr>
        <w:t>,</w:t>
      </w:r>
      <w:r w:rsidRPr="00AE7A8D">
        <w:rPr>
          <w:rFonts w:ascii="Times New Roman" w:hAnsi="Times New Roman"/>
          <w:sz w:val="24"/>
          <w:szCs w:val="24"/>
          <w:lang w:val="sr-Cyrl-RS"/>
        </w:rPr>
        <w:t xml:space="preserve"> о резултатима изведене анкете, како би се студенти мотивисали да активније учествују у вредновању и унапређењу квалитета</w:t>
      </w:r>
      <w:r w:rsidR="07F0547C" w:rsidRPr="00AE7A8D">
        <w:rPr>
          <w:rFonts w:ascii="Times New Roman" w:hAnsi="Times New Roman"/>
          <w:sz w:val="24"/>
          <w:szCs w:val="24"/>
          <w:lang w:val="sr-Cyrl-RS"/>
        </w:rPr>
        <w:t xml:space="preserve"> и стекли поверење у мере за побољшање</w:t>
      </w:r>
      <w:r w:rsidRPr="00AE7A8D">
        <w:rPr>
          <w:rFonts w:ascii="Times New Roman" w:hAnsi="Times New Roman"/>
          <w:sz w:val="24"/>
          <w:szCs w:val="24"/>
          <w:lang w:val="sr-Cyrl-RS"/>
        </w:rPr>
        <w:t>. Искористити потенцијале Студентског парламента да ради на подизању свести својих колега о неопходности анкетних одговора о наставном процесу и педагошком раду наставника и сарадника.</w:t>
      </w:r>
    </w:p>
    <w:p w14:paraId="0CCC0888" w14:textId="77777777" w:rsidR="008C5DA8" w:rsidRPr="00AE7A8D" w:rsidRDefault="008C5DA8" w:rsidP="007622B6">
      <w:pPr>
        <w:spacing w:after="120" w:line="252" w:lineRule="auto"/>
        <w:jc w:val="both"/>
        <w:rPr>
          <w:rFonts w:ascii="Times New Roman" w:hAnsi="Times New Roman"/>
          <w:b/>
          <w:sz w:val="16"/>
          <w:szCs w:val="16"/>
          <w:lang w:val="sr-Cyrl-RS"/>
        </w:rPr>
      </w:pPr>
    </w:p>
    <w:p w14:paraId="7250B663" w14:textId="77777777" w:rsidR="008C5DA8" w:rsidRPr="00AE7A8D" w:rsidRDefault="008C5DA8" w:rsidP="45102BD8">
      <w:pPr>
        <w:spacing w:after="120" w:line="252" w:lineRule="auto"/>
        <w:jc w:val="both"/>
        <w:rPr>
          <w:rFonts w:ascii="Times New Roman" w:hAnsi="Times New Roman"/>
          <w:b/>
          <w:bCs/>
          <w:sz w:val="24"/>
          <w:szCs w:val="24"/>
          <w:lang w:val="sr-Cyrl-RS"/>
        </w:rPr>
      </w:pPr>
      <w:r w:rsidRPr="00AE7A8D">
        <w:rPr>
          <w:rFonts w:ascii="Times New Roman" w:hAnsi="Times New Roman"/>
          <w:b/>
          <w:bCs/>
          <w:sz w:val="24"/>
          <w:szCs w:val="24"/>
          <w:lang w:val="sr-Cyrl-RS"/>
        </w:rPr>
        <w:t xml:space="preserve">ПРИЛОЗИ </w:t>
      </w:r>
    </w:p>
    <w:p w14:paraId="29878408" w14:textId="77777777" w:rsidR="008C5DA8" w:rsidRPr="00AE7A8D" w:rsidRDefault="008C5DA8" w:rsidP="45102BD8">
      <w:pPr>
        <w:spacing w:before="40" w:after="40" w:line="252" w:lineRule="auto"/>
        <w:ind w:left="504" w:hanging="504"/>
        <w:jc w:val="both"/>
        <w:rPr>
          <w:rFonts w:ascii="Times New Roman" w:hAnsi="Times New Roman"/>
          <w:b/>
          <w:bCs/>
          <w:sz w:val="24"/>
          <w:szCs w:val="24"/>
          <w:lang w:val="sr-Cyrl-RS"/>
        </w:rPr>
      </w:pPr>
      <w:r w:rsidRPr="00AE7A8D">
        <w:rPr>
          <w:rFonts w:ascii="Times New Roman" w:hAnsi="Times New Roman"/>
          <w:b/>
          <w:bCs/>
          <w:sz w:val="24"/>
          <w:szCs w:val="24"/>
          <w:lang w:val="sr-Cyrl-RS"/>
        </w:rPr>
        <w:t xml:space="preserve">Д. Показатељи и прилози за стандард 13 </w:t>
      </w:r>
    </w:p>
    <w:p w14:paraId="15B8BF3E" w14:textId="77777777" w:rsidR="008C5DA8" w:rsidRPr="00AE7A8D" w:rsidRDefault="008C5DA8" w:rsidP="45102BD8">
      <w:pPr>
        <w:spacing w:before="20" w:after="20" w:line="252" w:lineRule="auto"/>
        <w:jc w:val="both"/>
        <w:rPr>
          <w:rFonts w:ascii="Times New Roman" w:hAnsi="Times New Roman"/>
          <w:sz w:val="24"/>
          <w:szCs w:val="24"/>
          <w:lang w:val="sr-Cyrl-RS"/>
        </w:rPr>
      </w:pPr>
      <w:r w:rsidRPr="00AE7A8D">
        <w:rPr>
          <w:rFonts w:ascii="Times New Roman" w:hAnsi="Times New Roman"/>
          <w:sz w:val="24"/>
          <w:szCs w:val="24"/>
          <w:lang w:val="sr-Cyrl-RS"/>
        </w:rPr>
        <w:t xml:space="preserve">Прилог 13.1 Документација која потврђује учешће студената у самовредновању и провери квалитета </w:t>
      </w:r>
    </w:p>
    <w:p w14:paraId="17F7C853" w14:textId="77777777" w:rsidR="00A13662" w:rsidRPr="00AE7A8D" w:rsidRDefault="00A13662" w:rsidP="00A13662">
      <w:pPr>
        <w:pStyle w:val="Default"/>
        <w:spacing w:before="20" w:after="20" w:line="252" w:lineRule="auto"/>
        <w:ind w:left="504" w:hanging="504"/>
        <w:rPr>
          <w:color w:val="auto"/>
          <w:lang w:val="sr-Cyrl-RS"/>
        </w:rPr>
      </w:pPr>
      <w:r w:rsidRPr="00AE7A8D">
        <w:rPr>
          <w:color w:val="auto"/>
          <w:lang w:val="sr-Cyrl-RS"/>
        </w:rPr>
        <w:tab/>
        <w:t>13.1.1</w:t>
      </w:r>
      <w:r w:rsidRPr="00AE7A8D">
        <w:rPr>
          <w:color w:val="auto"/>
        </w:rPr>
        <w:t>a</w:t>
      </w:r>
      <w:r w:rsidRPr="00AE7A8D">
        <w:rPr>
          <w:color w:val="auto"/>
          <w:lang w:val="sr-Cyrl-RS"/>
        </w:rPr>
        <w:t xml:space="preserve"> Одлука ННВ о именовању Комисије за обезбеђење квалитета 2020</w:t>
      </w:r>
    </w:p>
    <w:p w14:paraId="17CCE0D6" w14:textId="77777777" w:rsidR="00A13662" w:rsidRPr="00AE7A8D" w:rsidRDefault="00A13662" w:rsidP="00A13662">
      <w:pPr>
        <w:pStyle w:val="Default"/>
        <w:spacing w:before="20" w:after="20" w:line="252" w:lineRule="auto"/>
        <w:ind w:left="504" w:hanging="504"/>
        <w:rPr>
          <w:color w:val="auto"/>
        </w:rPr>
      </w:pPr>
      <w:r w:rsidRPr="00AE7A8D">
        <w:rPr>
          <w:color w:val="auto"/>
          <w:lang w:val="sr-Cyrl-RS"/>
        </w:rPr>
        <w:tab/>
        <w:t>13.1.1б Одлука ННВ о именовању Комисије за обезбеђење квалитета 2017</w:t>
      </w:r>
    </w:p>
    <w:p w14:paraId="29DA2C90" w14:textId="77777777" w:rsidR="00A13662" w:rsidRPr="00AE7A8D" w:rsidRDefault="00A13662" w:rsidP="00A13662">
      <w:pPr>
        <w:pStyle w:val="Default"/>
        <w:spacing w:before="20" w:after="20" w:line="252" w:lineRule="auto"/>
        <w:ind w:left="504" w:hanging="504"/>
        <w:rPr>
          <w:color w:val="auto"/>
          <w:lang w:val="sr-Cyrl-RS"/>
        </w:rPr>
      </w:pPr>
      <w:r w:rsidRPr="00AE7A8D">
        <w:rPr>
          <w:color w:val="auto"/>
          <w:lang w:val="sr-Cyrl-RS"/>
        </w:rPr>
        <w:tab/>
        <w:t>13.1.1в Одлука ННВ о именовању Комисије за обезбеђење квалитета 2013</w:t>
      </w:r>
    </w:p>
    <w:p w14:paraId="31EC5A58" w14:textId="77777777" w:rsidR="00A13662" w:rsidRPr="00AE7A8D" w:rsidRDefault="00A13662" w:rsidP="00A13662">
      <w:pPr>
        <w:pStyle w:val="Default"/>
        <w:tabs>
          <w:tab w:val="left" w:pos="4950"/>
        </w:tabs>
        <w:spacing w:before="20" w:after="20" w:line="252" w:lineRule="auto"/>
        <w:ind w:left="504" w:hanging="504"/>
        <w:rPr>
          <w:color w:val="auto"/>
          <w:lang w:val="sr-Cyrl-RS"/>
        </w:rPr>
      </w:pPr>
      <w:r w:rsidRPr="00AE7A8D">
        <w:rPr>
          <w:color w:val="auto"/>
          <w:lang w:val="sr-Cyrl-RS"/>
        </w:rPr>
        <w:tab/>
        <w:t xml:space="preserve">13.1.1г Одлука ННВ о именовању Комисије за обезбеђење квалитета 2010 </w:t>
      </w:r>
    </w:p>
    <w:p w14:paraId="5352A720" w14:textId="77777777" w:rsidR="00A13662" w:rsidRPr="00AE7A8D" w:rsidRDefault="00A13662" w:rsidP="00A13662">
      <w:pPr>
        <w:pStyle w:val="Default"/>
        <w:tabs>
          <w:tab w:val="left" w:pos="4950"/>
        </w:tabs>
        <w:spacing w:before="20" w:after="20" w:line="252" w:lineRule="auto"/>
        <w:ind w:left="504" w:hanging="504"/>
        <w:rPr>
          <w:color w:val="auto"/>
          <w:lang w:val="sr-Cyrl-RS"/>
        </w:rPr>
      </w:pPr>
      <w:r w:rsidRPr="00AE7A8D">
        <w:rPr>
          <w:color w:val="auto"/>
          <w:lang w:val="sr-Cyrl-RS"/>
        </w:rPr>
        <w:tab/>
        <w:t>13.1.1д Правилник о раду Студентског парламента (СП)</w:t>
      </w:r>
    </w:p>
    <w:p w14:paraId="24E26991" w14:textId="77777777" w:rsidR="00A13662" w:rsidRPr="00AE7A8D" w:rsidRDefault="00A13662" w:rsidP="00A13662">
      <w:pPr>
        <w:pStyle w:val="Default"/>
        <w:spacing w:before="20" w:after="20" w:line="252" w:lineRule="auto"/>
        <w:ind w:left="504" w:hanging="504"/>
        <w:rPr>
          <w:color w:val="auto"/>
          <w:lang w:val="sr-Cyrl-RS"/>
        </w:rPr>
      </w:pPr>
      <w:r w:rsidRPr="00AE7A8D">
        <w:rPr>
          <w:color w:val="auto"/>
          <w:lang w:val="sr-Cyrl-RS"/>
        </w:rPr>
        <w:tab/>
        <w:t xml:space="preserve">- Одлуке СП о именовању студената у Комисију за студентско вредновање (анкетирање) и Комисију обезбеђење и унапређење квалитета 2021 </w:t>
      </w:r>
    </w:p>
    <w:p w14:paraId="1CF8AB95" w14:textId="77777777" w:rsidR="00A13662" w:rsidRPr="00AE7A8D" w:rsidRDefault="00A13662" w:rsidP="00A13662">
      <w:pPr>
        <w:pStyle w:val="Default"/>
        <w:spacing w:before="20" w:after="20" w:line="252" w:lineRule="auto"/>
        <w:ind w:left="504" w:hanging="504"/>
        <w:rPr>
          <w:color w:val="auto"/>
          <w:lang w:val="sr-Cyrl-RS"/>
        </w:rPr>
      </w:pPr>
      <w:r w:rsidRPr="00AE7A8D">
        <w:rPr>
          <w:color w:val="auto"/>
          <w:lang w:val="sr-Cyrl-RS"/>
        </w:rPr>
        <w:tab/>
        <w:t>- Одлуке СП о именовању студената у Комисију за студентско вредновање (анкетирање) и Комисију обезбеђење и унапређење квалитета 2020</w:t>
      </w:r>
    </w:p>
    <w:p w14:paraId="0ADB26AF" w14:textId="77777777" w:rsidR="00A13662" w:rsidRPr="00AE7A8D" w:rsidRDefault="00A13662" w:rsidP="00A13662">
      <w:pPr>
        <w:pStyle w:val="Default"/>
        <w:spacing w:before="20" w:after="20" w:line="252" w:lineRule="auto"/>
        <w:ind w:left="504" w:hanging="504"/>
        <w:rPr>
          <w:color w:val="auto"/>
          <w:lang w:val="sr-Cyrl-RS"/>
        </w:rPr>
      </w:pPr>
      <w:r w:rsidRPr="00AE7A8D">
        <w:rPr>
          <w:color w:val="auto"/>
          <w:lang w:val="sr-Cyrl-RS"/>
        </w:rPr>
        <w:tab/>
        <w:t xml:space="preserve">Одлуке СП о именовању студената у Комисију за студентско вредновање (анкетирање) и Комисију обезбеђење и унапређење квалитета 2019 </w:t>
      </w:r>
    </w:p>
    <w:p w14:paraId="1467B9DB" w14:textId="77777777" w:rsidR="00A13662" w:rsidRPr="00AE7A8D" w:rsidRDefault="00A13662" w:rsidP="00A13662">
      <w:pPr>
        <w:pStyle w:val="Default"/>
        <w:spacing w:before="20" w:after="20" w:line="252" w:lineRule="auto"/>
        <w:ind w:left="504" w:hanging="504"/>
        <w:rPr>
          <w:color w:val="auto"/>
          <w:lang w:val="sr-Cyrl-RS"/>
        </w:rPr>
      </w:pPr>
      <w:r w:rsidRPr="00AE7A8D">
        <w:rPr>
          <w:color w:val="auto"/>
          <w:lang w:val="sr-Cyrl-RS"/>
        </w:rPr>
        <w:tab/>
        <w:t>- Извештај о раду СП 2021</w:t>
      </w:r>
    </w:p>
    <w:p w14:paraId="6A51B576" w14:textId="77777777" w:rsidR="00A13662" w:rsidRPr="00AE7A8D" w:rsidRDefault="00A13662" w:rsidP="00A13662">
      <w:pPr>
        <w:pStyle w:val="Default"/>
        <w:spacing w:before="20" w:after="20" w:line="252" w:lineRule="auto"/>
        <w:ind w:left="504" w:hanging="504"/>
        <w:rPr>
          <w:color w:val="auto"/>
          <w:lang w:val="sr-Cyrl-RS"/>
        </w:rPr>
      </w:pPr>
      <w:r w:rsidRPr="00AE7A8D">
        <w:rPr>
          <w:color w:val="auto"/>
          <w:lang w:val="sr-Cyrl-RS"/>
        </w:rPr>
        <w:tab/>
        <w:t>- Извештај о раду СП 2020</w:t>
      </w:r>
    </w:p>
    <w:p w14:paraId="5BAB64D4" w14:textId="77777777" w:rsidR="00A13662" w:rsidRPr="00AE7A8D" w:rsidRDefault="00A13662" w:rsidP="00A13662">
      <w:pPr>
        <w:pStyle w:val="Default"/>
        <w:spacing w:before="20" w:after="20" w:line="252" w:lineRule="auto"/>
        <w:ind w:left="499" w:hanging="499"/>
        <w:rPr>
          <w:color w:val="auto"/>
          <w:lang w:val="sr-Cyrl-RS"/>
        </w:rPr>
      </w:pPr>
      <w:r w:rsidRPr="00AE7A8D">
        <w:rPr>
          <w:color w:val="auto"/>
          <w:lang w:val="sr-Cyrl-RS"/>
        </w:rPr>
        <w:tab/>
        <w:t>- Извештај о раду СП 2019</w:t>
      </w:r>
    </w:p>
    <w:p w14:paraId="4A990D24" w14:textId="77777777" w:rsidR="008C5DA8" w:rsidRPr="00AE7A8D" w:rsidRDefault="008C5DA8" w:rsidP="007622B6">
      <w:pPr>
        <w:pStyle w:val="Default"/>
        <w:spacing w:line="252" w:lineRule="auto"/>
        <w:rPr>
          <w:color w:val="auto"/>
          <w:lang w:val="sr-Cyrl-RS"/>
        </w:rPr>
      </w:pPr>
      <w:r w:rsidRPr="00AE7A8D">
        <w:rPr>
          <w:color w:val="auto"/>
          <w:lang w:val="sr-Cyrl-RS"/>
        </w:rPr>
        <w:br w:type="page"/>
      </w:r>
    </w:p>
    <w:p w14:paraId="5BAD3425" w14:textId="77777777" w:rsidR="004B0973" w:rsidRPr="00AE7A8D" w:rsidRDefault="004B0973" w:rsidP="007622B6">
      <w:pPr>
        <w:spacing w:line="252" w:lineRule="auto"/>
        <w:rPr>
          <w:rFonts w:ascii="Times New Roman" w:hAnsi="Times New Roman"/>
          <w:sz w:val="24"/>
          <w:szCs w:val="24"/>
          <w:lang w:val="sr-Cyrl-RS"/>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04AFC" w:rsidRPr="00AE7A8D" w14:paraId="438B6EF2" w14:textId="77777777" w:rsidTr="45102BD8">
        <w:tc>
          <w:tcPr>
            <w:tcW w:w="8748" w:type="dxa"/>
            <w:shd w:val="clear" w:color="auto" w:fill="E0E0E0"/>
          </w:tcPr>
          <w:p w14:paraId="5FD58F0D" w14:textId="77777777" w:rsidR="008C5DA8" w:rsidRPr="00AE7A8D" w:rsidRDefault="008C5DA8" w:rsidP="45102BD8">
            <w:pPr>
              <w:tabs>
                <w:tab w:val="left" w:pos="567"/>
              </w:tabs>
              <w:spacing w:before="120" w:after="60" w:line="252" w:lineRule="auto"/>
              <w:ind w:left="504" w:hanging="504"/>
              <w:jc w:val="both"/>
              <w:rPr>
                <w:rFonts w:ascii="Times New Roman" w:hAnsi="Times New Roman"/>
                <w:b/>
                <w:bCs/>
                <w:sz w:val="24"/>
                <w:szCs w:val="24"/>
                <w:lang w:val="sr-Cyrl-RS"/>
              </w:rPr>
            </w:pPr>
            <w:r w:rsidRPr="00AE7A8D">
              <w:rPr>
                <w:rFonts w:ascii="Times New Roman" w:hAnsi="Times New Roman"/>
                <w:b/>
                <w:bCs/>
                <w:sz w:val="24"/>
                <w:szCs w:val="24"/>
                <w:lang w:val="sr-Cyrl-RS"/>
              </w:rPr>
              <w:t>Стандард 14: Систематско праћење и периодична провера квалитета</w:t>
            </w:r>
          </w:p>
          <w:p w14:paraId="6607DFD4" w14:textId="77777777" w:rsidR="008C5DA8" w:rsidRPr="00AE7A8D" w:rsidRDefault="008C5DA8" w:rsidP="45102BD8">
            <w:pPr>
              <w:spacing w:after="120" w:line="252" w:lineRule="auto"/>
              <w:ind w:left="1426" w:firstLine="29"/>
              <w:jc w:val="both"/>
              <w:rPr>
                <w:rFonts w:ascii="Times New Roman" w:hAnsi="Times New Roman"/>
                <w:sz w:val="24"/>
                <w:szCs w:val="24"/>
                <w:lang w:val="sr-Cyrl-RS"/>
              </w:rPr>
            </w:pPr>
            <w:r w:rsidRPr="00AE7A8D">
              <w:rPr>
                <w:rFonts w:ascii="Times New Roman" w:hAnsi="Times New Roman"/>
                <w:sz w:val="24"/>
                <w:szCs w:val="24"/>
                <w:lang w:val="sr-Cyrl-RS"/>
              </w:rPr>
              <w:t>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w:t>
            </w:r>
          </w:p>
        </w:tc>
      </w:tr>
    </w:tbl>
    <w:p w14:paraId="0C7D08AC" w14:textId="77777777" w:rsidR="008C5DA8" w:rsidRPr="00AE7A8D" w:rsidRDefault="008C5DA8" w:rsidP="007622B6">
      <w:pPr>
        <w:spacing w:line="252" w:lineRule="auto"/>
        <w:jc w:val="both"/>
        <w:rPr>
          <w:rFonts w:ascii="Times New Roman" w:hAnsi="Times New Roman"/>
          <w:b/>
          <w:sz w:val="24"/>
          <w:szCs w:val="24"/>
          <w:lang w:val="sr-Cyrl-RS"/>
        </w:rPr>
      </w:pPr>
    </w:p>
    <w:p w14:paraId="37A31054" w14:textId="77777777" w:rsidR="008C5DA8" w:rsidRPr="00AE7A8D" w:rsidRDefault="008C5DA8" w:rsidP="007622B6">
      <w:pPr>
        <w:spacing w:line="252" w:lineRule="auto"/>
        <w:jc w:val="both"/>
        <w:rPr>
          <w:rFonts w:ascii="Times New Roman" w:hAnsi="Times New Roman"/>
          <w:b/>
          <w:sz w:val="24"/>
          <w:szCs w:val="24"/>
          <w:lang w:val="sr-Cyrl-RS"/>
        </w:rPr>
      </w:pPr>
    </w:p>
    <w:p w14:paraId="0E34B0F0" w14:textId="77777777" w:rsidR="008C5DA8" w:rsidRPr="00AE7A8D" w:rsidRDefault="008C5DA8" w:rsidP="45102BD8">
      <w:pPr>
        <w:spacing w:after="120" w:line="252" w:lineRule="auto"/>
        <w:ind w:left="425" w:hanging="425"/>
        <w:jc w:val="both"/>
        <w:rPr>
          <w:rFonts w:ascii="Times New Roman" w:hAnsi="Times New Roman"/>
          <w:b/>
          <w:bCs/>
          <w:sz w:val="24"/>
          <w:szCs w:val="24"/>
          <w:lang w:val="sr-Cyrl-RS"/>
        </w:rPr>
      </w:pPr>
      <w:r w:rsidRPr="00AE7A8D">
        <w:rPr>
          <w:rFonts w:ascii="Times New Roman" w:hAnsi="Times New Roman"/>
          <w:b/>
          <w:bCs/>
          <w:sz w:val="24"/>
          <w:szCs w:val="24"/>
          <w:lang w:val="sr-Cyrl-RS"/>
        </w:rPr>
        <w:t>А.1</w:t>
      </w:r>
      <w:r w:rsidRPr="00AE7A8D">
        <w:tab/>
      </w:r>
      <w:r w:rsidRPr="00AE7A8D">
        <w:rPr>
          <w:rFonts w:ascii="Times New Roman" w:hAnsi="Times New Roman"/>
          <w:b/>
          <w:bCs/>
          <w:sz w:val="24"/>
          <w:szCs w:val="24"/>
          <w:lang w:val="sr-Cyrl-RS"/>
        </w:rPr>
        <w:t>Опис стања и анализа стандарда 14</w:t>
      </w:r>
    </w:p>
    <w:p w14:paraId="04AB6B88" w14:textId="77777777" w:rsidR="008C5DA8" w:rsidRPr="00AE7A8D" w:rsidRDefault="008C5DA8" w:rsidP="45102BD8">
      <w:pPr>
        <w:autoSpaceDE w:val="0"/>
        <w:autoSpaceDN w:val="0"/>
        <w:adjustRightInd w:val="0"/>
        <w:spacing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Грађевинско-архитектонски факултет обезбе</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ује спрово</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ење утвр</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ених стандарда и поступака за оцењивање квалитета и обављање свих задатака које у том процесу имају субјекти у систему обезбе</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ења квалитета на ГАФ-у. Факултет је обезбе</w:t>
      </w:r>
      <w:r w:rsidRPr="00AE7A8D">
        <w:rPr>
          <w:rFonts w:ascii="Times New Roman" w:eastAsia="TimesNewRoman" w:hAnsi="Times New Roman"/>
          <w:sz w:val="24"/>
          <w:szCs w:val="24"/>
          <w:lang w:val="sr-Cyrl-RS"/>
        </w:rPr>
        <w:t>дио</w:t>
      </w:r>
      <w:r w:rsidRPr="00AE7A8D">
        <w:rPr>
          <w:rFonts w:ascii="Times New Roman" w:hAnsi="Times New Roman"/>
          <w:sz w:val="24"/>
          <w:szCs w:val="24"/>
          <w:lang w:val="sr-Cyrl-RS"/>
        </w:rPr>
        <w:t xml:space="preserve"> услове и инфраструктуру за редовно, систематско прикупљање и обраду података потребних за оцену квалитета у свим областима које су предмет самовредновања.</w:t>
      </w:r>
    </w:p>
    <w:p w14:paraId="137CF445" w14:textId="77777777" w:rsidR="008C5DA8" w:rsidRPr="00AE7A8D" w:rsidRDefault="008C5DA8" w:rsidP="45102BD8">
      <w:pPr>
        <w:autoSpaceDE w:val="0"/>
        <w:autoSpaceDN w:val="0"/>
        <w:adjustRightInd w:val="0"/>
        <w:spacing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Имају</w:t>
      </w:r>
      <w:r w:rsidRPr="00AE7A8D">
        <w:rPr>
          <w:rFonts w:ascii="Times New Roman" w:eastAsia="TimesNewRoman" w:hAnsi="Times New Roman"/>
          <w:sz w:val="24"/>
          <w:szCs w:val="24"/>
          <w:lang w:val="sr-Cyrl-RS"/>
        </w:rPr>
        <w:t>ћ</w:t>
      </w:r>
      <w:r w:rsidRPr="00AE7A8D">
        <w:rPr>
          <w:rFonts w:ascii="Times New Roman" w:hAnsi="Times New Roman"/>
          <w:sz w:val="24"/>
          <w:szCs w:val="24"/>
          <w:lang w:val="sr-Cyrl-RS"/>
        </w:rPr>
        <w:t>и у виду зна</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ај примене процеса управљања квалитетом у области високог образовања, ГАФ је развио сопствену политику и стратегију управљања квалитетом са циљем унапре</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ења учинка у свим својим наставним и ваннаставним активностима.</w:t>
      </w:r>
    </w:p>
    <w:p w14:paraId="351DDFA6" w14:textId="77777777" w:rsidR="008C5DA8" w:rsidRPr="00AE7A8D" w:rsidRDefault="008C5DA8" w:rsidP="45102BD8">
      <w:pPr>
        <w:spacing w:after="4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Сва потребна документа из области обезбеђења и унапређења квалитета су донета или иновирана, и примењују се у целини: </w:t>
      </w:r>
    </w:p>
    <w:p w14:paraId="761E4666" w14:textId="77777777" w:rsidR="008C5DA8" w:rsidRPr="00AE7A8D" w:rsidRDefault="008C5DA8" w:rsidP="45102BD8">
      <w:pPr>
        <w:pStyle w:val="ListParagraph1"/>
        <w:numPr>
          <w:ilvl w:val="0"/>
          <w:numId w:val="1"/>
        </w:numPr>
        <w:spacing w:after="40" w:line="252" w:lineRule="auto"/>
        <w:jc w:val="both"/>
        <w:rPr>
          <w:rFonts w:ascii="Times New Roman" w:hAnsi="Times New Roman"/>
          <w:sz w:val="24"/>
          <w:szCs w:val="24"/>
          <w:lang w:val="sr-Cyrl-RS"/>
        </w:rPr>
      </w:pPr>
      <w:r w:rsidRPr="00AE7A8D">
        <w:rPr>
          <w:rFonts w:ascii="Times New Roman" w:hAnsi="Times New Roman"/>
          <w:sz w:val="24"/>
          <w:szCs w:val="24"/>
          <w:lang w:val="sr-Cyrl-RS"/>
        </w:rPr>
        <w:t>Политика и стратегија обезбеђења квалитета (иновирана),</w:t>
      </w:r>
    </w:p>
    <w:p w14:paraId="0E540B64" w14:textId="77777777" w:rsidR="008C5DA8" w:rsidRPr="00AE7A8D" w:rsidRDefault="008C5DA8" w:rsidP="45102BD8">
      <w:pPr>
        <w:pStyle w:val="ListParagraph1"/>
        <w:numPr>
          <w:ilvl w:val="0"/>
          <w:numId w:val="1"/>
        </w:numPr>
        <w:spacing w:after="40" w:line="252" w:lineRule="auto"/>
        <w:jc w:val="both"/>
        <w:rPr>
          <w:rFonts w:ascii="Times New Roman" w:hAnsi="Times New Roman"/>
          <w:sz w:val="24"/>
          <w:szCs w:val="24"/>
          <w:lang w:val="sr-Cyrl-RS"/>
        </w:rPr>
      </w:pPr>
      <w:r w:rsidRPr="00AE7A8D">
        <w:rPr>
          <w:rFonts w:ascii="Times New Roman" w:hAnsi="Times New Roman"/>
          <w:sz w:val="24"/>
          <w:szCs w:val="24"/>
          <w:lang w:val="sr-Cyrl-RS"/>
        </w:rPr>
        <w:t xml:space="preserve">Правилник о обезбеђењу и унапређењу квалитета, </w:t>
      </w:r>
    </w:p>
    <w:p w14:paraId="595F2F7A" w14:textId="77777777" w:rsidR="008C5DA8" w:rsidRPr="00AE7A8D" w:rsidRDefault="008C5DA8" w:rsidP="45102BD8">
      <w:pPr>
        <w:pStyle w:val="ListParagraph1"/>
        <w:numPr>
          <w:ilvl w:val="0"/>
          <w:numId w:val="1"/>
        </w:numPr>
        <w:spacing w:after="40" w:line="252" w:lineRule="auto"/>
        <w:jc w:val="both"/>
        <w:rPr>
          <w:rFonts w:ascii="Times New Roman" w:hAnsi="Times New Roman"/>
          <w:sz w:val="24"/>
          <w:szCs w:val="24"/>
          <w:lang w:val="sr-Cyrl-RS"/>
        </w:rPr>
      </w:pPr>
      <w:r w:rsidRPr="00AE7A8D">
        <w:rPr>
          <w:rFonts w:ascii="Times New Roman" w:hAnsi="Times New Roman"/>
          <w:sz w:val="24"/>
          <w:szCs w:val="24"/>
          <w:lang w:val="sr-Cyrl-RS"/>
        </w:rPr>
        <w:t>Правилник о вредновању квалитета студијских програма и установа Универзитета у Нишу (27/05/2016)</w:t>
      </w:r>
    </w:p>
    <w:p w14:paraId="12FC4152" w14:textId="77777777" w:rsidR="008C5DA8" w:rsidRPr="00AE7A8D" w:rsidRDefault="008C5DA8" w:rsidP="45102BD8">
      <w:pPr>
        <w:pStyle w:val="ListParagraph1"/>
        <w:numPr>
          <w:ilvl w:val="0"/>
          <w:numId w:val="1"/>
        </w:numPr>
        <w:spacing w:after="40" w:line="252" w:lineRule="auto"/>
        <w:jc w:val="both"/>
        <w:rPr>
          <w:rFonts w:ascii="Times New Roman" w:hAnsi="Times New Roman"/>
          <w:sz w:val="24"/>
          <w:szCs w:val="24"/>
          <w:lang w:val="sr-Cyrl-RS"/>
        </w:rPr>
      </w:pPr>
      <w:r w:rsidRPr="00AE7A8D">
        <w:rPr>
          <w:rFonts w:ascii="Times New Roman" w:hAnsi="Times New Roman"/>
          <w:sz w:val="24"/>
          <w:szCs w:val="24"/>
          <w:lang w:val="sr-Cyrl-RS"/>
        </w:rPr>
        <w:t xml:space="preserve">Акциони план, </w:t>
      </w:r>
    </w:p>
    <w:p w14:paraId="5CAA4680" w14:textId="77777777" w:rsidR="008C5DA8" w:rsidRPr="00AE7A8D" w:rsidRDefault="008C5DA8" w:rsidP="45102BD8">
      <w:pPr>
        <w:pStyle w:val="ListParagraph1"/>
        <w:numPr>
          <w:ilvl w:val="0"/>
          <w:numId w:val="1"/>
        </w:numPr>
        <w:spacing w:after="40" w:line="252" w:lineRule="auto"/>
        <w:jc w:val="both"/>
        <w:rPr>
          <w:rFonts w:ascii="Times New Roman" w:hAnsi="Times New Roman"/>
          <w:sz w:val="24"/>
          <w:szCs w:val="24"/>
          <w:lang w:val="sr-Cyrl-RS"/>
        </w:rPr>
      </w:pPr>
      <w:r w:rsidRPr="00AE7A8D">
        <w:rPr>
          <w:rFonts w:ascii="Times New Roman" w:hAnsi="Times New Roman"/>
          <w:sz w:val="24"/>
          <w:szCs w:val="24"/>
          <w:lang w:val="sr-Cyrl-RS"/>
        </w:rPr>
        <w:t xml:space="preserve">Правилник о студентском вредновању педагошког рада наставника, студијских програма, наставе и услова рада, </w:t>
      </w:r>
    </w:p>
    <w:p w14:paraId="523FC835" w14:textId="77777777" w:rsidR="008C5DA8" w:rsidRPr="00AE7A8D" w:rsidRDefault="008C5DA8" w:rsidP="45102BD8">
      <w:pPr>
        <w:pStyle w:val="ListParagraph1"/>
        <w:numPr>
          <w:ilvl w:val="0"/>
          <w:numId w:val="2"/>
        </w:numPr>
        <w:spacing w:after="40" w:line="252" w:lineRule="auto"/>
        <w:jc w:val="both"/>
        <w:rPr>
          <w:rFonts w:ascii="Times New Roman" w:hAnsi="Times New Roman"/>
          <w:sz w:val="24"/>
          <w:szCs w:val="24"/>
          <w:lang w:val="sr-Cyrl-RS"/>
        </w:rPr>
      </w:pPr>
      <w:r w:rsidRPr="00AE7A8D">
        <w:rPr>
          <w:rFonts w:ascii="Times New Roman" w:hAnsi="Times New Roman"/>
          <w:sz w:val="24"/>
          <w:szCs w:val="24"/>
          <w:lang w:val="sr-Cyrl-RS"/>
        </w:rPr>
        <w:t>Правилник о критеријумима и поступку за систематско праћење и оцењивање обима и квалитета научно-истраживачког рада,</w:t>
      </w:r>
    </w:p>
    <w:p w14:paraId="5504B8AE" w14:textId="77777777" w:rsidR="008C5DA8" w:rsidRPr="00AE7A8D" w:rsidRDefault="008C5DA8" w:rsidP="45102BD8">
      <w:pPr>
        <w:pStyle w:val="ListParagraph1"/>
        <w:numPr>
          <w:ilvl w:val="0"/>
          <w:numId w:val="1"/>
        </w:numPr>
        <w:spacing w:after="40" w:line="252" w:lineRule="auto"/>
        <w:jc w:val="both"/>
        <w:rPr>
          <w:rFonts w:ascii="Times New Roman" w:hAnsi="Times New Roman"/>
          <w:sz w:val="24"/>
          <w:szCs w:val="24"/>
          <w:lang w:val="sr-Cyrl-RS"/>
        </w:rPr>
      </w:pPr>
      <w:r w:rsidRPr="00AE7A8D">
        <w:rPr>
          <w:rFonts w:ascii="Times New Roman" w:hAnsi="Times New Roman"/>
          <w:sz w:val="24"/>
          <w:szCs w:val="24"/>
          <w:lang w:val="sr-Cyrl-RS"/>
        </w:rPr>
        <w:t xml:space="preserve">Правилник о вредновању квалитета и компетенција дипломираних студената ГАФ, </w:t>
      </w:r>
    </w:p>
    <w:p w14:paraId="6084302C" w14:textId="77777777" w:rsidR="008C5DA8" w:rsidRPr="00AE7A8D" w:rsidRDefault="008C5DA8" w:rsidP="45102BD8">
      <w:pPr>
        <w:pStyle w:val="ListParagraph1"/>
        <w:numPr>
          <w:ilvl w:val="0"/>
          <w:numId w:val="1"/>
        </w:numPr>
        <w:spacing w:after="40" w:line="252" w:lineRule="auto"/>
        <w:jc w:val="both"/>
        <w:rPr>
          <w:rFonts w:ascii="Times New Roman" w:hAnsi="Times New Roman"/>
          <w:sz w:val="24"/>
          <w:szCs w:val="24"/>
          <w:lang w:val="sr-Cyrl-RS"/>
        </w:rPr>
      </w:pPr>
      <w:r w:rsidRPr="00AE7A8D">
        <w:rPr>
          <w:rFonts w:ascii="Times New Roman" w:hAnsi="Times New Roman"/>
          <w:sz w:val="24"/>
          <w:szCs w:val="24"/>
          <w:lang w:val="sr-Cyrl-RS"/>
        </w:rPr>
        <w:t xml:space="preserve">Правилник о самовредновању рада наставника и ненаставног особља, </w:t>
      </w:r>
    </w:p>
    <w:p w14:paraId="0C66FCD5" w14:textId="77777777" w:rsidR="008C5DA8" w:rsidRPr="00AE7A8D" w:rsidRDefault="008C5DA8" w:rsidP="45102BD8">
      <w:pPr>
        <w:pStyle w:val="ListParagraph1"/>
        <w:numPr>
          <w:ilvl w:val="0"/>
          <w:numId w:val="1"/>
        </w:numPr>
        <w:spacing w:after="40" w:line="252" w:lineRule="auto"/>
        <w:jc w:val="both"/>
        <w:rPr>
          <w:rFonts w:ascii="Times New Roman" w:hAnsi="Times New Roman"/>
          <w:sz w:val="24"/>
          <w:szCs w:val="24"/>
          <w:lang w:val="sr-Cyrl-RS"/>
        </w:rPr>
      </w:pPr>
      <w:r w:rsidRPr="00AE7A8D">
        <w:rPr>
          <w:rFonts w:ascii="Times New Roman" w:hAnsi="Times New Roman"/>
          <w:sz w:val="24"/>
          <w:szCs w:val="24"/>
          <w:lang w:val="sr-Cyrl-RS"/>
        </w:rPr>
        <w:t>Правилник о уџбеницима и издавачкој делатности,</w:t>
      </w:r>
    </w:p>
    <w:p w14:paraId="4F833806" w14:textId="77777777" w:rsidR="008C5DA8" w:rsidRPr="00AE7A8D" w:rsidRDefault="008C5DA8" w:rsidP="45102BD8">
      <w:pPr>
        <w:pStyle w:val="ListParagraph1"/>
        <w:numPr>
          <w:ilvl w:val="0"/>
          <w:numId w:val="1"/>
        </w:numPr>
        <w:spacing w:after="40" w:line="252" w:lineRule="auto"/>
        <w:jc w:val="both"/>
        <w:rPr>
          <w:rFonts w:ascii="Times New Roman" w:hAnsi="Times New Roman"/>
          <w:sz w:val="24"/>
          <w:szCs w:val="24"/>
          <w:lang w:val="sr-Cyrl-RS"/>
        </w:rPr>
      </w:pPr>
      <w:r w:rsidRPr="00AE7A8D">
        <w:rPr>
          <w:rFonts w:ascii="Times New Roman" w:hAnsi="Times New Roman"/>
          <w:sz w:val="24"/>
          <w:szCs w:val="24"/>
          <w:lang w:val="sr-Cyrl-RS"/>
        </w:rPr>
        <w:t xml:space="preserve">Процедуру за евиденцију присуства на послу и одржаној настави, </w:t>
      </w:r>
    </w:p>
    <w:p w14:paraId="1A647FD3" w14:textId="77777777" w:rsidR="008C5DA8" w:rsidRPr="00AE7A8D" w:rsidRDefault="008C5DA8" w:rsidP="45102BD8">
      <w:pPr>
        <w:pStyle w:val="ListParagraph1"/>
        <w:numPr>
          <w:ilvl w:val="0"/>
          <w:numId w:val="1"/>
        </w:numPr>
        <w:spacing w:after="40" w:line="252" w:lineRule="auto"/>
        <w:ind w:left="714" w:hanging="357"/>
        <w:jc w:val="both"/>
        <w:rPr>
          <w:rFonts w:ascii="Times New Roman" w:hAnsi="Times New Roman"/>
          <w:sz w:val="24"/>
          <w:szCs w:val="24"/>
          <w:lang w:val="sr-Cyrl-RS"/>
        </w:rPr>
      </w:pPr>
      <w:r w:rsidRPr="00AE7A8D">
        <w:rPr>
          <w:rFonts w:ascii="Times New Roman" w:hAnsi="Times New Roman"/>
          <w:sz w:val="24"/>
          <w:szCs w:val="24"/>
          <w:lang w:val="sr-Cyrl-RS"/>
        </w:rPr>
        <w:t>Процедуру о поступку истицања докумената на сајт Факултета</w:t>
      </w:r>
    </w:p>
    <w:p w14:paraId="42EF9F2F" w14:textId="77777777" w:rsidR="008C5DA8" w:rsidRPr="00AE7A8D" w:rsidRDefault="008C5DA8" w:rsidP="45102BD8">
      <w:pPr>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Континуирано праћење квалитета регулисано је Правилником за обезбеђење и унапређење квалитета ГАФ до краја пролећног семестра 2015/16, а од јесењег семестра исте године примењује се Правилник о вредновању квалитета студијских програма и установа Универзитета у Нишу. Оба Правилника дефинишу мере и поступке које изводе сви субјекти обезбеђења квалитета, водећи рачуна о стандардима за сваку од области чији се квалитет прати и контролише. Носилац активности праћења, контролисања и унапређења квалитета је Комисија за обезбеђење квалитета. Према Прави</w:t>
      </w:r>
      <w:r w:rsidR="00C60EB6" w:rsidRPr="00AE7A8D">
        <w:rPr>
          <w:rFonts w:ascii="Times New Roman" w:hAnsi="Times New Roman"/>
          <w:sz w:val="24"/>
          <w:szCs w:val="24"/>
          <w:lang w:val="sr-Cyrl-RS"/>
        </w:rPr>
        <w:t>л</w:t>
      </w:r>
      <w:r w:rsidRPr="00AE7A8D">
        <w:rPr>
          <w:rFonts w:ascii="Times New Roman" w:hAnsi="Times New Roman"/>
          <w:sz w:val="24"/>
          <w:szCs w:val="24"/>
          <w:lang w:val="sr-Cyrl-RS"/>
        </w:rPr>
        <w:t>нику о обезбеђивању квалитета сваке треће године врши се периодична провера квалитета свих активности на Факултету кроз процес самоевалуације. Процес самовредновања спроводи Комисија за обезбеђење квалитета, а у њему учествују сви субјекти Факултета. Комисија перманентно пра</w:t>
      </w:r>
      <w:r w:rsidRPr="00AE7A8D">
        <w:rPr>
          <w:rFonts w:ascii="Times New Roman" w:eastAsia="TimesNewRoman" w:hAnsi="Times New Roman"/>
          <w:sz w:val="24"/>
          <w:szCs w:val="24"/>
          <w:lang w:val="sr-Cyrl-RS"/>
        </w:rPr>
        <w:t>ти</w:t>
      </w:r>
      <w:r w:rsidRPr="00AE7A8D">
        <w:rPr>
          <w:rFonts w:ascii="Times New Roman" w:hAnsi="Times New Roman"/>
          <w:sz w:val="24"/>
          <w:szCs w:val="24"/>
          <w:lang w:val="sr-Cyrl-RS"/>
        </w:rPr>
        <w:t xml:space="preserve"> квалитет наставе, истражива</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ко-</w:t>
      </w:r>
      <w:r w:rsidRPr="00AE7A8D">
        <w:rPr>
          <w:rFonts w:ascii="Times New Roman" w:hAnsi="Times New Roman"/>
          <w:sz w:val="24"/>
          <w:szCs w:val="24"/>
          <w:lang w:val="sr-Cyrl-RS"/>
        </w:rPr>
        <w:lastRenderedPageBreak/>
        <w:t>стру</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ног рада, прате</w:t>
      </w:r>
      <w:r w:rsidRPr="00AE7A8D">
        <w:rPr>
          <w:rFonts w:ascii="Times New Roman" w:eastAsia="TimesNewRoman" w:hAnsi="Times New Roman"/>
          <w:sz w:val="24"/>
          <w:szCs w:val="24"/>
          <w:lang w:val="sr-Cyrl-RS"/>
        </w:rPr>
        <w:t>ћ</w:t>
      </w:r>
      <w:r w:rsidRPr="00AE7A8D">
        <w:rPr>
          <w:rFonts w:ascii="Times New Roman" w:hAnsi="Times New Roman"/>
          <w:sz w:val="24"/>
          <w:szCs w:val="24"/>
          <w:lang w:val="sr-Cyrl-RS"/>
        </w:rPr>
        <w:t>их услуга и у</w:t>
      </w:r>
      <w:r w:rsidRPr="00AE7A8D">
        <w:rPr>
          <w:rFonts w:ascii="Times New Roman" w:eastAsia="TimesNewRoman" w:hAnsi="Times New Roman"/>
          <w:sz w:val="24"/>
          <w:szCs w:val="24"/>
          <w:lang w:val="sr-Cyrl-RS"/>
        </w:rPr>
        <w:t>ч</w:t>
      </w:r>
      <w:r w:rsidRPr="00AE7A8D">
        <w:rPr>
          <w:rFonts w:ascii="Times New Roman" w:hAnsi="Times New Roman"/>
          <w:sz w:val="24"/>
          <w:szCs w:val="24"/>
          <w:lang w:val="sr-Cyrl-RS"/>
        </w:rPr>
        <w:t>инка администрације. Континуирано и систематски се прикупљају повратне информације од: послодаваца, Националне службе за запошљавање и својих дипломираних студената. ГАФ обезбе</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ује податке потребне за упоре</w:t>
      </w:r>
      <w:r w:rsidRPr="00AE7A8D">
        <w:rPr>
          <w:rFonts w:ascii="Times New Roman" w:eastAsia="TimesNewRoman" w:hAnsi="Times New Roman"/>
          <w:sz w:val="24"/>
          <w:szCs w:val="24"/>
          <w:lang w:val="sr-Cyrl-RS"/>
        </w:rPr>
        <w:t>д</w:t>
      </w:r>
      <w:r w:rsidRPr="00AE7A8D">
        <w:rPr>
          <w:rFonts w:ascii="Times New Roman" w:hAnsi="Times New Roman"/>
          <w:sz w:val="24"/>
          <w:szCs w:val="24"/>
          <w:lang w:val="sr-Cyrl-RS"/>
        </w:rPr>
        <w:t>ивање са страним високошколским установама у погледу квалитета.</w:t>
      </w:r>
    </w:p>
    <w:p w14:paraId="6EC85EA6" w14:textId="77777777" w:rsidR="008C5DA8" w:rsidRPr="00AE7A8D" w:rsidRDefault="008C5DA8" w:rsidP="45102BD8">
      <w:pPr>
        <w:autoSpaceDE w:val="0"/>
        <w:autoSpaceDN w:val="0"/>
        <w:adjustRightInd w:val="0"/>
        <w:spacing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ГАФ упознаје наставнике, сараднике, ненаставно особље, студенте и јавност са резултатима Извештаја о самовредновању објављивањем усвојених извештаја на Порталу ГАФ, подручје “Обезбеђење квалитета”. Резултати самовредновања су полазна основа за преиспитивање стратегије квалитета и важно ору</w:t>
      </w:r>
      <w:r w:rsidRPr="00AE7A8D">
        <w:rPr>
          <w:rFonts w:ascii="Times New Roman" w:eastAsia="TimesNewRoman" w:hAnsi="Times New Roman"/>
          <w:sz w:val="24"/>
          <w:szCs w:val="24"/>
          <w:lang w:val="sr-Cyrl-RS"/>
        </w:rPr>
        <w:t>ђ</w:t>
      </w:r>
      <w:r w:rsidRPr="00AE7A8D">
        <w:rPr>
          <w:rFonts w:ascii="Times New Roman" w:hAnsi="Times New Roman"/>
          <w:sz w:val="24"/>
          <w:szCs w:val="24"/>
          <w:lang w:val="sr-Cyrl-RS"/>
        </w:rPr>
        <w:t>е за достизање минималног циља - одрживости квалитета.</w:t>
      </w:r>
    </w:p>
    <w:p w14:paraId="7DC8C081" w14:textId="77777777" w:rsidR="008C5DA8" w:rsidRPr="00AE7A8D" w:rsidRDefault="008C5DA8" w:rsidP="007622B6">
      <w:pPr>
        <w:spacing w:line="252" w:lineRule="auto"/>
        <w:ind w:left="0" w:firstLine="0"/>
        <w:jc w:val="both"/>
        <w:rPr>
          <w:rFonts w:ascii="Times New Roman" w:hAnsi="Times New Roman"/>
          <w:sz w:val="24"/>
          <w:szCs w:val="24"/>
          <w:lang w:val="sr-Cyrl-RS"/>
        </w:rPr>
      </w:pPr>
    </w:p>
    <w:p w14:paraId="01F83A92" w14:textId="77777777" w:rsidR="008C5DA8" w:rsidRPr="00AE7A8D" w:rsidRDefault="008C5DA8" w:rsidP="45102BD8">
      <w:pPr>
        <w:spacing w:line="252" w:lineRule="auto"/>
        <w:jc w:val="both"/>
        <w:rPr>
          <w:rFonts w:ascii="Times New Roman" w:hAnsi="Times New Roman"/>
          <w:b/>
          <w:bCs/>
          <w:sz w:val="24"/>
          <w:szCs w:val="24"/>
          <w:lang w:val="sr-Cyrl-RS"/>
        </w:rPr>
      </w:pPr>
      <w:r w:rsidRPr="00AE7A8D">
        <w:rPr>
          <w:rFonts w:ascii="Times New Roman" w:hAnsi="Times New Roman"/>
          <w:b/>
          <w:bCs/>
          <w:sz w:val="24"/>
          <w:szCs w:val="24"/>
          <w:lang w:val="sr-Cyrl-RS"/>
        </w:rPr>
        <w:t>А.2</w:t>
      </w:r>
      <w:r w:rsidRPr="00AE7A8D">
        <w:tab/>
      </w:r>
      <w:r w:rsidRPr="00AE7A8D">
        <w:rPr>
          <w:rFonts w:ascii="Times New Roman" w:hAnsi="Times New Roman"/>
          <w:b/>
          <w:bCs/>
          <w:sz w:val="24"/>
          <w:szCs w:val="24"/>
          <w:lang w:val="sr-Cyrl-RS"/>
        </w:rPr>
        <w:t>Процена стандарда 14</w:t>
      </w:r>
    </w:p>
    <w:p w14:paraId="0477E574" w14:textId="77777777" w:rsidR="008C5DA8" w:rsidRPr="00AE7A8D" w:rsidRDefault="008C5DA8" w:rsidP="45102BD8">
      <w:pPr>
        <w:spacing w:line="252" w:lineRule="auto"/>
        <w:jc w:val="both"/>
        <w:rPr>
          <w:rFonts w:ascii="Times New Roman" w:hAnsi="Times New Roman"/>
          <w:sz w:val="24"/>
          <w:szCs w:val="24"/>
          <w:lang w:val="sr-Cyrl-RS"/>
        </w:rPr>
      </w:pPr>
    </w:p>
    <w:tbl>
      <w:tblPr>
        <w:tblW w:w="82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655"/>
      </w:tblGrid>
      <w:tr w:rsidR="00F04AFC" w:rsidRPr="00AE7A8D" w14:paraId="15CCDD6C" w14:textId="77777777" w:rsidTr="45102BD8">
        <w:trPr>
          <w:jc w:val="right"/>
        </w:trPr>
        <w:tc>
          <w:tcPr>
            <w:tcW w:w="567" w:type="dxa"/>
          </w:tcPr>
          <w:p w14:paraId="76202CCE" w14:textId="77777777" w:rsidR="008C5DA8" w:rsidRPr="00AE7A8D" w:rsidRDefault="008C5DA8" w:rsidP="45102BD8">
            <w:pPr>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S</w:t>
            </w:r>
          </w:p>
        </w:tc>
        <w:tc>
          <w:tcPr>
            <w:tcW w:w="7655" w:type="dxa"/>
          </w:tcPr>
          <w:p w14:paraId="79BC94A7" w14:textId="77777777" w:rsidR="008C5DA8" w:rsidRPr="00AE7A8D" w:rsidRDefault="008C5DA8" w:rsidP="45102BD8">
            <w:pPr>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Обавезно самовредновање сваке треће године, а по потреби и чешће за поједине области (регулисано Законом)</w:t>
            </w:r>
            <w:r w:rsidR="6A879F25" w:rsidRPr="00AE7A8D">
              <w:rPr>
                <w:rFonts w:ascii="Times New Roman" w:hAnsi="Times New Roman"/>
                <w:sz w:val="24"/>
                <w:szCs w:val="24"/>
                <w:lang w:val="sr-Cyrl-RS"/>
              </w:rPr>
              <w:t>.</w:t>
            </w:r>
          </w:p>
        </w:tc>
      </w:tr>
      <w:tr w:rsidR="00F04AFC" w:rsidRPr="00AE7A8D" w14:paraId="07FB87A4" w14:textId="77777777" w:rsidTr="45102BD8">
        <w:trPr>
          <w:jc w:val="right"/>
        </w:trPr>
        <w:tc>
          <w:tcPr>
            <w:tcW w:w="567" w:type="dxa"/>
          </w:tcPr>
          <w:p w14:paraId="4576BB60" w14:textId="77777777" w:rsidR="008C5DA8" w:rsidRPr="00AE7A8D" w:rsidRDefault="008C5DA8" w:rsidP="45102BD8">
            <w:pPr>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W</w:t>
            </w:r>
          </w:p>
        </w:tc>
        <w:tc>
          <w:tcPr>
            <w:tcW w:w="7655" w:type="dxa"/>
          </w:tcPr>
          <w:p w14:paraId="5AF1427C" w14:textId="77777777" w:rsidR="008C5DA8" w:rsidRPr="00AE7A8D" w:rsidRDefault="31649580" w:rsidP="45102BD8">
            <w:pPr>
              <w:spacing w:before="120" w:after="12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Недовољна ажурност</w:t>
            </w:r>
            <w:r w:rsidR="008C5DA8" w:rsidRPr="00AE7A8D">
              <w:rPr>
                <w:rFonts w:ascii="Times New Roman" w:hAnsi="Times New Roman"/>
                <w:sz w:val="24"/>
                <w:szCs w:val="24"/>
                <w:lang w:val="sr-Cyrl-RS"/>
              </w:rPr>
              <w:t xml:space="preserve"> појединих субјеката на Факултету за реализацију задатака за које су задужени,</w:t>
            </w:r>
            <w:r w:rsidR="07AA7383" w:rsidRPr="00AE7A8D">
              <w:rPr>
                <w:rFonts w:ascii="Times New Roman" w:hAnsi="Times New Roman"/>
                <w:sz w:val="24"/>
                <w:szCs w:val="24"/>
                <w:lang w:val="sr-Cyrl-RS"/>
              </w:rPr>
              <w:t xml:space="preserve"> као</w:t>
            </w:r>
            <w:r w:rsidR="008C5DA8" w:rsidRPr="00AE7A8D">
              <w:rPr>
                <w:rFonts w:ascii="Times New Roman" w:hAnsi="Times New Roman"/>
                <w:sz w:val="24"/>
                <w:szCs w:val="24"/>
                <w:lang w:val="sr-Cyrl-RS"/>
              </w:rPr>
              <w:t xml:space="preserve"> и недостатак санкција</w:t>
            </w:r>
            <w:r w:rsidR="6A879F25" w:rsidRPr="00AE7A8D">
              <w:rPr>
                <w:rFonts w:ascii="Times New Roman" w:hAnsi="Times New Roman"/>
                <w:sz w:val="24"/>
                <w:szCs w:val="24"/>
                <w:lang w:val="sr-Cyrl-RS"/>
              </w:rPr>
              <w:t>.</w:t>
            </w:r>
          </w:p>
        </w:tc>
      </w:tr>
      <w:tr w:rsidR="00F04AFC" w:rsidRPr="00AE7A8D" w14:paraId="0FF0186A" w14:textId="77777777" w:rsidTr="45102BD8">
        <w:trPr>
          <w:jc w:val="right"/>
        </w:trPr>
        <w:tc>
          <w:tcPr>
            <w:tcW w:w="567" w:type="dxa"/>
          </w:tcPr>
          <w:p w14:paraId="79D95523" w14:textId="77777777" w:rsidR="008C5DA8" w:rsidRPr="00AE7A8D" w:rsidRDefault="008C5DA8" w:rsidP="45102BD8">
            <w:pPr>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О</w:t>
            </w:r>
          </w:p>
        </w:tc>
        <w:tc>
          <w:tcPr>
            <w:tcW w:w="7655" w:type="dxa"/>
          </w:tcPr>
          <w:p w14:paraId="1215B34A" w14:textId="77777777" w:rsidR="008C5DA8" w:rsidRPr="00AE7A8D" w:rsidRDefault="008C5DA8" w:rsidP="45102BD8">
            <w:pPr>
              <w:spacing w:before="120" w:after="12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Применом усвојених правилника промовисати културу квалитета као и спровођење мера које су усвојили Универзитет и Факултет</w:t>
            </w:r>
            <w:r w:rsidR="6A879F25" w:rsidRPr="00AE7A8D">
              <w:rPr>
                <w:rFonts w:ascii="Times New Roman" w:hAnsi="Times New Roman"/>
                <w:sz w:val="24"/>
                <w:szCs w:val="24"/>
                <w:lang w:val="sr-Cyrl-RS"/>
              </w:rPr>
              <w:t>.</w:t>
            </w:r>
          </w:p>
        </w:tc>
      </w:tr>
      <w:tr w:rsidR="008C5DA8" w:rsidRPr="00AE7A8D" w14:paraId="4B73E05A" w14:textId="77777777" w:rsidTr="45102BD8">
        <w:trPr>
          <w:jc w:val="right"/>
        </w:trPr>
        <w:tc>
          <w:tcPr>
            <w:tcW w:w="567" w:type="dxa"/>
          </w:tcPr>
          <w:p w14:paraId="0D7685AE" w14:textId="77777777" w:rsidR="008C5DA8" w:rsidRPr="00AE7A8D" w:rsidRDefault="008C5DA8" w:rsidP="45102BD8">
            <w:pPr>
              <w:spacing w:before="120"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Т</w:t>
            </w:r>
          </w:p>
        </w:tc>
        <w:tc>
          <w:tcPr>
            <w:tcW w:w="7655" w:type="dxa"/>
          </w:tcPr>
          <w:p w14:paraId="36DBB029" w14:textId="77777777" w:rsidR="008C5DA8" w:rsidRPr="00AE7A8D" w:rsidRDefault="008C5DA8" w:rsidP="45102BD8">
            <w:pPr>
              <w:pStyle w:val="Default"/>
              <w:spacing w:before="120" w:after="120" w:line="252" w:lineRule="auto"/>
              <w:rPr>
                <w:color w:val="auto"/>
                <w:lang w:val="sr-Cyrl-RS"/>
              </w:rPr>
            </w:pPr>
            <w:r w:rsidRPr="00AE7A8D">
              <w:rPr>
                <w:color w:val="auto"/>
                <w:lang w:val="sr-Cyrl-RS"/>
              </w:rPr>
              <w:t>Недовољно развијена свест о значају квалитета рада у свим сегментима високог образовања у складу са принципима Болоњског процеса</w:t>
            </w:r>
            <w:r w:rsidR="6A879F25" w:rsidRPr="00AE7A8D">
              <w:rPr>
                <w:color w:val="auto"/>
                <w:lang w:val="sr-Cyrl-RS"/>
              </w:rPr>
              <w:t>.</w:t>
            </w:r>
          </w:p>
        </w:tc>
      </w:tr>
    </w:tbl>
    <w:p w14:paraId="3FD9042A" w14:textId="77777777" w:rsidR="008C5DA8" w:rsidRPr="00AE7A8D" w:rsidRDefault="008C5DA8" w:rsidP="007622B6">
      <w:pPr>
        <w:spacing w:line="252" w:lineRule="auto"/>
        <w:jc w:val="both"/>
        <w:rPr>
          <w:rFonts w:ascii="Times New Roman" w:hAnsi="Times New Roman"/>
          <w:sz w:val="24"/>
          <w:szCs w:val="24"/>
          <w:lang w:val="sr-Cyrl-RS"/>
        </w:rPr>
      </w:pPr>
    </w:p>
    <w:p w14:paraId="052D4810" w14:textId="77777777" w:rsidR="008C5DA8" w:rsidRPr="00AE7A8D" w:rsidRDefault="008C5DA8" w:rsidP="007622B6">
      <w:pPr>
        <w:spacing w:line="252" w:lineRule="auto"/>
        <w:jc w:val="both"/>
        <w:rPr>
          <w:rFonts w:ascii="Times New Roman" w:hAnsi="Times New Roman"/>
          <w:sz w:val="24"/>
          <w:szCs w:val="24"/>
          <w:lang w:val="sr-Cyrl-RS"/>
        </w:rPr>
      </w:pPr>
    </w:p>
    <w:p w14:paraId="35C3176A" w14:textId="77777777" w:rsidR="008C5DA8" w:rsidRPr="00AE7A8D" w:rsidRDefault="008C5DA8" w:rsidP="45102BD8">
      <w:pPr>
        <w:spacing w:after="120" w:line="252" w:lineRule="auto"/>
        <w:jc w:val="both"/>
        <w:rPr>
          <w:rFonts w:ascii="Times New Roman" w:hAnsi="Times New Roman"/>
          <w:b/>
          <w:bCs/>
          <w:sz w:val="24"/>
          <w:szCs w:val="24"/>
          <w:lang w:val="sr-Cyrl-RS"/>
        </w:rPr>
      </w:pPr>
      <w:r w:rsidRPr="00AE7A8D">
        <w:rPr>
          <w:rFonts w:ascii="Times New Roman" w:hAnsi="Times New Roman"/>
          <w:b/>
          <w:bCs/>
          <w:sz w:val="24"/>
          <w:szCs w:val="24"/>
          <w:lang w:val="sr-Cyrl-RS"/>
        </w:rPr>
        <w:t>Б.</w:t>
      </w:r>
      <w:r w:rsidRPr="00AE7A8D">
        <w:tab/>
      </w:r>
      <w:r w:rsidRPr="00AE7A8D">
        <w:rPr>
          <w:rFonts w:ascii="Times New Roman" w:hAnsi="Times New Roman"/>
          <w:b/>
          <w:bCs/>
          <w:sz w:val="24"/>
          <w:szCs w:val="24"/>
          <w:lang w:val="sr-Cyrl-RS"/>
        </w:rPr>
        <w:t xml:space="preserve">Квантитативно оцењивање неких елемената у оквиру стандарда 14 </w:t>
      </w:r>
    </w:p>
    <w:p w14:paraId="65A2D3D6" w14:textId="77777777" w:rsidR="008C5DA8" w:rsidRPr="00AE7A8D" w:rsidRDefault="008C5DA8" w:rsidP="45102BD8">
      <w:pPr>
        <w:spacing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Анализом активности на подручју обезбеђења и унапређења квалитета на Грађевинско-архитектонском факултету у Нишу, у погледу испуњености захтева Стандарда 14 у постакредитационом периоду, могу се изнети следеће квантитативне оцене:</w:t>
      </w:r>
    </w:p>
    <w:p w14:paraId="62D3F89E" w14:textId="77777777" w:rsidR="008C5DA8" w:rsidRPr="00AE7A8D" w:rsidRDefault="008C5DA8" w:rsidP="45102BD8">
      <w:pPr>
        <w:spacing w:line="252" w:lineRule="auto"/>
        <w:jc w:val="both"/>
        <w:rPr>
          <w:rFonts w:ascii="Times New Roman" w:hAnsi="Times New Roman"/>
          <w:sz w:val="24"/>
          <w:szCs w:val="24"/>
          <w:lang w:val="sr-Cyrl-RS"/>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450"/>
        <w:gridCol w:w="5220"/>
        <w:gridCol w:w="1188"/>
      </w:tblGrid>
      <w:tr w:rsidR="00F04AFC" w:rsidRPr="00AE7A8D" w14:paraId="608EC944" w14:textId="77777777" w:rsidTr="45102BD8">
        <w:tc>
          <w:tcPr>
            <w:tcW w:w="2610" w:type="dxa"/>
            <w:shd w:val="clear" w:color="auto" w:fill="D9D9D9" w:themeFill="background1" w:themeFillShade="D9"/>
          </w:tcPr>
          <w:p w14:paraId="4DC46451" w14:textId="77777777" w:rsidR="008C5DA8" w:rsidRPr="00AE7A8D" w:rsidRDefault="008C5DA8" w:rsidP="45102BD8">
            <w:pPr>
              <w:spacing w:before="120" w:after="12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Елементи анализе</w:t>
            </w:r>
          </w:p>
        </w:tc>
        <w:tc>
          <w:tcPr>
            <w:tcW w:w="450" w:type="dxa"/>
            <w:shd w:val="clear" w:color="auto" w:fill="D9D9D9" w:themeFill="background1" w:themeFillShade="D9"/>
            <w:vAlign w:val="center"/>
          </w:tcPr>
          <w:p w14:paraId="2780AF0D" w14:textId="77777777" w:rsidR="008C5DA8" w:rsidRPr="00AE7A8D" w:rsidRDefault="008C5DA8" w:rsidP="45102BD8">
            <w:pPr>
              <w:spacing w:before="120" w:after="120" w:line="252" w:lineRule="auto"/>
              <w:ind w:left="0" w:firstLine="0"/>
              <w:rPr>
                <w:rFonts w:ascii="Times New Roman" w:hAnsi="Times New Roman"/>
                <w:sz w:val="24"/>
                <w:szCs w:val="24"/>
                <w:lang w:val="sr-Cyrl-RS"/>
              </w:rPr>
            </w:pPr>
          </w:p>
        </w:tc>
        <w:tc>
          <w:tcPr>
            <w:tcW w:w="5220" w:type="dxa"/>
            <w:shd w:val="clear" w:color="auto" w:fill="D9D9D9" w:themeFill="background1" w:themeFillShade="D9"/>
          </w:tcPr>
          <w:p w14:paraId="46FC4A0D" w14:textId="77777777" w:rsidR="008C5DA8" w:rsidRPr="00AE7A8D" w:rsidRDefault="008C5DA8" w:rsidP="45102BD8">
            <w:pPr>
              <w:spacing w:before="120" w:after="120" w:line="252" w:lineRule="auto"/>
              <w:ind w:left="0" w:firstLine="0"/>
              <w:jc w:val="left"/>
              <w:rPr>
                <w:rFonts w:ascii="Times New Roman" w:hAnsi="Times New Roman"/>
                <w:sz w:val="24"/>
                <w:szCs w:val="24"/>
                <w:lang w:val="sr-Cyrl-RS"/>
              </w:rPr>
            </w:pPr>
          </w:p>
        </w:tc>
        <w:tc>
          <w:tcPr>
            <w:tcW w:w="1188" w:type="dxa"/>
            <w:shd w:val="clear" w:color="auto" w:fill="D9D9D9" w:themeFill="background1" w:themeFillShade="D9"/>
            <w:vAlign w:val="center"/>
          </w:tcPr>
          <w:p w14:paraId="369BB6D1" w14:textId="77777777" w:rsidR="008C5DA8" w:rsidRPr="00AE7A8D" w:rsidRDefault="008C5DA8" w:rsidP="45102BD8">
            <w:pPr>
              <w:spacing w:before="120" w:after="12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Вредност</w:t>
            </w:r>
          </w:p>
        </w:tc>
      </w:tr>
      <w:tr w:rsidR="00F04AFC" w:rsidRPr="00AE7A8D" w14:paraId="31D31315" w14:textId="77777777" w:rsidTr="45102BD8">
        <w:tc>
          <w:tcPr>
            <w:tcW w:w="2610" w:type="dxa"/>
            <w:vMerge w:val="restart"/>
            <w:vAlign w:val="center"/>
          </w:tcPr>
          <w:p w14:paraId="02F7158F"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Континуитет у реализацији процеса обезбеђивања и унапређења квалитета</w:t>
            </w:r>
          </w:p>
        </w:tc>
        <w:tc>
          <w:tcPr>
            <w:tcW w:w="450" w:type="dxa"/>
            <w:vAlign w:val="center"/>
          </w:tcPr>
          <w:p w14:paraId="77BD6D60" w14:textId="77777777" w:rsidR="008C5DA8" w:rsidRPr="00AE7A8D" w:rsidRDefault="008C5DA8" w:rsidP="45102BD8">
            <w:pPr>
              <w:spacing w:before="14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S</w:t>
            </w:r>
          </w:p>
        </w:tc>
        <w:tc>
          <w:tcPr>
            <w:tcW w:w="5220" w:type="dxa"/>
          </w:tcPr>
          <w:p w14:paraId="6995EE09"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Вредновања која су предвиђена правилницима врше се по предвиђеној динамици</w:t>
            </w:r>
            <w:r w:rsidR="6A879F25" w:rsidRPr="00AE7A8D">
              <w:rPr>
                <w:rFonts w:ascii="Times New Roman" w:hAnsi="Times New Roman"/>
                <w:sz w:val="24"/>
                <w:szCs w:val="24"/>
                <w:lang w:val="sr-Cyrl-RS"/>
              </w:rPr>
              <w:t>.</w:t>
            </w:r>
          </w:p>
        </w:tc>
        <w:tc>
          <w:tcPr>
            <w:tcW w:w="1188" w:type="dxa"/>
            <w:vAlign w:val="center"/>
          </w:tcPr>
          <w:p w14:paraId="60245EEB"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37916A3C" w14:textId="77777777" w:rsidTr="45102BD8">
        <w:tc>
          <w:tcPr>
            <w:tcW w:w="2610" w:type="dxa"/>
            <w:vMerge/>
          </w:tcPr>
          <w:p w14:paraId="4DC2ECC6"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06B0732E" w14:textId="77777777" w:rsidR="008C5DA8" w:rsidRPr="00AE7A8D" w:rsidRDefault="008C5DA8" w:rsidP="45102BD8">
            <w:pPr>
              <w:spacing w:before="14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w:t>
            </w:r>
          </w:p>
        </w:tc>
        <w:tc>
          <w:tcPr>
            <w:tcW w:w="5220" w:type="dxa"/>
          </w:tcPr>
          <w:p w14:paraId="4C149C56"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Резултати самовредновања неких активности нису довољно пажљиво анализирани и није било акција</w:t>
            </w:r>
            <w:r w:rsidR="6A879F25" w:rsidRPr="00AE7A8D">
              <w:rPr>
                <w:rFonts w:ascii="Times New Roman" w:hAnsi="Times New Roman"/>
                <w:sz w:val="24"/>
                <w:szCs w:val="24"/>
                <w:lang w:val="sr-Cyrl-RS"/>
              </w:rPr>
              <w:t>.</w:t>
            </w:r>
          </w:p>
        </w:tc>
        <w:tc>
          <w:tcPr>
            <w:tcW w:w="1188" w:type="dxa"/>
            <w:vAlign w:val="center"/>
          </w:tcPr>
          <w:p w14:paraId="2C414D21" w14:textId="77777777" w:rsidR="008C5DA8" w:rsidRPr="00AE7A8D" w:rsidRDefault="715D760D"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 xml:space="preserve"> </w:t>
            </w:r>
            <w:r w:rsidR="008C5DA8" w:rsidRPr="00AE7A8D">
              <w:rPr>
                <w:rFonts w:ascii="Times New Roman" w:hAnsi="Times New Roman"/>
                <w:sz w:val="24"/>
                <w:szCs w:val="24"/>
                <w:lang w:val="sr-Cyrl-RS"/>
              </w:rPr>
              <w:t>+</w:t>
            </w:r>
          </w:p>
        </w:tc>
      </w:tr>
      <w:tr w:rsidR="00F04AFC" w:rsidRPr="00AE7A8D" w14:paraId="6B81681D" w14:textId="77777777" w:rsidTr="45102BD8">
        <w:tc>
          <w:tcPr>
            <w:tcW w:w="2610" w:type="dxa"/>
            <w:vMerge/>
          </w:tcPr>
          <w:p w14:paraId="79796693"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330BC08D" w14:textId="77777777" w:rsidR="008C5DA8" w:rsidRPr="00AE7A8D" w:rsidRDefault="008C5DA8" w:rsidP="45102BD8">
            <w:pPr>
              <w:spacing w:before="14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О</w:t>
            </w:r>
          </w:p>
        </w:tc>
        <w:tc>
          <w:tcPr>
            <w:tcW w:w="5220" w:type="dxa"/>
          </w:tcPr>
          <w:p w14:paraId="2FE415E7"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Акциони план мора се примењивати уз уважавање стечених искустава</w:t>
            </w:r>
            <w:r w:rsidR="6A879F25" w:rsidRPr="00AE7A8D">
              <w:rPr>
                <w:rFonts w:ascii="Times New Roman" w:hAnsi="Times New Roman"/>
                <w:sz w:val="24"/>
                <w:szCs w:val="24"/>
                <w:lang w:val="sr-Cyrl-RS"/>
              </w:rPr>
              <w:t>.</w:t>
            </w:r>
          </w:p>
        </w:tc>
        <w:tc>
          <w:tcPr>
            <w:tcW w:w="1188" w:type="dxa"/>
            <w:vAlign w:val="center"/>
          </w:tcPr>
          <w:p w14:paraId="1DD4052E"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1F961C5E" w14:textId="77777777" w:rsidTr="45102BD8">
        <w:tc>
          <w:tcPr>
            <w:tcW w:w="2610" w:type="dxa"/>
            <w:vMerge/>
          </w:tcPr>
          <w:p w14:paraId="47297C67"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1AF72465" w14:textId="77777777" w:rsidR="008C5DA8" w:rsidRPr="00AE7A8D" w:rsidRDefault="008C5DA8" w:rsidP="45102BD8">
            <w:pPr>
              <w:spacing w:before="140" w:after="6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Т</w:t>
            </w:r>
          </w:p>
        </w:tc>
        <w:tc>
          <w:tcPr>
            <w:tcW w:w="5220" w:type="dxa"/>
          </w:tcPr>
          <w:p w14:paraId="0A3FC47E" w14:textId="77777777" w:rsidR="008C5DA8" w:rsidRPr="00AE7A8D" w:rsidRDefault="31649580" w:rsidP="45102BD8">
            <w:pPr>
              <w:pStyle w:val="Default"/>
              <w:spacing w:before="140" w:after="80" w:line="252" w:lineRule="auto"/>
              <w:rPr>
                <w:color w:val="auto"/>
                <w:lang w:val="sr-Cyrl-RS"/>
              </w:rPr>
            </w:pPr>
            <w:r w:rsidRPr="00AE7A8D">
              <w:rPr>
                <w:color w:val="auto"/>
                <w:lang w:val="sr-Cyrl-RS"/>
              </w:rPr>
              <w:t>Повремено з</w:t>
            </w:r>
            <w:r w:rsidR="008C5DA8" w:rsidRPr="00AE7A8D">
              <w:rPr>
                <w:color w:val="auto"/>
                <w:lang w:val="sr-Cyrl-RS"/>
              </w:rPr>
              <w:t>анемаривање неких активности</w:t>
            </w:r>
            <w:r w:rsidR="6A879F25" w:rsidRPr="00AE7A8D">
              <w:rPr>
                <w:color w:val="auto"/>
                <w:lang w:val="sr-Cyrl-RS"/>
              </w:rPr>
              <w:t>.</w:t>
            </w:r>
          </w:p>
        </w:tc>
        <w:tc>
          <w:tcPr>
            <w:tcW w:w="1188" w:type="dxa"/>
            <w:vAlign w:val="center"/>
          </w:tcPr>
          <w:p w14:paraId="306AAA97"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4B86818B" w14:textId="77777777" w:rsidTr="45102BD8">
        <w:tc>
          <w:tcPr>
            <w:tcW w:w="2610" w:type="dxa"/>
            <w:vMerge w:val="restart"/>
            <w:vAlign w:val="center"/>
          </w:tcPr>
          <w:p w14:paraId="7E274882"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Постојање </w:t>
            </w:r>
            <w:r w:rsidRPr="00AE7A8D">
              <w:rPr>
                <w:rFonts w:ascii="Times New Roman" w:hAnsi="Times New Roman"/>
                <w:sz w:val="24"/>
                <w:szCs w:val="24"/>
                <w:lang w:val="sr-Cyrl-RS"/>
              </w:rPr>
              <w:lastRenderedPageBreak/>
              <w:t>инфраструктуре за системско праћење и обезбеђење квалитета</w:t>
            </w:r>
          </w:p>
        </w:tc>
        <w:tc>
          <w:tcPr>
            <w:tcW w:w="450" w:type="dxa"/>
            <w:vAlign w:val="center"/>
          </w:tcPr>
          <w:p w14:paraId="0E227C63"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lastRenderedPageBreak/>
              <w:t>S</w:t>
            </w:r>
          </w:p>
        </w:tc>
        <w:tc>
          <w:tcPr>
            <w:tcW w:w="5220" w:type="dxa"/>
          </w:tcPr>
          <w:p w14:paraId="539A730D"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Статутом дефинисана структура</w:t>
            </w:r>
            <w:r w:rsidR="6A879F25" w:rsidRPr="00AE7A8D">
              <w:rPr>
                <w:rFonts w:ascii="Times New Roman" w:hAnsi="Times New Roman"/>
                <w:sz w:val="24"/>
                <w:szCs w:val="24"/>
                <w:lang w:val="sr-Cyrl-RS"/>
              </w:rPr>
              <w:t>.</w:t>
            </w:r>
          </w:p>
        </w:tc>
        <w:tc>
          <w:tcPr>
            <w:tcW w:w="1188" w:type="dxa"/>
            <w:vAlign w:val="center"/>
          </w:tcPr>
          <w:p w14:paraId="46EB2BF3"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4EF94887" w14:textId="77777777" w:rsidTr="45102BD8">
        <w:tc>
          <w:tcPr>
            <w:tcW w:w="2610" w:type="dxa"/>
            <w:vMerge/>
          </w:tcPr>
          <w:p w14:paraId="048740F3"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1492CED1"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w:t>
            </w:r>
          </w:p>
        </w:tc>
        <w:tc>
          <w:tcPr>
            <w:tcW w:w="5220" w:type="dxa"/>
          </w:tcPr>
          <w:p w14:paraId="47816AA4"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Недостатак интересовања и иницијативе актера</w:t>
            </w:r>
            <w:r w:rsidR="6A879F25" w:rsidRPr="00AE7A8D">
              <w:rPr>
                <w:rFonts w:ascii="Times New Roman" w:hAnsi="Times New Roman"/>
                <w:sz w:val="24"/>
                <w:szCs w:val="24"/>
                <w:lang w:val="sr-Cyrl-RS"/>
              </w:rPr>
              <w:t>.</w:t>
            </w:r>
          </w:p>
        </w:tc>
        <w:tc>
          <w:tcPr>
            <w:tcW w:w="1188" w:type="dxa"/>
            <w:vAlign w:val="center"/>
          </w:tcPr>
          <w:p w14:paraId="4D8295F3" w14:textId="77777777" w:rsidR="008C5DA8" w:rsidRPr="00AE7A8D" w:rsidRDefault="715D760D"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 xml:space="preserve"> </w:t>
            </w:r>
            <w:r w:rsidR="008C5DA8" w:rsidRPr="00AE7A8D">
              <w:rPr>
                <w:rFonts w:ascii="Times New Roman" w:hAnsi="Times New Roman"/>
                <w:sz w:val="24"/>
                <w:szCs w:val="24"/>
                <w:lang w:val="sr-Cyrl-RS"/>
              </w:rPr>
              <w:t>+</w:t>
            </w:r>
          </w:p>
        </w:tc>
      </w:tr>
      <w:tr w:rsidR="00F04AFC" w:rsidRPr="00AE7A8D" w14:paraId="76F1ACEF" w14:textId="77777777" w:rsidTr="45102BD8">
        <w:tc>
          <w:tcPr>
            <w:tcW w:w="2610" w:type="dxa"/>
            <w:vMerge/>
          </w:tcPr>
          <w:p w14:paraId="51371A77"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0C838480"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О</w:t>
            </w:r>
          </w:p>
        </w:tc>
        <w:tc>
          <w:tcPr>
            <w:tcW w:w="5220" w:type="dxa"/>
          </w:tcPr>
          <w:p w14:paraId="7CFDB3D8"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Преузимање лидерске позиције Декана и Комисије за обезбеђење квалитета у складу са својим овлашћењима</w:t>
            </w:r>
            <w:r w:rsidR="6A879F25" w:rsidRPr="00AE7A8D">
              <w:rPr>
                <w:rFonts w:ascii="Times New Roman" w:hAnsi="Times New Roman"/>
                <w:sz w:val="24"/>
                <w:szCs w:val="24"/>
                <w:lang w:val="sr-Cyrl-RS"/>
              </w:rPr>
              <w:t>.</w:t>
            </w:r>
          </w:p>
        </w:tc>
        <w:tc>
          <w:tcPr>
            <w:tcW w:w="1188" w:type="dxa"/>
            <w:vAlign w:val="center"/>
          </w:tcPr>
          <w:p w14:paraId="706EEDE2"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148F7958" w14:textId="77777777" w:rsidTr="45102BD8">
        <w:tc>
          <w:tcPr>
            <w:tcW w:w="2610" w:type="dxa"/>
            <w:vMerge/>
          </w:tcPr>
          <w:p w14:paraId="732434A0"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5418FB7E"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Т</w:t>
            </w:r>
          </w:p>
        </w:tc>
        <w:tc>
          <w:tcPr>
            <w:tcW w:w="5220" w:type="dxa"/>
          </w:tcPr>
          <w:p w14:paraId="07222132"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Недостатак спремности за промене</w:t>
            </w:r>
            <w:r w:rsidR="6A879F25" w:rsidRPr="00AE7A8D">
              <w:rPr>
                <w:rFonts w:ascii="Times New Roman" w:hAnsi="Times New Roman"/>
                <w:sz w:val="24"/>
                <w:szCs w:val="24"/>
                <w:lang w:val="sr-Cyrl-RS"/>
              </w:rPr>
              <w:t>.</w:t>
            </w:r>
          </w:p>
        </w:tc>
        <w:tc>
          <w:tcPr>
            <w:tcW w:w="1188" w:type="dxa"/>
            <w:vAlign w:val="center"/>
          </w:tcPr>
          <w:p w14:paraId="087E2270"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692CDEBB" w14:textId="77777777" w:rsidTr="45102BD8">
        <w:tc>
          <w:tcPr>
            <w:tcW w:w="2610" w:type="dxa"/>
            <w:vMerge w:val="restart"/>
            <w:vAlign w:val="center"/>
          </w:tcPr>
          <w:p w14:paraId="22C7E8EC"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Редовне повратне информације о компетенцијама дипломираних студената</w:t>
            </w:r>
          </w:p>
        </w:tc>
        <w:tc>
          <w:tcPr>
            <w:tcW w:w="450" w:type="dxa"/>
            <w:vAlign w:val="center"/>
          </w:tcPr>
          <w:p w14:paraId="586E653F"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S</w:t>
            </w:r>
          </w:p>
        </w:tc>
        <w:tc>
          <w:tcPr>
            <w:tcW w:w="5220" w:type="dxa"/>
          </w:tcPr>
          <w:p w14:paraId="531BB886"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Резултати указују на потребу корекције наставних планова. Катедре исказују иницијативу да се постојећи студијски програми дефинишу према потребама тржишта рада</w:t>
            </w:r>
            <w:r w:rsidR="6A879F25" w:rsidRPr="00AE7A8D">
              <w:rPr>
                <w:rFonts w:ascii="Times New Roman" w:hAnsi="Times New Roman"/>
                <w:sz w:val="24"/>
                <w:szCs w:val="24"/>
                <w:lang w:val="sr-Cyrl-RS"/>
              </w:rPr>
              <w:t>.</w:t>
            </w:r>
          </w:p>
        </w:tc>
        <w:tc>
          <w:tcPr>
            <w:tcW w:w="1188" w:type="dxa"/>
            <w:vAlign w:val="center"/>
          </w:tcPr>
          <w:p w14:paraId="22A41891"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757057AC" w14:textId="77777777" w:rsidTr="45102BD8">
        <w:tc>
          <w:tcPr>
            <w:tcW w:w="2610" w:type="dxa"/>
            <w:vMerge/>
          </w:tcPr>
          <w:p w14:paraId="2328BB07"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2A984B0A"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w:t>
            </w:r>
          </w:p>
        </w:tc>
        <w:tc>
          <w:tcPr>
            <w:tcW w:w="5220" w:type="dxa"/>
          </w:tcPr>
          <w:p w14:paraId="2773FEBA"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Незаитересованост појединих наставника за квалитет знања дипломираних студената. </w:t>
            </w:r>
          </w:p>
          <w:p w14:paraId="4C802517"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Појединци процес самовредновања схватају само као обавезу акредитације, а не суштинску потребу</w:t>
            </w:r>
            <w:r w:rsidR="6A879F25" w:rsidRPr="00AE7A8D">
              <w:rPr>
                <w:rFonts w:ascii="Times New Roman" w:hAnsi="Times New Roman"/>
                <w:sz w:val="24"/>
                <w:szCs w:val="24"/>
                <w:lang w:val="sr-Cyrl-RS"/>
              </w:rPr>
              <w:t>.</w:t>
            </w:r>
          </w:p>
        </w:tc>
        <w:tc>
          <w:tcPr>
            <w:tcW w:w="1188" w:type="dxa"/>
            <w:vAlign w:val="center"/>
          </w:tcPr>
          <w:p w14:paraId="05F7728E" w14:textId="77777777" w:rsidR="008C5DA8" w:rsidRPr="00AE7A8D" w:rsidRDefault="07AA7383"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0</w:t>
            </w:r>
          </w:p>
        </w:tc>
      </w:tr>
      <w:tr w:rsidR="00F04AFC" w:rsidRPr="00AE7A8D" w14:paraId="67B0295A" w14:textId="77777777" w:rsidTr="45102BD8">
        <w:tc>
          <w:tcPr>
            <w:tcW w:w="2610" w:type="dxa"/>
            <w:vMerge/>
          </w:tcPr>
          <w:p w14:paraId="256AC6DA"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3E4075F3"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О</w:t>
            </w:r>
          </w:p>
        </w:tc>
        <w:tc>
          <w:tcPr>
            <w:tcW w:w="5220" w:type="dxa"/>
          </w:tcPr>
          <w:p w14:paraId="54A59801"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Успостављање партнерског односа са послодавцима ради корекција у наставним плановима</w:t>
            </w:r>
            <w:r w:rsidR="6A879F25" w:rsidRPr="00AE7A8D">
              <w:rPr>
                <w:rFonts w:ascii="Times New Roman" w:hAnsi="Times New Roman"/>
                <w:sz w:val="24"/>
                <w:szCs w:val="24"/>
                <w:lang w:val="sr-Cyrl-RS"/>
              </w:rPr>
              <w:t>.</w:t>
            </w:r>
          </w:p>
        </w:tc>
        <w:tc>
          <w:tcPr>
            <w:tcW w:w="1188" w:type="dxa"/>
            <w:vAlign w:val="center"/>
          </w:tcPr>
          <w:p w14:paraId="070DDFF9"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6443B50E" w14:textId="77777777" w:rsidTr="45102BD8">
        <w:tc>
          <w:tcPr>
            <w:tcW w:w="2610" w:type="dxa"/>
            <w:vMerge/>
          </w:tcPr>
          <w:p w14:paraId="38AA98D6"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6F80401A"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Т</w:t>
            </w:r>
          </w:p>
        </w:tc>
        <w:tc>
          <w:tcPr>
            <w:tcW w:w="5220" w:type="dxa"/>
          </w:tcPr>
          <w:p w14:paraId="01DF1670"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Незаитересованост појединих послодаваца да искажу своје ставове о квалитету дипломираних студената</w:t>
            </w:r>
            <w:r w:rsidR="6A879F25" w:rsidRPr="00AE7A8D">
              <w:rPr>
                <w:rFonts w:ascii="Times New Roman" w:hAnsi="Times New Roman"/>
                <w:sz w:val="24"/>
                <w:szCs w:val="24"/>
                <w:lang w:val="sr-Cyrl-RS"/>
              </w:rPr>
              <w:t>.</w:t>
            </w:r>
          </w:p>
        </w:tc>
        <w:tc>
          <w:tcPr>
            <w:tcW w:w="1188" w:type="dxa"/>
            <w:vAlign w:val="center"/>
          </w:tcPr>
          <w:p w14:paraId="3A167EC7" w14:textId="5ADF2A61"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438082D8" w14:textId="77777777" w:rsidTr="45102BD8">
        <w:tc>
          <w:tcPr>
            <w:tcW w:w="2610" w:type="dxa"/>
            <w:vMerge w:val="restart"/>
            <w:vAlign w:val="center"/>
          </w:tcPr>
          <w:p w14:paraId="0D371A37"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Усаглашеност са стратегијом других престижних високошколских установа у земљи и иностранству</w:t>
            </w:r>
          </w:p>
        </w:tc>
        <w:tc>
          <w:tcPr>
            <w:tcW w:w="450" w:type="dxa"/>
            <w:vAlign w:val="center"/>
          </w:tcPr>
          <w:p w14:paraId="3A34B90C"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S</w:t>
            </w:r>
          </w:p>
        </w:tc>
        <w:tc>
          <w:tcPr>
            <w:tcW w:w="5220" w:type="dxa"/>
            <w:vAlign w:val="center"/>
          </w:tcPr>
          <w:p w14:paraId="2C4E37B4"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Овај стандрад испунили су сви студијски програми на Факултету</w:t>
            </w:r>
            <w:r w:rsidR="6A879F25" w:rsidRPr="00AE7A8D">
              <w:rPr>
                <w:rFonts w:ascii="Times New Roman" w:hAnsi="Times New Roman"/>
                <w:sz w:val="24"/>
                <w:szCs w:val="24"/>
                <w:lang w:val="sr-Cyrl-RS"/>
              </w:rPr>
              <w:t>.</w:t>
            </w:r>
          </w:p>
        </w:tc>
        <w:tc>
          <w:tcPr>
            <w:tcW w:w="1188" w:type="dxa"/>
            <w:vAlign w:val="center"/>
          </w:tcPr>
          <w:p w14:paraId="74085401"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737AEFE7" w:rsidRPr="00AE7A8D">
              <w:rPr>
                <w:rFonts w:ascii="Times New Roman" w:hAnsi="Times New Roman"/>
                <w:sz w:val="24"/>
                <w:szCs w:val="24"/>
                <w:lang w:val="sr-Cyrl-RS"/>
              </w:rPr>
              <w:t xml:space="preserve"> +</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23F4CEFA" w14:textId="77777777" w:rsidTr="45102BD8">
        <w:tc>
          <w:tcPr>
            <w:tcW w:w="2610" w:type="dxa"/>
            <w:vMerge/>
            <w:vAlign w:val="center"/>
          </w:tcPr>
          <w:p w14:paraId="665A1408"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6384F0BE"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w:t>
            </w:r>
          </w:p>
        </w:tc>
        <w:tc>
          <w:tcPr>
            <w:tcW w:w="5220" w:type="dxa"/>
            <w:vAlign w:val="center"/>
          </w:tcPr>
          <w:p w14:paraId="46B8A0F4"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Недовољна међународна сарадња, иако је у последњем периоду све израженија</w:t>
            </w:r>
            <w:r w:rsidR="6A879F25" w:rsidRPr="00AE7A8D">
              <w:rPr>
                <w:rFonts w:ascii="Times New Roman" w:hAnsi="Times New Roman"/>
                <w:sz w:val="24"/>
                <w:szCs w:val="24"/>
                <w:lang w:val="sr-Cyrl-RS"/>
              </w:rPr>
              <w:t>.</w:t>
            </w:r>
          </w:p>
        </w:tc>
        <w:tc>
          <w:tcPr>
            <w:tcW w:w="1188" w:type="dxa"/>
            <w:vAlign w:val="center"/>
          </w:tcPr>
          <w:p w14:paraId="61B73530" w14:textId="03C07BBB"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40C4B8C1" w:rsidRPr="00AE7A8D">
              <w:rPr>
                <w:rFonts w:ascii="Times New Roman" w:hAnsi="Times New Roman"/>
                <w:sz w:val="24"/>
                <w:szCs w:val="24"/>
                <w:lang w:val="sr-Cyrl-RS"/>
              </w:rPr>
              <w:t xml:space="preserve"> +</w:t>
            </w:r>
          </w:p>
        </w:tc>
      </w:tr>
      <w:tr w:rsidR="00F04AFC" w:rsidRPr="00AE7A8D" w14:paraId="19B58349" w14:textId="77777777" w:rsidTr="45102BD8">
        <w:tc>
          <w:tcPr>
            <w:tcW w:w="2610" w:type="dxa"/>
            <w:vMerge/>
            <w:vAlign w:val="center"/>
          </w:tcPr>
          <w:p w14:paraId="71049383"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4C5A20B0"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О</w:t>
            </w:r>
          </w:p>
        </w:tc>
        <w:tc>
          <w:tcPr>
            <w:tcW w:w="5220" w:type="dxa"/>
            <w:vAlign w:val="center"/>
          </w:tcPr>
          <w:p w14:paraId="4BD841B2"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Реализација међународних пројеката</w:t>
            </w:r>
            <w:r w:rsidR="6A879F25" w:rsidRPr="00AE7A8D">
              <w:rPr>
                <w:rFonts w:ascii="Times New Roman" w:hAnsi="Times New Roman"/>
                <w:sz w:val="24"/>
                <w:szCs w:val="24"/>
                <w:lang w:val="sr-Cyrl-RS"/>
              </w:rPr>
              <w:t>.</w:t>
            </w:r>
          </w:p>
        </w:tc>
        <w:tc>
          <w:tcPr>
            <w:tcW w:w="1188" w:type="dxa"/>
            <w:vAlign w:val="center"/>
          </w:tcPr>
          <w:p w14:paraId="2A2AC356"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4DAAD6C1" w14:textId="77777777" w:rsidTr="45102BD8">
        <w:tc>
          <w:tcPr>
            <w:tcW w:w="2610" w:type="dxa"/>
            <w:vMerge/>
            <w:vAlign w:val="center"/>
          </w:tcPr>
          <w:p w14:paraId="4D16AC41"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2025E314"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Т</w:t>
            </w:r>
          </w:p>
        </w:tc>
        <w:tc>
          <w:tcPr>
            <w:tcW w:w="5220" w:type="dxa"/>
            <w:vAlign w:val="center"/>
          </w:tcPr>
          <w:p w14:paraId="1ADBE123"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Незаинтересованост наставника</w:t>
            </w:r>
            <w:r w:rsidR="31649580" w:rsidRPr="00AE7A8D">
              <w:rPr>
                <w:rFonts w:ascii="Times New Roman" w:hAnsi="Times New Roman"/>
                <w:sz w:val="24"/>
                <w:szCs w:val="24"/>
                <w:lang w:val="sr-Cyrl-RS"/>
              </w:rPr>
              <w:t xml:space="preserve"> за</w:t>
            </w:r>
            <w:r w:rsidRPr="00AE7A8D">
              <w:rPr>
                <w:rFonts w:ascii="Times New Roman" w:hAnsi="Times New Roman"/>
                <w:sz w:val="24"/>
                <w:szCs w:val="24"/>
                <w:lang w:val="sr-Cyrl-RS"/>
              </w:rPr>
              <w:t xml:space="preserve"> </w:t>
            </w:r>
            <w:r w:rsidR="31649580" w:rsidRPr="00AE7A8D">
              <w:rPr>
                <w:rFonts w:ascii="Times New Roman" w:hAnsi="Times New Roman"/>
                <w:sz w:val="24"/>
                <w:szCs w:val="24"/>
                <w:lang w:val="sr-Cyrl-RS"/>
              </w:rPr>
              <w:t>међународну сарадњу</w:t>
            </w:r>
            <w:r w:rsidR="6A879F25" w:rsidRPr="00AE7A8D">
              <w:rPr>
                <w:rFonts w:ascii="Times New Roman" w:hAnsi="Times New Roman"/>
                <w:sz w:val="24"/>
                <w:szCs w:val="24"/>
                <w:lang w:val="sr-Cyrl-RS"/>
              </w:rPr>
              <w:t>.</w:t>
            </w:r>
          </w:p>
        </w:tc>
        <w:tc>
          <w:tcPr>
            <w:tcW w:w="1188" w:type="dxa"/>
            <w:vAlign w:val="center"/>
          </w:tcPr>
          <w:p w14:paraId="0A3CAC68" w14:textId="19A4A5F5"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1B1894F4" w14:textId="77777777" w:rsidTr="45102BD8">
        <w:tc>
          <w:tcPr>
            <w:tcW w:w="2610" w:type="dxa"/>
            <w:vMerge w:val="restart"/>
            <w:vAlign w:val="center"/>
          </w:tcPr>
          <w:p w14:paraId="08C537D1"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Периодичност процеса прикупљања података о квалитету</w:t>
            </w:r>
          </w:p>
        </w:tc>
        <w:tc>
          <w:tcPr>
            <w:tcW w:w="450" w:type="dxa"/>
            <w:vAlign w:val="center"/>
          </w:tcPr>
          <w:p w14:paraId="65B4992C"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S</w:t>
            </w:r>
          </w:p>
        </w:tc>
        <w:tc>
          <w:tcPr>
            <w:tcW w:w="5220" w:type="dxa"/>
            <w:vAlign w:val="center"/>
          </w:tcPr>
          <w:p w14:paraId="2F175A2F"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Врши се у складу са стандардима и захтеву КАПК, односно НАТ</w:t>
            </w:r>
            <w:r w:rsidR="6A879F25" w:rsidRPr="00AE7A8D">
              <w:rPr>
                <w:rFonts w:ascii="Times New Roman" w:hAnsi="Times New Roman"/>
                <w:sz w:val="24"/>
                <w:szCs w:val="24"/>
                <w:lang w:val="sr-Cyrl-RS"/>
              </w:rPr>
              <w:t>.</w:t>
            </w:r>
          </w:p>
        </w:tc>
        <w:tc>
          <w:tcPr>
            <w:tcW w:w="1188" w:type="dxa"/>
            <w:vAlign w:val="center"/>
          </w:tcPr>
          <w:p w14:paraId="295A6464"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7CA6E280" w14:textId="77777777" w:rsidTr="45102BD8">
        <w:tc>
          <w:tcPr>
            <w:tcW w:w="2610" w:type="dxa"/>
            <w:vMerge/>
          </w:tcPr>
          <w:p w14:paraId="12A4EA11"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76C3C0E6"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w:t>
            </w:r>
          </w:p>
        </w:tc>
        <w:tc>
          <w:tcPr>
            <w:tcW w:w="5220" w:type="dxa"/>
          </w:tcPr>
          <w:p w14:paraId="03B4233A"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Незаинтересованост дела Факултета</w:t>
            </w:r>
            <w:r w:rsidR="6A879F25" w:rsidRPr="00AE7A8D">
              <w:rPr>
                <w:rFonts w:ascii="Times New Roman" w:hAnsi="Times New Roman"/>
                <w:sz w:val="24"/>
                <w:szCs w:val="24"/>
                <w:lang w:val="sr-Cyrl-RS"/>
              </w:rPr>
              <w:t>.</w:t>
            </w:r>
          </w:p>
        </w:tc>
        <w:tc>
          <w:tcPr>
            <w:tcW w:w="1188" w:type="dxa"/>
            <w:vAlign w:val="center"/>
          </w:tcPr>
          <w:p w14:paraId="3D22F59A" w14:textId="77777777" w:rsidR="008C5DA8" w:rsidRPr="00AE7A8D" w:rsidRDefault="07AA7383"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0</w:t>
            </w:r>
          </w:p>
        </w:tc>
      </w:tr>
      <w:tr w:rsidR="00F04AFC" w:rsidRPr="00AE7A8D" w14:paraId="3E68DDE5" w14:textId="77777777" w:rsidTr="45102BD8">
        <w:tc>
          <w:tcPr>
            <w:tcW w:w="2610" w:type="dxa"/>
            <w:vMerge/>
          </w:tcPr>
          <w:p w14:paraId="5A1EA135"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0654B46E"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О</w:t>
            </w:r>
          </w:p>
        </w:tc>
        <w:tc>
          <w:tcPr>
            <w:tcW w:w="5220" w:type="dxa"/>
          </w:tcPr>
          <w:p w14:paraId="5AF5C2B2"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Анализа добијених резултата</w:t>
            </w:r>
            <w:r w:rsidR="6A879F25" w:rsidRPr="00AE7A8D">
              <w:rPr>
                <w:rFonts w:ascii="Times New Roman" w:hAnsi="Times New Roman"/>
                <w:sz w:val="24"/>
                <w:szCs w:val="24"/>
                <w:lang w:val="sr-Cyrl-RS"/>
              </w:rPr>
              <w:t>.</w:t>
            </w:r>
          </w:p>
        </w:tc>
        <w:tc>
          <w:tcPr>
            <w:tcW w:w="1188" w:type="dxa"/>
            <w:vAlign w:val="center"/>
          </w:tcPr>
          <w:p w14:paraId="3C117703"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62D8A19F" w14:textId="77777777" w:rsidTr="45102BD8">
        <w:tc>
          <w:tcPr>
            <w:tcW w:w="2610" w:type="dxa"/>
            <w:vMerge/>
          </w:tcPr>
          <w:p w14:paraId="58717D39"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0B3FF1CF"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Т</w:t>
            </w:r>
          </w:p>
        </w:tc>
        <w:tc>
          <w:tcPr>
            <w:tcW w:w="5220" w:type="dxa"/>
          </w:tcPr>
          <w:p w14:paraId="78928AC6" w14:textId="77777777" w:rsidR="008C5DA8" w:rsidRPr="00AE7A8D" w:rsidRDefault="008C5DA8" w:rsidP="45102BD8">
            <w:pPr>
              <w:spacing w:before="14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Неспремност</w:t>
            </w:r>
            <w:r w:rsidR="6DF85A31" w:rsidRPr="00AE7A8D">
              <w:rPr>
                <w:rFonts w:ascii="Times New Roman" w:hAnsi="Times New Roman"/>
                <w:sz w:val="24"/>
                <w:szCs w:val="24"/>
                <w:lang w:val="sr-Cyrl-RS"/>
              </w:rPr>
              <w:t xml:space="preserve"> појединаца за</w:t>
            </w:r>
            <w:r w:rsidRPr="00AE7A8D">
              <w:rPr>
                <w:rFonts w:ascii="Times New Roman" w:hAnsi="Times New Roman"/>
                <w:sz w:val="24"/>
                <w:szCs w:val="24"/>
                <w:lang w:val="sr-Cyrl-RS"/>
              </w:rPr>
              <w:t xml:space="preserve"> прихватања истине о себи</w:t>
            </w:r>
            <w:r w:rsidR="6A879F25" w:rsidRPr="00AE7A8D">
              <w:rPr>
                <w:rFonts w:ascii="Times New Roman" w:hAnsi="Times New Roman"/>
                <w:sz w:val="24"/>
                <w:szCs w:val="24"/>
                <w:lang w:val="sr-Cyrl-RS"/>
              </w:rPr>
              <w:t>.</w:t>
            </w:r>
          </w:p>
        </w:tc>
        <w:tc>
          <w:tcPr>
            <w:tcW w:w="1188" w:type="dxa"/>
            <w:vAlign w:val="center"/>
          </w:tcPr>
          <w:p w14:paraId="25401BD5" w14:textId="77777777" w:rsidR="008C5DA8" w:rsidRPr="00AE7A8D" w:rsidRDefault="008C5DA8" w:rsidP="45102BD8">
            <w:pPr>
              <w:spacing w:before="14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5AFE898E" w14:textId="77777777" w:rsidTr="45102BD8">
        <w:tc>
          <w:tcPr>
            <w:tcW w:w="2610" w:type="dxa"/>
            <w:vMerge w:val="restart"/>
            <w:vAlign w:val="center"/>
          </w:tcPr>
          <w:p w14:paraId="326AA951" w14:textId="77777777" w:rsidR="008C5DA8" w:rsidRPr="00AE7A8D" w:rsidRDefault="008C5DA8" w:rsidP="45102BD8">
            <w:pPr>
              <w:spacing w:before="60" w:after="6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 xml:space="preserve">Јавност резултата </w:t>
            </w:r>
            <w:r w:rsidRPr="00AE7A8D">
              <w:rPr>
                <w:rFonts w:ascii="Times New Roman" w:hAnsi="Times New Roman"/>
                <w:sz w:val="24"/>
                <w:szCs w:val="24"/>
                <w:lang w:val="sr-Cyrl-RS"/>
              </w:rPr>
              <w:lastRenderedPageBreak/>
              <w:t>процене квалитета</w:t>
            </w:r>
          </w:p>
        </w:tc>
        <w:tc>
          <w:tcPr>
            <w:tcW w:w="450" w:type="dxa"/>
            <w:vAlign w:val="center"/>
          </w:tcPr>
          <w:p w14:paraId="33860BA0" w14:textId="77777777" w:rsidR="008C5DA8" w:rsidRPr="00AE7A8D" w:rsidRDefault="008C5DA8" w:rsidP="45102BD8">
            <w:pPr>
              <w:spacing w:before="8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lastRenderedPageBreak/>
              <w:t>S</w:t>
            </w:r>
          </w:p>
        </w:tc>
        <w:tc>
          <w:tcPr>
            <w:tcW w:w="5220" w:type="dxa"/>
          </w:tcPr>
          <w:p w14:paraId="73F29438" w14:textId="77777777" w:rsidR="008C5DA8" w:rsidRPr="00AE7A8D" w:rsidRDefault="008C5DA8" w:rsidP="45102BD8">
            <w:pPr>
              <w:spacing w:before="80" w:after="80" w:line="252" w:lineRule="auto"/>
              <w:ind w:left="0" w:firstLine="0"/>
              <w:jc w:val="left"/>
              <w:rPr>
                <w:rFonts w:ascii="Times New Roman" w:hAnsi="Times New Roman"/>
                <w:spacing w:val="-2"/>
                <w:sz w:val="24"/>
                <w:szCs w:val="24"/>
                <w:lang w:val="sr-Cyrl-RS"/>
              </w:rPr>
            </w:pPr>
            <w:r w:rsidRPr="00AE7A8D">
              <w:rPr>
                <w:rFonts w:ascii="Times New Roman" w:hAnsi="Times New Roman"/>
                <w:spacing w:val="-2"/>
                <w:sz w:val="24"/>
                <w:szCs w:val="24"/>
                <w:lang w:val="sr-Cyrl-RS"/>
              </w:rPr>
              <w:t>Обавеза да се после усвајања на Наставно-</w:t>
            </w:r>
            <w:r w:rsidRPr="00AE7A8D">
              <w:rPr>
                <w:rFonts w:ascii="Times New Roman" w:hAnsi="Times New Roman"/>
                <w:spacing w:val="-2"/>
                <w:sz w:val="24"/>
                <w:szCs w:val="24"/>
                <w:lang w:val="sr-Cyrl-RS"/>
              </w:rPr>
              <w:lastRenderedPageBreak/>
              <w:t>научном већу и Већу центра за квалтет Универзитета резултати ставе на сајт Факултета</w:t>
            </w:r>
            <w:r w:rsidR="6A879F25" w:rsidRPr="00AE7A8D">
              <w:rPr>
                <w:rFonts w:ascii="Times New Roman" w:hAnsi="Times New Roman"/>
                <w:spacing w:val="-2"/>
                <w:sz w:val="24"/>
                <w:szCs w:val="24"/>
                <w:lang w:val="sr-Cyrl-RS"/>
              </w:rPr>
              <w:t>.</w:t>
            </w:r>
          </w:p>
        </w:tc>
        <w:tc>
          <w:tcPr>
            <w:tcW w:w="1188" w:type="dxa"/>
            <w:vAlign w:val="center"/>
          </w:tcPr>
          <w:p w14:paraId="110B2E64" w14:textId="77777777" w:rsidR="008C5DA8" w:rsidRPr="00AE7A8D" w:rsidRDefault="008C5DA8" w:rsidP="45102BD8">
            <w:pPr>
              <w:spacing w:before="8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lastRenderedPageBreak/>
              <w:t>+</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r w:rsidR="715D760D" w:rsidRPr="00AE7A8D">
              <w:rPr>
                <w:rFonts w:ascii="Times New Roman" w:hAnsi="Times New Roman"/>
                <w:sz w:val="24"/>
                <w:szCs w:val="24"/>
                <w:lang w:val="sr-Cyrl-RS"/>
              </w:rPr>
              <w:t xml:space="preserve"> </w:t>
            </w:r>
            <w:r w:rsidRPr="00AE7A8D">
              <w:rPr>
                <w:rFonts w:ascii="Times New Roman" w:hAnsi="Times New Roman"/>
                <w:sz w:val="24"/>
                <w:szCs w:val="24"/>
                <w:lang w:val="sr-Cyrl-RS"/>
              </w:rPr>
              <w:t>+</w:t>
            </w:r>
          </w:p>
        </w:tc>
      </w:tr>
      <w:tr w:rsidR="00F04AFC" w:rsidRPr="00AE7A8D" w14:paraId="7147811C" w14:textId="77777777" w:rsidTr="45102BD8">
        <w:tc>
          <w:tcPr>
            <w:tcW w:w="2610" w:type="dxa"/>
            <w:vMerge/>
          </w:tcPr>
          <w:p w14:paraId="5338A720"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65FFF784" w14:textId="77777777" w:rsidR="008C5DA8" w:rsidRPr="00AE7A8D" w:rsidRDefault="008C5DA8" w:rsidP="45102BD8">
            <w:pPr>
              <w:spacing w:before="8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w:t>
            </w:r>
          </w:p>
        </w:tc>
        <w:tc>
          <w:tcPr>
            <w:tcW w:w="5220" w:type="dxa"/>
          </w:tcPr>
          <w:p w14:paraId="7EC2DDA6" w14:textId="77777777" w:rsidR="008C5DA8" w:rsidRPr="00AE7A8D" w:rsidRDefault="008C5DA8" w:rsidP="45102BD8">
            <w:pPr>
              <w:spacing w:before="8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Део запослених на Факултету није заинтересован за ове резултате</w:t>
            </w:r>
            <w:r w:rsidR="6A879F25" w:rsidRPr="00AE7A8D">
              <w:rPr>
                <w:rFonts w:ascii="Times New Roman" w:hAnsi="Times New Roman"/>
                <w:sz w:val="24"/>
                <w:szCs w:val="24"/>
                <w:lang w:val="sr-Cyrl-RS"/>
              </w:rPr>
              <w:t>.</w:t>
            </w:r>
          </w:p>
        </w:tc>
        <w:tc>
          <w:tcPr>
            <w:tcW w:w="1188" w:type="dxa"/>
            <w:vAlign w:val="center"/>
          </w:tcPr>
          <w:p w14:paraId="17CC24B6" w14:textId="77777777" w:rsidR="008C5DA8" w:rsidRPr="00AE7A8D" w:rsidRDefault="008C5DA8" w:rsidP="45102BD8">
            <w:pPr>
              <w:spacing w:before="8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65C19D00" w14:textId="77777777" w:rsidTr="45102BD8">
        <w:tc>
          <w:tcPr>
            <w:tcW w:w="2610" w:type="dxa"/>
            <w:vMerge/>
          </w:tcPr>
          <w:p w14:paraId="61DAA4D5"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6912DB16" w14:textId="77777777" w:rsidR="008C5DA8" w:rsidRPr="00AE7A8D" w:rsidRDefault="008C5DA8" w:rsidP="45102BD8">
            <w:pPr>
              <w:spacing w:before="8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О</w:t>
            </w:r>
          </w:p>
        </w:tc>
        <w:tc>
          <w:tcPr>
            <w:tcW w:w="5220" w:type="dxa"/>
          </w:tcPr>
          <w:p w14:paraId="6A72793A" w14:textId="77777777" w:rsidR="008C5DA8" w:rsidRPr="00AE7A8D" w:rsidRDefault="008C5DA8" w:rsidP="45102BD8">
            <w:pPr>
              <w:spacing w:before="8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Дискусија на Наставно-научном већу и закључци дају шансе озбиљнијег схватања резултата самовредновања</w:t>
            </w:r>
            <w:r w:rsidR="6A879F25" w:rsidRPr="00AE7A8D">
              <w:rPr>
                <w:rFonts w:ascii="Times New Roman" w:hAnsi="Times New Roman"/>
                <w:sz w:val="24"/>
                <w:szCs w:val="24"/>
                <w:lang w:val="sr-Cyrl-RS"/>
              </w:rPr>
              <w:t>.</w:t>
            </w:r>
          </w:p>
        </w:tc>
        <w:tc>
          <w:tcPr>
            <w:tcW w:w="1188" w:type="dxa"/>
            <w:vAlign w:val="center"/>
          </w:tcPr>
          <w:p w14:paraId="1198901E" w14:textId="67A94A88" w:rsidR="008C5DA8" w:rsidRPr="00AE7A8D" w:rsidRDefault="008C5DA8" w:rsidP="45102BD8">
            <w:pPr>
              <w:spacing w:before="8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r w:rsidR="00F04AFC" w:rsidRPr="00AE7A8D" w14:paraId="6CAB6986" w14:textId="77777777" w:rsidTr="45102BD8">
        <w:tc>
          <w:tcPr>
            <w:tcW w:w="2610" w:type="dxa"/>
            <w:vMerge/>
          </w:tcPr>
          <w:p w14:paraId="2AEAF47F" w14:textId="77777777" w:rsidR="008C5DA8" w:rsidRPr="00AE7A8D" w:rsidRDefault="008C5DA8" w:rsidP="007622B6">
            <w:pPr>
              <w:spacing w:before="60" w:after="60" w:line="252" w:lineRule="auto"/>
              <w:ind w:left="0" w:firstLine="0"/>
              <w:jc w:val="left"/>
              <w:rPr>
                <w:rFonts w:ascii="Times New Roman" w:hAnsi="Times New Roman"/>
                <w:sz w:val="24"/>
                <w:szCs w:val="24"/>
                <w:lang w:val="sr-Cyrl-RS"/>
              </w:rPr>
            </w:pPr>
          </w:p>
        </w:tc>
        <w:tc>
          <w:tcPr>
            <w:tcW w:w="450" w:type="dxa"/>
            <w:vAlign w:val="center"/>
          </w:tcPr>
          <w:p w14:paraId="578E02AB" w14:textId="77777777" w:rsidR="008C5DA8" w:rsidRPr="00AE7A8D" w:rsidRDefault="008C5DA8" w:rsidP="45102BD8">
            <w:pPr>
              <w:spacing w:before="8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Т</w:t>
            </w:r>
          </w:p>
        </w:tc>
        <w:tc>
          <w:tcPr>
            <w:tcW w:w="5220" w:type="dxa"/>
          </w:tcPr>
          <w:p w14:paraId="6620AC1D" w14:textId="77777777" w:rsidR="008C5DA8" w:rsidRPr="00AE7A8D" w:rsidRDefault="008C5DA8" w:rsidP="45102BD8">
            <w:pPr>
              <w:spacing w:before="80" w:after="80" w:line="252" w:lineRule="auto"/>
              <w:ind w:left="0" w:firstLine="0"/>
              <w:jc w:val="left"/>
              <w:rPr>
                <w:rFonts w:ascii="Times New Roman" w:hAnsi="Times New Roman"/>
                <w:sz w:val="24"/>
                <w:szCs w:val="24"/>
                <w:lang w:val="sr-Cyrl-RS"/>
              </w:rPr>
            </w:pPr>
            <w:r w:rsidRPr="00AE7A8D">
              <w:rPr>
                <w:rFonts w:ascii="Times New Roman" w:hAnsi="Times New Roman"/>
                <w:sz w:val="24"/>
                <w:szCs w:val="24"/>
                <w:lang w:val="sr-Cyrl-RS"/>
              </w:rPr>
              <w:t>Недовољна заинтересованост наставника и студената</w:t>
            </w:r>
            <w:r w:rsidR="6A879F25" w:rsidRPr="00AE7A8D">
              <w:rPr>
                <w:rFonts w:ascii="Times New Roman" w:hAnsi="Times New Roman"/>
                <w:sz w:val="24"/>
                <w:szCs w:val="24"/>
                <w:lang w:val="sr-Cyrl-RS"/>
              </w:rPr>
              <w:t>.</w:t>
            </w:r>
          </w:p>
        </w:tc>
        <w:tc>
          <w:tcPr>
            <w:tcW w:w="1188" w:type="dxa"/>
            <w:vAlign w:val="center"/>
          </w:tcPr>
          <w:p w14:paraId="3092F049" w14:textId="77777777" w:rsidR="008C5DA8" w:rsidRPr="00AE7A8D" w:rsidRDefault="008C5DA8" w:rsidP="45102BD8">
            <w:pPr>
              <w:spacing w:before="80" w:after="80" w:line="252" w:lineRule="auto"/>
              <w:ind w:left="0" w:firstLine="0"/>
              <w:rPr>
                <w:rFonts w:ascii="Times New Roman" w:hAnsi="Times New Roman"/>
                <w:sz w:val="24"/>
                <w:szCs w:val="24"/>
                <w:lang w:val="sr-Cyrl-RS"/>
              </w:rPr>
            </w:pPr>
            <w:r w:rsidRPr="00AE7A8D">
              <w:rPr>
                <w:rFonts w:ascii="Times New Roman" w:hAnsi="Times New Roman"/>
                <w:sz w:val="24"/>
                <w:szCs w:val="24"/>
                <w:lang w:val="sr-Cyrl-RS"/>
              </w:rPr>
              <w:t>+</w:t>
            </w:r>
          </w:p>
        </w:tc>
      </w:tr>
    </w:tbl>
    <w:p w14:paraId="281B37BA" w14:textId="77777777" w:rsidR="008C5DA8" w:rsidRPr="00AE7A8D" w:rsidRDefault="008C5DA8" w:rsidP="45102BD8">
      <w:pPr>
        <w:spacing w:before="60" w:after="60" w:line="252" w:lineRule="auto"/>
        <w:jc w:val="both"/>
        <w:rPr>
          <w:rFonts w:ascii="Times New Roman" w:hAnsi="Times New Roman"/>
          <w:sz w:val="24"/>
          <w:szCs w:val="24"/>
          <w:lang w:val="sr-Cyrl-RS"/>
        </w:rPr>
      </w:pPr>
    </w:p>
    <w:p w14:paraId="7F951F78" w14:textId="77777777" w:rsidR="008C5DA8" w:rsidRPr="00AE7A8D" w:rsidRDefault="008C5DA8" w:rsidP="45102BD8">
      <w:pPr>
        <w:spacing w:after="120" w:line="252" w:lineRule="auto"/>
        <w:jc w:val="both"/>
        <w:rPr>
          <w:rFonts w:ascii="Times New Roman" w:hAnsi="Times New Roman"/>
          <w:b/>
          <w:bCs/>
          <w:sz w:val="24"/>
          <w:szCs w:val="24"/>
          <w:lang w:val="sr-Cyrl-RS"/>
        </w:rPr>
      </w:pPr>
      <w:r w:rsidRPr="00AE7A8D">
        <w:rPr>
          <w:rFonts w:ascii="Times New Roman" w:hAnsi="Times New Roman"/>
          <w:b/>
          <w:bCs/>
          <w:sz w:val="24"/>
          <w:szCs w:val="24"/>
          <w:lang w:val="sr-Cyrl-RS"/>
        </w:rPr>
        <w:t xml:space="preserve">Ц) </w:t>
      </w:r>
      <w:r w:rsidRPr="00AE7A8D">
        <w:tab/>
      </w:r>
      <w:r w:rsidRPr="00AE7A8D">
        <w:rPr>
          <w:rFonts w:ascii="Times New Roman" w:hAnsi="Times New Roman"/>
          <w:b/>
          <w:bCs/>
          <w:sz w:val="24"/>
          <w:szCs w:val="24"/>
          <w:lang w:val="sr-Cyrl-RS"/>
        </w:rPr>
        <w:t>Предлог мера и активности за унапређење квалитета</w:t>
      </w:r>
      <w:r w:rsidR="00D87B94" w:rsidRPr="00AE7A8D">
        <w:rPr>
          <w:rFonts w:ascii="Times New Roman" w:hAnsi="Times New Roman"/>
          <w:b/>
          <w:bCs/>
          <w:sz w:val="24"/>
          <w:szCs w:val="24"/>
          <w:lang w:val="sr-Cyrl-RS"/>
        </w:rPr>
        <w:t xml:space="preserve"> стандарда 14</w:t>
      </w:r>
      <w:r w:rsidRPr="00AE7A8D">
        <w:rPr>
          <w:rFonts w:ascii="Times New Roman" w:hAnsi="Times New Roman"/>
          <w:b/>
          <w:bCs/>
          <w:sz w:val="24"/>
          <w:szCs w:val="24"/>
          <w:lang w:val="sr-Cyrl-RS"/>
        </w:rPr>
        <w:t xml:space="preserve">: </w:t>
      </w:r>
    </w:p>
    <w:p w14:paraId="08F81C16" w14:textId="77777777" w:rsidR="008C5DA8" w:rsidRPr="00AE7A8D" w:rsidRDefault="008C5DA8" w:rsidP="45102BD8">
      <w:pPr>
        <w:spacing w:after="60" w:line="252" w:lineRule="auto"/>
        <w:ind w:left="562" w:firstLine="0"/>
        <w:jc w:val="both"/>
        <w:rPr>
          <w:rFonts w:ascii="Times New Roman" w:hAnsi="Times New Roman"/>
          <w:sz w:val="24"/>
          <w:szCs w:val="24"/>
          <w:lang w:val="sr-Cyrl-RS"/>
        </w:rPr>
      </w:pPr>
      <w:r w:rsidRPr="00AE7A8D">
        <w:rPr>
          <w:rFonts w:ascii="Times New Roman" w:hAnsi="Times New Roman"/>
          <w:sz w:val="24"/>
          <w:szCs w:val="24"/>
          <w:lang w:val="sr-Cyrl-RS"/>
        </w:rPr>
        <w:t>Иновирањем акционог плана за спровођење Стратегије обезбеђења квалитета у свим њеним сегментима, кроз континуирано праћење квалитета и резултата рада наставника и сарадника на свим нивоима, корективним мерама унапређивати све процесе рада на Факултету.</w:t>
      </w:r>
    </w:p>
    <w:p w14:paraId="4F457533" w14:textId="77777777" w:rsidR="008C5DA8" w:rsidRPr="00AE7A8D" w:rsidRDefault="008C5DA8" w:rsidP="45102BD8">
      <w:pPr>
        <w:spacing w:after="60" w:line="252" w:lineRule="auto"/>
        <w:ind w:left="562"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Декан и Комисија за обезбеђење и унапређење квалитета, коришћењем својих овлашћења из Статута факултета и Правилника за обезбеђење и унапређење квалитета, треба да још интензивније усмере своју енергију на процесе унапређења квалитета и учинка ГАФ-а. У складу са својим позицијама, руковођењем Факултетом, узимањем учешћа у креирању културе квалитета сви субјекти морају и директно да утичу на систем квалитета. </w:t>
      </w:r>
    </w:p>
    <w:p w14:paraId="2E500C74" w14:textId="77777777" w:rsidR="008C5DA8" w:rsidRPr="00AE7A8D" w:rsidRDefault="008C5DA8" w:rsidP="45102BD8">
      <w:pPr>
        <w:spacing w:after="120" w:line="252" w:lineRule="auto"/>
        <w:jc w:val="both"/>
        <w:rPr>
          <w:rFonts w:ascii="Times New Roman" w:hAnsi="Times New Roman"/>
          <w:sz w:val="24"/>
          <w:szCs w:val="24"/>
          <w:lang w:val="sr-Cyrl-RS"/>
        </w:rPr>
      </w:pPr>
    </w:p>
    <w:p w14:paraId="2497D72A" w14:textId="77777777" w:rsidR="008C5DA8" w:rsidRPr="00AE7A8D" w:rsidRDefault="008C5DA8" w:rsidP="45102BD8">
      <w:pPr>
        <w:spacing w:after="120" w:line="252" w:lineRule="auto"/>
        <w:jc w:val="both"/>
        <w:rPr>
          <w:rFonts w:ascii="Times New Roman" w:hAnsi="Times New Roman"/>
          <w:b/>
          <w:bCs/>
          <w:sz w:val="24"/>
          <w:szCs w:val="24"/>
          <w:lang w:val="sr-Cyrl-RS"/>
        </w:rPr>
      </w:pPr>
      <w:r w:rsidRPr="00AE7A8D">
        <w:rPr>
          <w:rFonts w:ascii="Times New Roman" w:hAnsi="Times New Roman"/>
          <w:b/>
          <w:bCs/>
          <w:sz w:val="24"/>
          <w:szCs w:val="24"/>
          <w:lang w:val="sr-Cyrl-RS"/>
        </w:rPr>
        <w:t xml:space="preserve">ОЦЕНА ИСПУЊЕНОСТИ СТАНДАРДА И ПРЕПОРУКЕ: </w:t>
      </w:r>
    </w:p>
    <w:p w14:paraId="4337F4C3" w14:textId="77777777" w:rsidR="008C5DA8" w:rsidRPr="00AE7A8D" w:rsidRDefault="008C5DA8" w:rsidP="45102BD8">
      <w:pPr>
        <w:spacing w:after="120" w:line="252" w:lineRule="auto"/>
        <w:jc w:val="both"/>
        <w:rPr>
          <w:rFonts w:ascii="Times New Roman" w:hAnsi="Times New Roman"/>
          <w:b/>
          <w:bCs/>
          <w:i/>
          <w:iCs/>
          <w:sz w:val="24"/>
          <w:szCs w:val="24"/>
          <w:lang w:val="sr-Cyrl-RS"/>
        </w:rPr>
      </w:pPr>
      <w:r w:rsidRPr="00AE7A8D">
        <w:rPr>
          <w:rFonts w:ascii="Times New Roman" w:hAnsi="Times New Roman"/>
          <w:b/>
          <w:bCs/>
          <w:i/>
          <w:iCs/>
          <w:sz w:val="24"/>
          <w:szCs w:val="24"/>
          <w:lang w:val="sr-Cyrl-RS"/>
        </w:rPr>
        <w:t>Стандард испуњен у целини.</w:t>
      </w:r>
    </w:p>
    <w:p w14:paraId="0D40CA2F" w14:textId="5F8DF7F4" w:rsidR="008C5DA8" w:rsidRPr="00AE7A8D" w:rsidRDefault="008C5DA8" w:rsidP="45102BD8">
      <w:pPr>
        <w:spacing w:after="120" w:line="252" w:lineRule="auto"/>
        <w:ind w:left="0" w:firstLine="0"/>
        <w:jc w:val="both"/>
        <w:rPr>
          <w:rFonts w:ascii="Times New Roman" w:hAnsi="Times New Roman"/>
          <w:sz w:val="24"/>
          <w:szCs w:val="24"/>
          <w:lang w:val="sr-Cyrl-RS"/>
        </w:rPr>
      </w:pPr>
      <w:r w:rsidRPr="00AE7A8D">
        <w:rPr>
          <w:rFonts w:ascii="Times New Roman" w:hAnsi="Times New Roman"/>
          <w:sz w:val="24"/>
          <w:szCs w:val="24"/>
          <w:lang w:val="sr-Cyrl-RS"/>
        </w:rPr>
        <w:t xml:space="preserve">Факултет је успоставио организациону структуру и донео све нормативне акте који омогућује Стратегију обезбеђења квалитета, који су прописани Стандардима. Пошто је ово </w:t>
      </w:r>
      <w:r w:rsidR="256E1761" w:rsidRPr="00AE7A8D">
        <w:rPr>
          <w:rFonts w:ascii="Times New Roman" w:hAnsi="Times New Roman"/>
          <w:sz w:val="24"/>
          <w:szCs w:val="24"/>
          <w:lang w:val="sr-Cyrl-RS"/>
        </w:rPr>
        <w:t>пе</w:t>
      </w:r>
      <w:r w:rsidRPr="00AE7A8D">
        <w:rPr>
          <w:rFonts w:ascii="Times New Roman" w:hAnsi="Times New Roman"/>
          <w:sz w:val="24"/>
          <w:szCs w:val="24"/>
          <w:lang w:val="sr-Cyrl-RS"/>
        </w:rPr>
        <w:t>ти процес самовредновања у историји Факултета, функционисање овог система могуће је поуздано оценити. Поред евидентно побољшаних резултата у свим сегментима рада, свакако да постоје бројне потешкоће у имплементацији усвојених докумената. У целини, може се констатовати да су захтеви Стандарда 14 испуњени у целини. Применом усвојеног акционог плана за реализацију Стратегије обезбеђења квалитета, као и стечена искуства кроз до</w:t>
      </w:r>
      <w:r w:rsidR="79E1FDCE" w:rsidRPr="00AE7A8D">
        <w:rPr>
          <w:rFonts w:ascii="Times New Roman" w:hAnsi="Times New Roman"/>
          <w:sz w:val="24"/>
          <w:szCs w:val="24"/>
          <w:lang w:val="sr-Cyrl-RS"/>
        </w:rPr>
        <w:t>садашње процесе</w:t>
      </w:r>
      <w:r w:rsidRPr="00AE7A8D">
        <w:rPr>
          <w:rFonts w:ascii="Times New Roman" w:hAnsi="Times New Roman"/>
          <w:sz w:val="24"/>
          <w:szCs w:val="24"/>
          <w:lang w:val="sr-Cyrl-RS"/>
        </w:rPr>
        <w:t xml:space="preserve"> самовредновањ</w:t>
      </w:r>
      <w:r w:rsidR="057967FE" w:rsidRPr="00AE7A8D">
        <w:rPr>
          <w:rFonts w:ascii="Times New Roman" w:hAnsi="Times New Roman"/>
          <w:sz w:val="24"/>
          <w:szCs w:val="24"/>
          <w:lang w:val="sr-Cyrl-RS"/>
        </w:rPr>
        <w:t>а у претходних четири циклуса</w:t>
      </w:r>
      <w:r w:rsidRPr="00AE7A8D">
        <w:rPr>
          <w:rFonts w:ascii="Times New Roman" w:hAnsi="Times New Roman"/>
          <w:sz w:val="24"/>
          <w:szCs w:val="24"/>
          <w:lang w:val="sr-Cyrl-RS"/>
        </w:rPr>
        <w:t xml:space="preserve">, биће драгоцена за остварење побољшања у наредним процесима самовредновања. </w:t>
      </w:r>
    </w:p>
    <w:p w14:paraId="74CD1D1F" w14:textId="77777777" w:rsidR="008C5DA8" w:rsidRPr="00AE7A8D" w:rsidRDefault="008C5DA8" w:rsidP="45102BD8">
      <w:pPr>
        <w:spacing w:after="120" w:line="252" w:lineRule="auto"/>
        <w:jc w:val="both"/>
        <w:rPr>
          <w:rFonts w:ascii="Times New Roman" w:hAnsi="Times New Roman"/>
          <w:sz w:val="8"/>
          <w:szCs w:val="8"/>
          <w:lang w:val="sr-Cyrl-RS"/>
        </w:rPr>
      </w:pPr>
    </w:p>
    <w:p w14:paraId="1B4037B6" w14:textId="77777777" w:rsidR="008C5DA8" w:rsidRPr="00AE7A8D" w:rsidRDefault="008C5DA8" w:rsidP="45102BD8">
      <w:pPr>
        <w:spacing w:after="120" w:line="252" w:lineRule="auto"/>
        <w:ind w:left="504" w:hanging="504"/>
        <w:jc w:val="both"/>
        <w:rPr>
          <w:rFonts w:ascii="Times New Roman" w:hAnsi="Times New Roman"/>
          <w:b/>
          <w:bCs/>
          <w:sz w:val="24"/>
          <w:szCs w:val="24"/>
          <w:lang w:val="sr-Cyrl-RS"/>
        </w:rPr>
      </w:pPr>
      <w:r w:rsidRPr="00AE7A8D">
        <w:rPr>
          <w:rFonts w:ascii="Times New Roman" w:hAnsi="Times New Roman"/>
          <w:b/>
          <w:bCs/>
          <w:sz w:val="24"/>
          <w:szCs w:val="24"/>
          <w:lang w:val="sr-Cyrl-RS"/>
        </w:rPr>
        <w:t>Д. По</w:t>
      </w:r>
      <w:r w:rsidR="004310B3" w:rsidRPr="00AE7A8D">
        <w:rPr>
          <w:rFonts w:ascii="Times New Roman" w:hAnsi="Times New Roman"/>
          <w:b/>
          <w:bCs/>
          <w:sz w:val="24"/>
          <w:szCs w:val="24"/>
          <w:lang w:val="sr-Cyrl-RS"/>
        </w:rPr>
        <w:t xml:space="preserve">казатељи и прилози за стандард </w:t>
      </w:r>
      <w:r w:rsidRPr="00AE7A8D">
        <w:rPr>
          <w:rFonts w:ascii="Times New Roman" w:hAnsi="Times New Roman"/>
          <w:b/>
          <w:bCs/>
          <w:sz w:val="24"/>
          <w:szCs w:val="24"/>
          <w:lang w:val="sr-Cyrl-RS"/>
        </w:rPr>
        <w:t xml:space="preserve">14 </w:t>
      </w:r>
    </w:p>
    <w:p w14:paraId="40E1E180" w14:textId="77777777" w:rsidR="008C5DA8" w:rsidRPr="00AE7A8D" w:rsidRDefault="008C5DA8" w:rsidP="45102BD8">
      <w:pPr>
        <w:spacing w:line="252" w:lineRule="auto"/>
        <w:ind w:left="270" w:hanging="270"/>
        <w:jc w:val="both"/>
        <w:rPr>
          <w:rFonts w:ascii="Times New Roman" w:hAnsi="Times New Roman"/>
          <w:sz w:val="24"/>
          <w:szCs w:val="24"/>
          <w:lang w:val="sr-Cyrl-RS"/>
        </w:rPr>
      </w:pPr>
      <w:r w:rsidRPr="00AE7A8D">
        <w:rPr>
          <w:rFonts w:ascii="Times New Roman" w:hAnsi="Times New Roman"/>
          <w:sz w:val="24"/>
          <w:szCs w:val="24"/>
          <w:lang w:val="sr-Cyrl-RS"/>
        </w:rPr>
        <w:t>Прилог 14.1 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установе.</w:t>
      </w:r>
    </w:p>
    <w:p w14:paraId="0DED7C89" w14:textId="77777777" w:rsidR="008C5DA8" w:rsidRPr="00AE7A8D" w:rsidRDefault="004263A1" w:rsidP="45102BD8">
      <w:pPr>
        <w:spacing w:before="60" w:after="60" w:line="252" w:lineRule="auto"/>
        <w:ind w:left="504" w:hanging="504"/>
        <w:jc w:val="both"/>
        <w:rPr>
          <w:rFonts w:ascii="Times New Roman" w:hAnsi="Times New Roman"/>
          <w:sz w:val="24"/>
          <w:szCs w:val="24"/>
          <w:lang w:val="sr-Cyrl-RS"/>
        </w:rPr>
      </w:pPr>
      <w:r w:rsidRPr="00AE7A8D">
        <w:rPr>
          <w:rFonts w:ascii="Times New Roman" w:hAnsi="Times New Roman"/>
          <w:sz w:val="24"/>
          <w:szCs w:val="24"/>
          <w:lang w:val="sr-Cyrl-RS"/>
        </w:rPr>
        <w:t>Прилог 14.1.</w:t>
      </w:r>
      <w:r w:rsidR="008C5DA8" w:rsidRPr="00AE7A8D">
        <w:rPr>
          <w:rFonts w:ascii="Times New Roman" w:hAnsi="Times New Roman"/>
          <w:sz w:val="24"/>
          <w:szCs w:val="24"/>
          <w:lang w:val="sr-Cyrl-RS"/>
        </w:rPr>
        <w:t>1 Web Str-Kvaliteta</w:t>
      </w:r>
    </w:p>
    <w:p w14:paraId="56E9F297" w14:textId="77777777" w:rsidR="008C5DA8" w:rsidRPr="00AE7A8D" w:rsidRDefault="004263A1" w:rsidP="45102BD8">
      <w:pPr>
        <w:spacing w:line="252" w:lineRule="auto"/>
        <w:ind w:left="504" w:hanging="504"/>
        <w:jc w:val="both"/>
        <w:rPr>
          <w:rFonts w:ascii="Times New Roman" w:hAnsi="Times New Roman"/>
          <w:sz w:val="24"/>
          <w:szCs w:val="24"/>
          <w:lang w:val="sr-Cyrl-RS"/>
        </w:rPr>
      </w:pPr>
      <w:r w:rsidRPr="00AE7A8D">
        <w:rPr>
          <w:rFonts w:ascii="Times New Roman" w:hAnsi="Times New Roman"/>
          <w:sz w:val="24"/>
          <w:szCs w:val="24"/>
          <w:lang w:val="sr-Cyrl-RS"/>
        </w:rPr>
        <w:t>Прилог 14.1.</w:t>
      </w:r>
      <w:r w:rsidR="008C5DA8" w:rsidRPr="00AE7A8D">
        <w:rPr>
          <w:rFonts w:ascii="Times New Roman" w:hAnsi="Times New Roman"/>
          <w:sz w:val="24"/>
          <w:szCs w:val="24"/>
          <w:lang w:val="sr-Cyrl-RS"/>
        </w:rPr>
        <w:t>2 Процедура истицања на интернет</w:t>
      </w:r>
    </w:p>
    <w:p w14:paraId="1C5BEDD8" w14:textId="77777777" w:rsidR="001A57DC" w:rsidRPr="00AE7A8D" w:rsidRDefault="001A57DC" w:rsidP="007622B6">
      <w:pPr>
        <w:jc w:val="both"/>
        <w:rPr>
          <w:rFonts w:ascii="Times New Roman" w:hAnsi="Times New Roman"/>
          <w:sz w:val="24"/>
          <w:szCs w:val="24"/>
          <w:lang w:val="sr-Cyrl-RS"/>
        </w:rPr>
      </w:pPr>
    </w:p>
    <w:p w14:paraId="02915484" w14:textId="77777777" w:rsidR="00303098" w:rsidRPr="00AE7A8D" w:rsidRDefault="00303098" w:rsidP="007622B6">
      <w:pPr>
        <w:pStyle w:val="Default"/>
        <w:spacing w:before="6" w:line="252" w:lineRule="auto"/>
        <w:ind w:left="426" w:hanging="426"/>
        <w:jc w:val="both"/>
        <w:rPr>
          <w:b/>
          <w:bCs/>
          <w:color w:val="auto"/>
          <w:lang w:val="sr-Cyrl-RS"/>
        </w:rPr>
      </w:pPr>
    </w:p>
    <w:p w14:paraId="575F09CF" w14:textId="77777777" w:rsidR="00E80795" w:rsidRPr="00AE7A8D" w:rsidRDefault="0057597A" w:rsidP="007622B6">
      <w:pPr>
        <w:pStyle w:val="Default"/>
        <w:spacing w:before="6" w:line="252" w:lineRule="auto"/>
        <w:ind w:left="426" w:hanging="426"/>
        <w:jc w:val="both"/>
        <w:rPr>
          <w:b/>
          <w:bCs/>
          <w:color w:val="auto"/>
          <w:lang w:val="sr-Cyrl-RS"/>
        </w:rPr>
      </w:pPr>
      <w:r w:rsidRPr="00AE7A8D">
        <w:rPr>
          <w:b/>
          <w:bCs/>
          <w:color w:val="auto"/>
          <w:lang w:val="sr-Cyrl-RS"/>
        </w:rPr>
        <w:t>3</w:t>
      </w:r>
      <w:r w:rsidR="00E80795" w:rsidRPr="00AE7A8D">
        <w:rPr>
          <w:b/>
          <w:bCs/>
          <w:color w:val="auto"/>
          <w:lang w:val="sr-Cyrl-RS"/>
        </w:rPr>
        <w:t xml:space="preserve">. </w:t>
      </w:r>
      <w:r w:rsidR="00454A43" w:rsidRPr="00AE7A8D">
        <w:rPr>
          <w:b/>
          <w:bCs/>
          <w:color w:val="auto"/>
          <w:lang w:val="sr-Cyrl-RS"/>
        </w:rPr>
        <w:tab/>
      </w:r>
      <w:r w:rsidR="00E80795" w:rsidRPr="00AE7A8D">
        <w:rPr>
          <w:b/>
          <w:bCs/>
          <w:color w:val="auto"/>
          <w:lang w:val="sr-Cyrl-RS"/>
        </w:rPr>
        <w:t xml:space="preserve">ОПШТА ОЦЕНА ИСПУЊЕНОСТИ СТАНДАРДА СА ПРЕДЛОГОМ МЕРА </w:t>
      </w:r>
    </w:p>
    <w:p w14:paraId="03B94F49" w14:textId="77777777" w:rsidR="00E80795" w:rsidRPr="00AE7A8D" w:rsidRDefault="00E80795" w:rsidP="007622B6">
      <w:pPr>
        <w:pStyle w:val="Default"/>
        <w:spacing w:before="6" w:line="252" w:lineRule="auto"/>
        <w:jc w:val="both"/>
        <w:rPr>
          <w:b/>
          <w:bCs/>
          <w:color w:val="auto"/>
          <w:lang w:val="sr-Cyrl-RS"/>
        </w:rPr>
      </w:pPr>
    </w:p>
    <w:p w14:paraId="11E387DF" w14:textId="77777777" w:rsidR="008F2D17" w:rsidRPr="00AE7A8D" w:rsidRDefault="00454A43" w:rsidP="007622B6">
      <w:pPr>
        <w:pStyle w:val="Default"/>
        <w:spacing w:after="120" w:line="252" w:lineRule="auto"/>
        <w:jc w:val="both"/>
        <w:rPr>
          <w:color w:val="auto"/>
          <w:lang w:val="sr-Cyrl-RS"/>
        </w:rPr>
      </w:pPr>
      <w:r w:rsidRPr="00AE7A8D">
        <w:rPr>
          <w:color w:val="auto"/>
          <w:lang w:val="sr-Cyrl-RS"/>
        </w:rPr>
        <w:t>Грађевинско-архитектонски</w:t>
      </w:r>
      <w:r w:rsidR="00E80795" w:rsidRPr="00AE7A8D">
        <w:rPr>
          <w:color w:val="auto"/>
          <w:lang w:val="sr-Cyrl-RS"/>
        </w:rPr>
        <w:t xml:space="preserve"> факултет у </w:t>
      </w:r>
      <w:r w:rsidRPr="00AE7A8D">
        <w:rPr>
          <w:color w:val="auto"/>
          <w:lang w:val="sr-Cyrl-RS"/>
        </w:rPr>
        <w:t>Нишу</w:t>
      </w:r>
      <w:r w:rsidR="00E80795" w:rsidRPr="00AE7A8D">
        <w:rPr>
          <w:color w:val="auto"/>
          <w:lang w:val="sr-Cyrl-RS"/>
        </w:rPr>
        <w:t xml:space="preserve"> </w:t>
      </w:r>
      <w:r w:rsidR="008F2D17" w:rsidRPr="00AE7A8D">
        <w:rPr>
          <w:color w:val="auto"/>
          <w:lang w:val="sr-Cyrl-RS"/>
        </w:rPr>
        <w:t xml:space="preserve">испуњава у потпуности све услове које је прописао Национални савет за Високо образовање, за сваку област самовредновања, као и све стандарде. Факултет има утврђену Стратегију обезбеђења квалитета и Правилник за обезбеђење квалитета, као и усвојени Акциони план за реализацију Стратегије обезбеђења и унапређења квалитета. Ови документи, као и низ других правилника из ове области, који су дати у прилогу овог Извештаја, регулишу субјекте, области, норме и мере за континуирано праћење и оцену квалитета и, као целина, чине систем за обезбеђивање квалитета свих делатности Факултета. Студенти имају активну улогу у свим сегментима система обезбеђивања квалитета, а њихово учешће у органима Факултета регулисано је Статутом и одговарајућим правилницима. Успостављање функционисања система квалитета на Факултету је обављено током 2007. године и континуирано се унапређује већ више од једне деценије његовог функционисања, тако да је периодично преиспитивање функционисања свих његових елемената и уградње неопходних корективних мера да би се обезбедила унапређење већ постало препозната и стандардна процедура. </w:t>
      </w:r>
    </w:p>
    <w:p w14:paraId="0D8716AF" w14:textId="77777777" w:rsidR="008F2D17" w:rsidRPr="00AE7A8D" w:rsidRDefault="008F2D17" w:rsidP="007622B6">
      <w:pPr>
        <w:pStyle w:val="Default"/>
        <w:spacing w:after="120" w:line="252" w:lineRule="auto"/>
        <w:jc w:val="both"/>
        <w:rPr>
          <w:color w:val="auto"/>
          <w:lang w:val="sr-Cyrl-RS"/>
        </w:rPr>
      </w:pPr>
      <w:r w:rsidRPr="00AE7A8D">
        <w:rPr>
          <w:color w:val="auto"/>
          <w:lang w:val="sr-Cyrl-RS"/>
        </w:rPr>
        <w:t xml:space="preserve">Факултет је акредитован за упис 180 студената на прву годину интегрисаних академских студија Архитектуре (ИАС Архитектура). Поред већ предузетих активности, Факултет наставља са активностима на дугорочном системском праћењу реализације студијског програма и са континуираним активностима које се односе на иновирање студијског програма. Такође, унапређење се обезбеђује и периодичним преиспитивањем функционисања свих елемената система и уградњом неопходних корективних мера. </w:t>
      </w:r>
    </w:p>
    <w:p w14:paraId="6A674538" w14:textId="77777777" w:rsidR="008F2D17" w:rsidRPr="00AE7A8D" w:rsidRDefault="008F2D17" w:rsidP="007622B6">
      <w:pPr>
        <w:pStyle w:val="Default"/>
        <w:spacing w:after="120" w:line="252" w:lineRule="auto"/>
        <w:jc w:val="both"/>
        <w:rPr>
          <w:color w:val="auto"/>
          <w:lang w:val="sr-Cyrl-RS"/>
        </w:rPr>
      </w:pPr>
      <w:r w:rsidRPr="00AE7A8D">
        <w:rPr>
          <w:color w:val="auto"/>
          <w:lang w:val="sr-Cyrl-RS"/>
        </w:rPr>
        <w:t>Факултет испуњава захтеве стандарда у погледу укупне оптерећености на нивоу испод 6 часова наставе недељно за наставнике и испод 10 часова наставе за сараднике, као и испуњеност стандарда у погледу потребног простора, будући да Факултет располаже са површином од 5500</w:t>
      </w:r>
      <w:r w:rsidRPr="00AE7A8D">
        <w:rPr>
          <w:color w:val="auto"/>
        </w:rPr>
        <w:t> m</w:t>
      </w:r>
      <w:r w:rsidRPr="00AE7A8D">
        <w:rPr>
          <w:color w:val="auto"/>
          <w:vertAlign w:val="superscript"/>
          <w:lang w:val="sr-Cyrl-RS"/>
        </w:rPr>
        <w:t>2</w:t>
      </w:r>
      <w:r w:rsidRPr="00AE7A8D">
        <w:rPr>
          <w:color w:val="auto"/>
          <w:lang w:val="sr-Cyrl-RS"/>
        </w:rPr>
        <w:t xml:space="preserve"> бруто површине, односно 3050.38</w:t>
      </w:r>
      <w:r w:rsidRPr="00AE7A8D">
        <w:rPr>
          <w:color w:val="auto"/>
        </w:rPr>
        <w:t> m</w:t>
      </w:r>
      <w:r w:rsidRPr="00AE7A8D">
        <w:rPr>
          <w:color w:val="auto"/>
          <w:vertAlign w:val="superscript"/>
          <w:lang w:val="sr-Cyrl-RS"/>
        </w:rPr>
        <w:t>2</w:t>
      </w:r>
      <w:r w:rsidRPr="00AE7A8D">
        <w:rPr>
          <w:color w:val="auto"/>
          <w:lang w:val="sr-Cyrl-RS"/>
        </w:rPr>
        <w:t xml:space="preserve"> нето површине, у коју спадају амфитеатри, учионице, лабораторије, библиотека и други простори који се користе у настави. Такође, испуњеност захтева у погледу компетенција наставника је у потпуности остварена, са значајним бројем радова у часописима са Thomson Re</w:t>
      </w:r>
      <w:r w:rsidRPr="00AE7A8D">
        <w:rPr>
          <w:color w:val="auto"/>
        </w:rPr>
        <w:t>uters</w:t>
      </w:r>
      <w:r w:rsidRPr="00AE7A8D">
        <w:rPr>
          <w:color w:val="auto"/>
          <w:lang w:val="sr-Cyrl-RS"/>
        </w:rPr>
        <w:t xml:space="preserve"> листе, односно са импакт фактором, а поготову у часописима са SCI листе.</w:t>
      </w:r>
    </w:p>
    <w:p w14:paraId="4BD16E15" w14:textId="77777777" w:rsidR="008F2D17" w:rsidRPr="00AE7A8D" w:rsidRDefault="008F2D17" w:rsidP="007622B6">
      <w:pPr>
        <w:pStyle w:val="Default"/>
        <w:spacing w:after="120" w:line="252" w:lineRule="auto"/>
        <w:jc w:val="both"/>
        <w:rPr>
          <w:color w:val="auto"/>
          <w:lang w:val="sr-Cyrl-RS"/>
        </w:rPr>
      </w:pPr>
      <w:r w:rsidRPr="00AE7A8D">
        <w:rPr>
          <w:color w:val="auto"/>
          <w:lang w:val="sr-Cyrl-RS"/>
        </w:rPr>
        <w:t xml:space="preserve">Квалитет резултата научно-истраживачког рада је на завидном нивоу и стално се унапређује, а остварена међународна сарадња доприноси да Факултет у наредном периоду оствари још боље резултате. </w:t>
      </w:r>
    </w:p>
    <w:p w14:paraId="6D846F5D" w14:textId="77777777" w:rsidR="00CC16E6" w:rsidRPr="00AE7A8D" w:rsidRDefault="00CC16E6" w:rsidP="007622B6">
      <w:pPr>
        <w:pStyle w:val="Default"/>
        <w:spacing w:after="120" w:line="252" w:lineRule="auto"/>
        <w:jc w:val="both"/>
        <w:rPr>
          <w:color w:val="auto"/>
          <w:lang w:val="sr-Cyrl-RS"/>
        </w:rPr>
      </w:pPr>
    </w:p>
    <w:p w14:paraId="30BB1DF1" w14:textId="77777777" w:rsidR="00E80795" w:rsidRPr="00AE7A8D" w:rsidRDefault="00E80795" w:rsidP="007622B6">
      <w:pPr>
        <w:pStyle w:val="Default"/>
        <w:spacing w:after="120" w:line="252" w:lineRule="auto"/>
        <w:jc w:val="both"/>
        <w:rPr>
          <w:color w:val="auto"/>
          <w:lang w:val="sr-Cyrl-RS"/>
        </w:rPr>
      </w:pPr>
      <w:r w:rsidRPr="00AE7A8D">
        <w:rPr>
          <w:b/>
          <w:bCs/>
          <w:color w:val="auto"/>
          <w:lang w:val="sr-Cyrl-RS"/>
        </w:rPr>
        <w:t xml:space="preserve">ЗАКЉУЧАК: </w:t>
      </w:r>
    </w:p>
    <w:p w14:paraId="46DD8E83" w14:textId="77777777" w:rsidR="00E80795" w:rsidRPr="00AE7A8D" w:rsidRDefault="00E80795" w:rsidP="007622B6">
      <w:pPr>
        <w:pStyle w:val="Default"/>
        <w:spacing w:before="120" w:line="252" w:lineRule="auto"/>
        <w:ind w:left="1418" w:right="855"/>
        <w:jc w:val="both"/>
        <w:rPr>
          <w:color w:val="auto"/>
          <w:lang w:val="sr-Cyrl-RS"/>
        </w:rPr>
      </w:pPr>
      <w:r w:rsidRPr="00AE7A8D">
        <w:rPr>
          <w:b/>
          <w:bCs/>
          <w:i/>
          <w:iCs/>
          <w:color w:val="auto"/>
          <w:lang w:val="sr-Cyrl-RS"/>
        </w:rPr>
        <w:t xml:space="preserve">СВИ СТАНДАРДИ ЗА САМОВРЕДНОВАЊЕ И ОЦЕЊИВАЊЕ КВАЛИТЕТА </w:t>
      </w:r>
      <w:r w:rsidR="00E111FB" w:rsidRPr="00AE7A8D">
        <w:rPr>
          <w:b/>
          <w:bCs/>
          <w:i/>
          <w:iCs/>
          <w:color w:val="auto"/>
          <w:lang w:val="sr-Cyrl-RS"/>
        </w:rPr>
        <w:t>СУ</w:t>
      </w:r>
      <w:r w:rsidRPr="00AE7A8D">
        <w:rPr>
          <w:b/>
          <w:bCs/>
          <w:i/>
          <w:iCs/>
          <w:color w:val="auto"/>
          <w:lang w:val="sr-Cyrl-RS"/>
        </w:rPr>
        <w:t xml:space="preserve"> ИСПУЊЕНИ У ЦЕЛИНИ</w:t>
      </w:r>
    </w:p>
    <w:p w14:paraId="62F015AF" w14:textId="77777777" w:rsidR="00B31204" w:rsidRPr="00AE7A8D" w:rsidRDefault="00B31204" w:rsidP="007622B6">
      <w:pPr>
        <w:spacing w:line="252" w:lineRule="auto"/>
        <w:rPr>
          <w:rFonts w:ascii="Times New Roman" w:hAnsi="Times New Roman"/>
          <w:sz w:val="24"/>
          <w:szCs w:val="24"/>
          <w:lang w:val="sr-Cyrl-RS"/>
        </w:rPr>
      </w:pPr>
    </w:p>
    <w:p w14:paraId="1B15DD1D" w14:textId="77777777" w:rsidR="00B31204" w:rsidRPr="00AE7A8D" w:rsidRDefault="00B31204" w:rsidP="007622B6">
      <w:pPr>
        <w:spacing w:line="252" w:lineRule="auto"/>
        <w:jc w:val="left"/>
        <w:rPr>
          <w:rFonts w:ascii="Times New Roman" w:hAnsi="Times New Roman"/>
          <w:b/>
          <w:sz w:val="24"/>
          <w:szCs w:val="24"/>
          <w:lang w:val="sr-Cyrl-RS"/>
        </w:rPr>
      </w:pPr>
    </w:p>
    <w:p w14:paraId="053FF412" w14:textId="77777777" w:rsidR="00E111FB" w:rsidRPr="00AE7A8D" w:rsidRDefault="00E111FB" w:rsidP="007622B6">
      <w:pPr>
        <w:spacing w:line="252" w:lineRule="auto"/>
        <w:ind w:left="540" w:firstLine="0"/>
        <w:jc w:val="left"/>
        <w:rPr>
          <w:rFonts w:ascii="Times New Roman" w:hAnsi="Times New Roman"/>
          <w:sz w:val="24"/>
          <w:szCs w:val="24"/>
          <w:lang w:val="sr-Cyrl-RS"/>
        </w:rPr>
      </w:pPr>
      <w:r w:rsidRPr="00AE7A8D">
        <w:rPr>
          <w:rFonts w:ascii="Times New Roman" w:hAnsi="Times New Roman"/>
          <w:b/>
          <w:sz w:val="24"/>
          <w:szCs w:val="24"/>
          <w:lang w:val="sr-Cyrl-RS"/>
        </w:rPr>
        <w:lastRenderedPageBreak/>
        <w:t>Предлози мера и активности за унапређење квалитета</w:t>
      </w:r>
      <w:r w:rsidRPr="00AE7A8D">
        <w:rPr>
          <w:rFonts w:ascii="Times New Roman" w:hAnsi="Times New Roman"/>
          <w:b/>
          <w:i/>
          <w:sz w:val="24"/>
          <w:szCs w:val="24"/>
          <w:u w:val="single"/>
          <w:lang w:val="sr-Cyrl-RS"/>
        </w:rPr>
        <w:t xml:space="preserve"> су наведени уз сваки стандард</w:t>
      </w:r>
      <w:r w:rsidRPr="00AE7A8D">
        <w:rPr>
          <w:rFonts w:ascii="Times New Roman" w:hAnsi="Times New Roman"/>
          <w:b/>
          <w:sz w:val="24"/>
          <w:szCs w:val="24"/>
          <w:lang w:val="sr-Cyrl-RS"/>
        </w:rPr>
        <w:t xml:space="preserve">, </w:t>
      </w:r>
      <w:r w:rsidRPr="00AE7A8D">
        <w:rPr>
          <w:rFonts w:ascii="Times New Roman" w:hAnsi="Times New Roman"/>
          <w:sz w:val="24"/>
          <w:szCs w:val="24"/>
          <w:lang w:val="sr-Cyrl-RS"/>
        </w:rPr>
        <w:t>а</w:t>
      </w:r>
      <w:r w:rsidRPr="00AE7A8D">
        <w:rPr>
          <w:rFonts w:ascii="Times New Roman" w:hAnsi="Times New Roman"/>
          <w:b/>
          <w:sz w:val="24"/>
          <w:szCs w:val="24"/>
          <w:lang w:val="sr-Cyrl-RS"/>
        </w:rPr>
        <w:t xml:space="preserve"> </w:t>
      </w:r>
      <w:r w:rsidRPr="00AE7A8D">
        <w:rPr>
          <w:rFonts w:ascii="Times New Roman" w:hAnsi="Times New Roman"/>
          <w:sz w:val="24"/>
          <w:szCs w:val="24"/>
          <w:lang w:val="sr-Cyrl-RS"/>
        </w:rPr>
        <w:t>додатне мере које треба предузети су:</w:t>
      </w:r>
    </w:p>
    <w:p w14:paraId="7C153614" w14:textId="77777777" w:rsidR="00E80795" w:rsidRPr="00AE7A8D" w:rsidRDefault="00E80795" w:rsidP="007622B6">
      <w:pPr>
        <w:pStyle w:val="Default"/>
        <w:numPr>
          <w:ilvl w:val="0"/>
          <w:numId w:val="22"/>
        </w:numPr>
        <w:spacing w:before="120" w:after="120" w:line="252" w:lineRule="auto"/>
        <w:ind w:left="714" w:hanging="357"/>
        <w:jc w:val="both"/>
        <w:rPr>
          <w:color w:val="auto"/>
          <w:lang w:val="sr-Cyrl-RS"/>
        </w:rPr>
      </w:pPr>
      <w:r w:rsidRPr="00AE7A8D">
        <w:rPr>
          <w:color w:val="auto"/>
          <w:lang w:val="sr-Cyrl-RS"/>
        </w:rPr>
        <w:t xml:space="preserve">Усвојени </w:t>
      </w:r>
      <w:r w:rsidR="00402045" w:rsidRPr="00AE7A8D">
        <w:rPr>
          <w:color w:val="auto"/>
          <w:lang w:val="sr-Cyrl-RS"/>
        </w:rPr>
        <w:t>А</w:t>
      </w:r>
      <w:r w:rsidRPr="00AE7A8D">
        <w:rPr>
          <w:color w:val="auto"/>
          <w:lang w:val="sr-Cyrl-RS"/>
        </w:rPr>
        <w:t>кциони план о спровођењу Стратегије обезбеђења и унапређења квалитета</w:t>
      </w:r>
      <w:r w:rsidR="00237350" w:rsidRPr="00AE7A8D">
        <w:rPr>
          <w:color w:val="auto"/>
          <w:lang w:val="sr-Cyrl-RS"/>
        </w:rPr>
        <w:t xml:space="preserve"> (која се у датим временским интервалима преиспитује)</w:t>
      </w:r>
      <w:r w:rsidRPr="00AE7A8D">
        <w:rPr>
          <w:color w:val="auto"/>
          <w:lang w:val="sr-Cyrl-RS"/>
        </w:rPr>
        <w:t xml:space="preserve"> </w:t>
      </w:r>
      <w:r w:rsidR="00237350" w:rsidRPr="00AE7A8D">
        <w:rPr>
          <w:color w:val="auto"/>
          <w:lang w:val="sr-Cyrl-RS"/>
        </w:rPr>
        <w:t>треба да се</w:t>
      </w:r>
      <w:r w:rsidRPr="00AE7A8D">
        <w:rPr>
          <w:color w:val="auto"/>
          <w:lang w:val="sr-Cyrl-RS"/>
        </w:rPr>
        <w:t xml:space="preserve"> у потпуности реализ</w:t>
      </w:r>
      <w:r w:rsidR="00237350" w:rsidRPr="00AE7A8D">
        <w:rPr>
          <w:color w:val="auto"/>
          <w:lang w:val="sr-Cyrl-RS"/>
        </w:rPr>
        <w:t>ује</w:t>
      </w:r>
      <w:r w:rsidRPr="00AE7A8D">
        <w:rPr>
          <w:color w:val="auto"/>
          <w:lang w:val="sr-Cyrl-RS"/>
        </w:rPr>
        <w:t xml:space="preserve"> у тачно дефинисаним терминима. У спровођењу акционог плана поред Комисије за </w:t>
      </w:r>
      <w:r w:rsidR="00B31204" w:rsidRPr="00AE7A8D">
        <w:rPr>
          <w:color w:val="auto"/>
          <w:lang w:val="sr-Cyrl-RS"/>
        </w:rPr>
        <w:t>обезбеђење</w:t>
      </w:r>
      <w:r w:rsidR="00237350" w:rsidRPr="00AE7A8D">
        <w:rPr>
          <w:color w:val="auto"/>
          <w:lang w:val="sr-Cyrl-RS"/>
        </w:rPr>
        <w:t xml:space="preserve"> и унапређење</w:t>
      </w:r>
      <w:r w:rsidR="00B31204" w:rsidRPr="00AE7A8D">
        <w:rPr>
          <w:color w:val="auto"/>
          <w:lang w:val="sr-Cyrl-RS"/>
        </w:rPr>
        <w:t xml:space="preserve"> </w:t>
      </w:r>
      <w:r w:rsidRPr="00AE7A8D">
        <w:rPr>
          <w:color w:val="auto"/>
          <w:lang w:val="sr-Cyrl-RS"/>
        </w:rPr>
        <w:t>квалитет</w:t>
      </w:r>
      <w:r w:rsidR="00B31204" w:rsidRPr="00AE7A8D">
        <w:rPr>
          <w:color w:val="auto"/>
          <w:lang w:val="sr-Cyrl-RS"/>
        </w:rPr>
        <w:t>а</w:t>
      </w:r>
      <w:r w:rsidRPr="00AE7A8D">
        <w:rPr>
          <w:color w:val="auto"/>
          <w:lang w:val="sr-Cyrl-RS"/>
        </w:rPr>
        <w:t xml:space="preserve">, кључну лидерску улогу </w:t>
      </w:r>
      <w:r w:rsidR="00991EB3" w:rsidRPr="00AE7A8D">
        <w:rPr>
          <w:color w:val="auto"/>
          <w:lang w:val="sr-Cyrl-RS"/>
        </w:rPr>
        <w:t>има</w:t>
      </w:r>
      <w:r w:rsidR="00B2026A" w:rsidRPr="00AE7A8D">
        <w:rPr>
          <w:color w:val="auto"/>
          <w:lang w:val="sr-Cyrl-RS"/>
        </w:rPr>
        <w:t xml:space="preserve">ју субјекти који учествују у </w:t>
      </w:r>
      <w:r w:rsidR="00237350" w:rsidRPr="00AE7A8D">
        <w:rPr>
          <w:color w:val="auto"/>
          <w:lang w:val="sr-Cyrl-RS"/>
        </w:rPr>
        <w:t>управ</w:t>
      </w:r>
      <w:r w:rsidR="00B2026A" w:rsidRPr="00AE7A8D">
        <w:rPr>
          <w:color w:val="auto"/>
          <w:lang w:val="sr-Cyrl-RS"/>
        </w:rPr>
        <w:t>љању и руковођењу</w:t>
      </w:r>
      <w:r w:rsidR="00237350" w:rsidRPr="00AE7A8D">
        <w:rPr>
          <w:color w:val="auto"/>
          <w:lang w:val="sr-Cyrl-RS"/>
        </w:rPr>
        <w:t xml:space="preserve"> Факултет</w:t>
      </w:r>
      <w:r w:rsidR="00B2026A" w:rsidRPr="00AE7A8D">
        <w:rPr>
          <w:color w:val="auto"/>
          <w:lang w:val="sr-Cyrl-RS"/>
        </w:rPr>
        <w:t>ом</w:t>
      </w:r>
      <w:r w:rsidR="00237350" w:rsidRPr="00AE7A8D">
        <w:rPr>
          <w:color w:val="auto"/>
          <w:lang w:val="sr-Cyrl-RS"/>
        </w:rPr>
        <w:t xml:space="preserve">, </w:t>
      </w:r>
      <w:r w:rsidR="00B2026A" w:rsidRPr="00AE7A8D">
        <w:rPr>
          <w:color w:val="auto"/>
          <w:lang w:val="sr-Cyrl-RS"/>
        </w:rPr>
        <w:t>са свим</w:t>
      </w:r>
      <w:r w:rsidRPr="00AE7A8D">
        <w:rPr>
          <w:color w:val="auto"/>
          <w:lang w:val="sr-Cyrl-RS"/>
        </w:rPr>
        <w:t xml:space="preserve"> овлашћењима која даје Закон о високом образовању, Статут факултета и Правилник о обезбеђењу и унапређењу квалитета. </w:t>
      </w:r>
    </w:p>
    <w:p w14:paraId="6303FFE1" w14:textId="77777777" w:rsidR="00E80795" w:rsidRPr="00AE7A8D" w:rsidRDefault="00E80795" w:rsidP="007622B6">
      <w:pPr>
        <w:pStyle w:val="Default"/>
        <w:numPr>
          <w:ilvl w:val="0"/>
          <w:numId w:val="22"/>
        </w:numPr>
        <w:spacing w:before="120" w:after="120" w:line="252" w:lineRule="auto"/>
        <w:ind w:left="714" w:hanging="357"/>
        <w:jc w:val="both"/>
        <w:rPr>
          <w:color w:val="auto"/>
          <w:lang w:val="sr-Cyrl-RS"/>
        </w:rPr>
      </w:pPr>
      <w:r w:rsidRPr="00AE7A8D">
        <w:rPr>
          <w:color w:val="auto"/>
          <w:lang w:val="sr-Cyrl-RS"/>
        </w:rPr>
        <w:t>Континуирано спровођење свих усвојених нормативних аката</w:t>
      </w:r>
      <w:r w:rsidR="009F5E06" w:rsidRPr="00AE7A8D">
        <w:rPr>
          <w:color w:val="auto"/>
          <w:lang w:val="sr-Cyrl-RS"/>
        </w:rPr>
        <w:t>,</w:t>
      </w:r>
      <w:r w:rsidRPr="00AE7A8D">
        <w:rPr>
          <w:color w:val="auto"/>
          <w:lang w:val="sr-Cyrl-RS"/>
        </w:rPr>
        <w:t xml:space="preserve"> уз неговање традиције високих вредности које захтева Универзитет у </w:t>
      </w:r>
      <w:r w:rsidR="00B31204" w:rsidRPr="00AE7A8D">
        <w:rPr>
          <w:color w:val="auto"/>
          <w:lang w:val="sr-Cyrl-RS"/>
        </w:rPr>
        <w:t>Ниш</w:t>
      </w:r>
      <w:r w:rsidRPr="00AE7A8D">
        <w:rPr>
          <w:color w:val="auto"/>
          <w:lang w:val="sr-Cyrl-RS"/>
        </w:rPr>
        <w:t>у</w:t>
      </w:r>
      <w:r w:rsidR="009F5E06" w:rsidRPr="00AE7A8D">
        <w:rPr>
          <w:color w:val="auto"/>
          <w:lang w:val="sr-Cyrl-RS"/>
        </w:rPr>
        <w:t>,</w:t>
      </w:r>
      <w:r w:rsidRPr="00AE7A8D">
        <w:rPr>
          <w:color w:val="auto"/>
          <w:lang w:val="sr-Cyrl-RS"/>
        </w:rPr>
        <w:t xml:space="preserve"> је и</w:t>
      </w:r>
      <w:r w:rsidR="00D638A1" w:rsidRPr="00AE7A8D">
        <w:rPr>
          <w:color w:val="auto"/>
          <w:lang w:val="sr-Cyrl-RS"/>
        </w:rPr>
        <w:t>мператив будућег рада Факултета</w:t>
      </w:r>
      <w:r w:rsidRPr="00AE7A8D">
        <w:rPr>
          <w:color w:val="auto"/>
          <w:lang w:val="sr-Cyrl-RS"/>
        </w:rPr>
        <w:t xml:space="preserve">. </w:t>
      </w:r>
    </w:p>
    <w:p w14:paraId="755D1353" w14:textId="77777777" w:rsidR="00E80795" w:rsidRPr="00AE7A8D" w:rsidRDefault="00E80795" w:rsidP="007622B6">
      <w:pPr>
        <w:pStyle w:val="Default"/>
        <w:numPr>
          <w:ilvl w:val="0"/>
          <w:numId w:val="22"/>
        </w:numPr>
        <w:spacing w:before="120" w:after="120" w:line="252" w:lineRule="auto"/>
        <w:jc w:val="both"/>
        <w:rPr>
          <w:color w:val="auto"/>
          <w:lang w:val="sr-Cyrl-RS"/>
        </w:rPr>
      </w:pPr>
      <w:r w:rsidRPr="00AE7A8D">
        <w:rPr>
          <w:color w:val="auto"/>
          <w:lang w:val="sr-Cyrl-RS"/>
        </w:rPr>
        <w:t>Реализацијом Акционог плана у предвиђеним роковима стварају се повољни услови за нову акредитацију</w:t>
      </w:r>
      <w:r w:rsidR="00B2723F" w:rsidRPr="00AE7A8D">
        <w:rPr>
          <w:color w:val="auto"/>
          <w:lang w:val="sr-Cyrl-RS"/>
        </w:rPr>
        <w:t xml:space="preserve">, односно </w:t>
      </w:r>
      <w:r w:rsidR="00237350" w:rsidRPr="00AE7A8D">
        <w:rPr>
          <w:color w:val="auto"/>
          <w:lang w:val="sr-Cyrl-RS"/>
        </w:rPr>
        <w:t>реакредитацију и несметан ток рада</w:t>
      </w:r>
      <w:r w:rsidRPr="00AE7A8D">
        <w:rPr>
          <w:color w:val="auto"/>
          <w:lang w:val="sr-Cyrl-RS"/>
        </w:rPr>
        <w:t>. Задатак</w:t>
      </w:r>
      <w:r w:rsidR="00232B6D" w:rsidRPr="00AE7A8D">
        <w:rPr>
          <w:color w:val="auto"/>
          <w:lang w:val="sr-Cyrl-RS"/>
        </w:rPr>
        <w:t xml:space="preserve"> свих</w:t>
      </w:r>
      <w:r w:rsidRPr="00AE7A8D">
        <w:rPr>
          <w:color w:val="auto"/>
          <w:lang w:val="sr-Cyrl-RS"/>
        </w:rPr>
        <w:t xml:space="preserve"> </w:t>
      </w:r>
      <w:r w:rsidR="00232B6D" w:rsidRPr="00AE7A8D">
        <w:rPr>
          <w:color w:val="auto"/>
          <w:lang w:val="sr-Cyrl-RS"/>
        </w:rPr>
        <w:t>субјеката</w:t>
      </w:r>
      <w:r w:rsidRPr="00AE7A8D">
        <w:rPr>
          <w:color w:val="auto"/>
          <w:lang w:val="sr-Cyrl-RS"/>
        </w:rPr>
        <w:t xml:space="preserve"> Факултета је да </w:t>
      </w:r>
      <w:r w:rsidR="00232B6D" w:rsidRPr="00AE7A8D">
        <w:rPr>
          <w:color w:val="auto"/>
          <w:lang w:val="sr-Cyrl-RS"/>
        </w:rPr>
        <w:t xml:space="preserve">се </w:t>
      </w:r>
      <w:r w:rsidRPr="00AE7A8D">
        <w:rPr>
          <w:color w:val="auto"/>
          <w:lang w:val="sr-Cyrl-RS"/>
        </w:rPr>
        <w:t>обезбед</w:t>
      </w:r>
      <w:r w:rsidR="00232B6D" w:rsidRPr="00AE7A8D">
        <w:rPr>
          <w:color w:val="auto"/>
          <w:lang w:val="sr-Cyrl-RS"/>
        </w:rPr>
        <w:t>е</w:t>
      </w:r>
      <w:r w:rsidRPr="00AE7A8D">
        <w:rPr>
          <w:color w:val="auto"/>
          <w:lang w:val="sr-Cyrl-RS"/>
        </w:rPr>
        <w:t xml:space="preserve"> услов</w:t>
      </w:r>
      <w:r w:rsidR="00232B6D" w:rsidRPr="00AE7A8D">
        <w:rPr>
          <w:color w:val="auto"/>
          <w:lang w:val="sr-Cyrl-RS"/>
        </w:rPr>
        <w:t>и</w:t>
      </w:r>
      <w:r w:rsidRPr="00AE7A8D">
        <w:rPr>
          <w:color w:val="auto"/>
          <w:lang w:val="sr-Cyrl-RS"/>
        </w:rPr>
        <w:t xml:space="preserve"> и </w:t>
      </w:r>
      <w:r w:rsidR="00237350" w:rsidRPr="00AE7A8D">
        <w:rPr>
          <w:color w:val="auto"/>
          <w:lang w:val="sr-Cyrl-RS"/>
        </w:rPr>
        <w:t>у потпуности ангажуј</w:t>
      </w:r>
      <w:r w:rsidR="00232B6D" w:rsidRPr="00AE7A8D">
        <w:rPr>
          <w:color w:val="auto"/>
          <w:lang w:val="sr-Cyrl-RS"/>
        </w:rPr>
        <w:t>у</w:t>
      </w:r>
      <w:r w:rsidRPr="00AE7A8D">
        <w:rPr>
          <w:color w:val="auto"/>
          <w:lang w:val="sr-Cyrl-RS"/>
        </w:rPr>
        <w:t xml:space="preserve"> ресурс</w:t>
      </w:r>
      <w:r w:rsidR="00232B6D" w:rsidRPr="00AE7A8D">
        <w:rPr>
          <w:color w:val="auto"/>
          <w:lang w:val="sr-Cyrl-RS"/>
        </w:rPr>
        <w:t>и</w:t>
      </w:r>
      <w:r w:rsidRPr="00AE7A8D">
        <w:rPr>
          <w:color w:val="auto"/>
          <w:lang w:val="sr-Cyrl-RS"/>
        </w:rPr>
        <w:t xml:space="preserve"> Факултета </w:t>
      </w:r>
      <w:r w:rsidR="00B2723F" w:rsidRPr="00AE7A8D">
        <w:rPr>
          <w:color w:val="auto"/>
          <w:lang w:val="sr-Cyrl-RS"/>
        </w:rPr>
        <w:t>како би</w:t>
      </w:r>
      <w:r w:rsidRPr="00AE7A8D">
        <w:rPr>
          <w:color w:val="auto"/>
          <w:lang w:val="sr-Cyrl-RS"/>
        </w:rPr>
        <w:t xml:space="preserve"> се у наредно</w:t>
      </w:r>
      <w:r w:rsidR="00E51A55" w:rsidRPr="00AE7A8D">
        <w:rPr>
          <w:color w:val="auto"/>
          <w:lang w:val="sr-Cyrl-RS"/>
        </w:rPr>
        <w:t>м</w:t>
      </w:r>
      <w:r w:rsidRPr="00AE7A8D">
        <w:rPr>
          <w:color w:val="auto"/>
          <w:lang w:val="sr-Cyrl-RS"/>
        </w:rPr>
        <w:t xml:space="preserve"> акредитаци</w:t>
      </w:r>
      <w:r w:rsidR="00E51A55" w:rsidRPr="00AE7A8D">
        <w:rPr>
          <w:color w:val="auto"/>
          <w:lang w:val="sr-Cyrl-RS"/>
        </w:rPr>
        <w:t>оном циклусу</w:t>
      </w:r>
      <w:r w:rsidRPr="00AE7A8D">
        <w:rPr>
          <w:color w:val="auto"/>
          <w:lang w:val="sr-Cyrl-RS"/>
        </w:rPr>
        <w:t xml:space="preserve"> оствар</w:t>
      </w:r>
      <w:r w:rsidR="00B2723F" w:rsidRPr="00AE7A8D">
        <w:rPr>
          <w:color w:val="auto"/>
          <w:lang w:val="sr-Cyrl-RS"/>
        </w:rPr>
        <w:t>или</w:t>
      </w:r>
      <w:r w:rsidRPr="00AE7A8D">
        <w:rPr>
          <w:color w:val="auto"/>
          <w:lang w:val="sr-Cyrl-RS"/>
        </w:rPr>
        <w:t xml:space="preserve"> </w:t>
      </w:r>
      <w:r w:rsidR="00237350" w:rsidRPr="00AE7A8D">
        <w:rPr>
          <w:color w:val="auto"/>
          <w:lang w:val="sr-Cyrl-RS"/>
        </w:rPr>
        <w:t>још бољи</w:t>
      </w:r>
      <w:r w:rsidRPr="00AE7A8D">
        <w:rPr>
          <w:color w:val="auto"/>
          <w:lang w:val="sr-Cyrl-RS"/>
        </w:rPr>
        <w:t xml:space="preserve"> резултати </w:t>
      </w:r>
      <w:r w:rsidR="00237350" w:rsidRPr="00AE7A8D">
        <w:rPr>
          <w:color w:val="auto"/>
          <w:lang w:val="sr-Cyrl-RS"/>
        </w:rPr>
        <w:t>од</w:t>
      </w:r>
      <w:r w:rsidRPr="00AE7A8D">
        <w:rPr>
          <w:color w:val="auto"/>
          <w:lang w:val="sr-Cyrl-RS"/>
        </w:rPr>
        <w:t xml:space="preserve"> </w:t>
      </w:r>
      <w:r w:rsidR="00402045" w:rsidRPr="00AE7A8D">
        <w:rPr>
          <w:color w:val="auto"/>
          <w:lang w:val="sr-Cyrl-RS"/>
        </w:rPr>
        <w:t xml:space="preserve">оних у </w:t>
      </w:r>
      <w:r w:rsidRPr="00AE7A8D">
        <w:rPr>
          <w:color w:val="auto"/>
          <w:lang w:val="sr-Cyrl-RS"/>
        </w:rPr>
        <w:t>пре</w:t>
      </w:r>
      <w:r w:rsidR="00402045" w:rsidRPr="00AE7A8D">
        <w:rPr>
          <w:color w:val="auto"/>
          <w:lang w:val="sr-Cyrl-RS"/>
        </w:rPr>
        <w:t>т</w:t>
      </w:r>
      <w:r w:rsidRPr="00AE7A8D">
        <w:rPr>
          <w:color w:val="auto"/>
          <w:lang w:val="sr-Cyrl-RS"/>
        </w:rPr>
        <w:t>ходно</w:t>
      </w:r>
      <w:r w:rsidR="00402045" w:rsidRPr="00AE7A8D">
        <w:rPr>
          <w:color w:val="auto"/>
          <w:lang w:val="sr-Cyrl-RS"/>
        </w:rPr>
        <w:t>м</w:t>
      </w:r>
      <w:r w:rsidR="00237350" w:rsidRPr="00AE7A8D">
        <w:rPr>
          <w:color w:val="auto"/>
          <w:lang w:val="sr-Cyrl-RS"/>
        </w:rPr>
        <w:t xml:space="preserve"> период</w:t>
      </w:r>
      <w:r w:rsidR="00402045" w:rsidRPr="00AE7A8D">
        <w:rPr>
          <w:color w:val="auto"/>
          <w:lang w:val="sr-Cyrl-RS"/>
        </w:rPr>
        <w:t>у</w:t>
      </w:r>
      <w:r w:rsidR="00237350" w:rsidRPr="00AE7A8D">
        <w:rPr>
          <w:color w:val="auto"/>
          <w:lang w:val="sr-Cyrl-RS"/>
        </w:rPr>
        <w:t>.</w:t>
      </w:r>
      <w:r w:rsidR="00143F63" w:rsidRPr="00AE7A8D">
        <w:rPr>
          <w:color w:val="auto"/>
          <w:lang w:val="sr-Cyrl-RS"/>
        </w:rPr>
        <w:t xml:space="preserve"> Такође,</w:t>
      </w:r>
      <w:r w:rsidR="00900E0A" w:rsidRPr="00AE7A8D">
        <w:rPr>
          <w:color w:val="auto"/>
          <w:lang w:val="sr-Cyrl-RS"/>
        </w:rPr>
        <w:t xml:space="preserve"> </w:t>
      </w:r>
      <w:r w:rsidR="00143F63" w:rsidRPr="00AE7A8D">
        <w:rPr>
          <w:color w:val="auto"/>
          <w:lang w:val="sr-Cyrl-RS"/>
        </w:rPr>
        <w:t>треба</w:t>
      </w:r>
      <w:r w:rsidR="00092577" w:rsidRPr="00AE7A8D">
        <w:rPr>
          <w:color w:val="auto"/>
          <w:lang w:val="sr-Cyrl-RS"/>
        </w:rPr>
        <w:t xml:space="preserve"> предузети одговарајуће кораке у циљу припреме и акредитације студија на даљину, што постаје императив у новонасталим околностима. Поред тога, и</w:t>
      </w:r>
      <w:r w:rsidR="00900E0A" w:rsidRPr="00AE7A8D">
        <w:rPr>
          <w:color w:val="auto"/>
          <w:lang w:val="sr-Cyrl-RS"/>
        </w:rPr>
        <w:t xml:space="preserve"> потенцијална акредитација</w:t>
      </w:r>
      <w:r w:rsidR="00092577" w:rsidRPr="00AE7A8D">
        <w:rPr>
          <w:color w:val="auto"/>
          <w:lang w:val="sr-Cyrl-RS"/>
        </w:rPr>
        <w:t xml:space="preserve"> студиј</w:t>
      </w:r>
      <w:r w:rsidR="00900E0A" w:rsidRPr="00AE7A8D">
        <w:rPr>
          <w:color w:val="auto"/>
          <w:lang w:val="sr-Cyrl-RS"/>
        </w:rPr>
        <w:t>а</w:t>
      </w:r>
      <w:r w:rsidR="00092577" w:rsidRPr="00AE7A8D">
        <w:rPr>
          <w:color w:val="auto"/>
          <w:lang w:val="sr-Cyrl-RS"/>
        </w:rPr>
        <w:t xml:space="preserve"> на енглеском језику</w:t>
      </w:r>
      <w:r w:rsidR="00900E0A" w:rsidRPr="00AE7A8D">
        <w:rPr>
          <w:color w:val="auto"/>
          <w:lang w:val="sr-Cyrl-RS"/>
        </w:rPr>
        <w:t xml:space="preserve"> би пружила нове могућности у развоју Факултета.</w:t>
      </w:r>
      <w:r w:rsidR="00143F63" w:rsidRPr="00AE7A8D">
        <w:rPr>
          <w:color w:val="auto"/>
          <w:lang w:val="sr-Cyrl-RS"/>
        </w:rPr>
        <w:t xml:space="preserve">  </w:t>
      </w:r>
    </w:p>
    <w:p w14:paraId="1E099F90" w14:textId="77777777" w:rsidR="00922C15" w:rsidRPr="00AE7A8D" w:rsidRDefault="00922C15" w:rsidP="007622B6">
      <w:pPr>
        <w:pStyle w:val="Default"/>
        <w:numPr>
          <w:ilvl w:val="0"/>
          <w:numId w:val="22"/>
        </w:numPr>
        <w:spacing w:before="120" w:after="120" w:line="252" w:lineRule="auto"/>
        <w:jc w:val="both"/>
        <w:rPr>
          <w:color w:val="auto"/>
          <w:lang w:val="sr-Cyrl-RS"/>
        </w:rPr>
      </w:pPr>
      <w:r w:rsidRPr="00AE7A8D">
        <w:rPr>
          <w:rFonts w:eastAsia="Times New Roman"/>
          <w:color w:val="auto"/>
          <w:lang w:val="sr-Cyrl-RS"/>
        </w:rPr>
        <w:t>Промоцију Факултета треба спровести у складу са планом којим се регулише период у коме ће се промоције одржавати, као и територија која ће бити обухваћена промоцијом.</w:t>
      </w:r>
    </w:p>
    <w:p w14:paraId="0791EFC5" w14:textId="77777777" w:rsidR="002D6F70" w:rsidRPr="00AE7A8D" w:rsidRDefault="002D6F70" w:rsidP="007622B6">
      <w:pPr>
        <w:pStyle w:val="Default"/>
        <w:numPr>
          <w:ilvl w:val="0"/>
          <w:numId w:val="22"/>
        </w:numPr>
        <w:spacing w:before="120" w:after="120" w:line="252" w:lineRule="auto"/>
        <w:jc w:val="both"/>
        <w:rPr>
          <w:color w:val="auto"/>
          <w:lang w:val="sr-Cyrl-RS"/>
        </w:rPr>
      </w:pPr>
      <w:r w:rsidRPr="00AE7A8D">
        <w:rPr>
          <w:rFonts w:eastAsia="Times New Roman"/>
          <w:color w:val="auto"/>
          <w:lang w:val="sr-Cyrl-RS"/>
        </w:rPr>
        <w:t xml:space="preserve">Потребно је интензивирати рад на јачању активности које се односе на уговарање нових и квалитетнијих послова са привредом. Наиме, непотпуна информисаност привредних субјеката о могућностима пружања специфичних услуга Факултета директно утиче на квалитет те сарадње. </w:t>
      </w:r>
      <w:r w:rsidR="00C61F9E" w:rsidRPr="00AE7A8D">
        <w:rPr>
          <w:rFonts w:eastAsia="Times New Roman"/>
          <w:color w:val="auto"/>
          <w:lang w:val="sr-Cyrl-RS"/>
        </w:rPr>
        <w:t>При томе је потребно систематизовати услуге које би Факултет могао да пружа.</w:t>
      </w:r>
    </w:p>
    <w:p w14:paraId="7A5FD77A" w14:textId="77777777" w:rsidR="00C61F9E" w:rsidRPr="00AE7A8D" w:rsidRDefault="00C61F9E" w:rsidP="007622B6">
      <w:pPr>
        <w:pStyle w:val="Default"/>
        <w:numPr>
          <w:ilvl w:val="0"/>
          <w:numId w:val="22"/>
        </w:numPr>
        <w:spacing w:before="120" w:after="120" w:line="252" w:lineRule="auto"/>
        <w:jc w:val="both"/>
        <w:rPr>
          <w:color w:val="auto"/>
          <w:lang w:val="sr-Cyrl-RS"/>
        </w:rPr>
      </w:pPr>
      <w:r w:rsidRPr="00AE7A8D">
        <w:rPr>
          <w:rFonts w:eastAsia="Times New Roman"/>
          <w:color w:val="auto"/>
          <w:lang w:val="sr-Cyrl-RS"/>
        </w:rPr>
        <w:t>Свакако је један од битних сегмената и процес мотивисања свих запослених да узму активније учешће, али и покажу иницијативу у реализацији свих послова који су од интереса за успешно и квалитетн</w:t>
      </w:r>
      <w:r w:rsidR="00402045" w:rsidRPr="00AE7A8D">
        <w:rPr>
          <w:rFonts w:eastAsia="Times New Roman"/>
          <w:color w:val="auto"/>
          <w:lang w:val="sr-Cyrl-RS"/>
        </w:rPr>
        <w:t>о</w:t>
      </w:r>
      <w:r w:rsidRPr="00AE7A8D">
        <w:rPr>
          <w:rFonts w:eastAsia="Times New Roman"/>
          <w:color w:val="auto"/>
          <w:lang w:val="sr-Cyrl-RS"/>
        </w:rPr>
        <w:t xml:space="preserve"> функционисање Факултета. </w:t>
      </w:r>
    </w:p>
    <w:p w14:paraId="6E681184" w14:textId="77777777" w:rsidR="00F2656A" w:rsidRPr="00AE7A8D" w:rsidRDefault="00F2656A" w:rsidP="007622B6">
      <w:pPr>
        <w:pStyle w:val="Default"/>
        <w:spacing w:before="120" w:after="120" w:line="252" w:lineRule="auto"/>
        <w:jc w:val="both"/>
        <w:rPr>
          <w:color w:val="auto"/>
          <w:lang w:val="sr-Cyrl-RS"/>
        </w:rPr>
      </w:pPr>
    </w:p>
    <w:p w14:paraId="230165FA" w14:textId="77777777" w:rsidR="00CA1312" w:rsidRPr="00AE7A8D" w:rsidRDefault="00CA1312" w:rsidP="007622B6">
      <w:pPr>
        <w:spacing w:after="120" w:line="252" w:lineRule="auto"/>
        <w:jc w:val="both"/>
        <w:rPr>
          <w:rFonts w:ascii="Times New Roman" w:hAnsi="Times New Roman"/>
          <w:sz w:val="24"/>
          <w:szCs w:val="24"/>
          <w:lang w:val="sr-Cyrl-RS"/>
        </w:rPr>
      </w:pPr>
    </w:p>
    <w:p w14:paraId="7CB33CA5" w14:textId="77777777" w:rsidR="00CA1312" w:rsidRPr="00AE7A8D" w:rsidRDefault="00CA1312" w:rsidP="007622B6">
      <w:pPr>
        <w:pStyle w:val="Default"/>
        <w:spacing w:before="6" w:line="252" w:lineRule="auto"/>
        <w:jc w:val="both"/>
        <w:rPr>
          <w:color w:val="auto"/>
          <w:lang w:val="sr-Cyrl-RS"/>
        </w:rPr>
      </w:pPr>
    </w:p>
    <w:p w14:paraId="17414610" w14:textId="77777777" w:rsidR="00F2656A" w:rsidRPr="00AE7A8D" w:rsidRDefault="00F2656A" w:rsidP="007622B6">
      <w:pPr>
        <w:pStyle w:val="Default"/>
        <w:spacing w:before="6" w:line="252" w:lineRule="auto"/>
        <w:jc w:val="both"/>
        <w:rPr>
          <w:color w:val="auto"/>
          <w:lang w:val="sr-Cyrl-RS"/>
        </w:rPr>
      </w:pPr>
    </w:p>
    <w:p w14:paraId="781DF2CB" w14:textId="77777777" w:rsidR="00F2656A" w:rsidRPr="00AE7A8D" w:rsidRDefault="00F2656A" w:rsidP="007622B6">
      <w:pPr>
        <w:pStyle w:val="Default"/>
        <w:spacing w:before="6" w:line="252" w:lineRule="auto"/>
        <w:jc w:val="both"/>
        <w:rPr>
          <w:color w:val="auto"/>
          <w:lang w:val="sr-Cyrl-RS"/>
        </w:rPr>
      </w:pPr>
    </w:p>
    <w:p w14:paraId="0F3579CF" w14:textId="77777777" w:rsidR="00D67F71" w:rsidRPr="00AE7A8D" w:rsidRDefault="00F2656A" w:rsidP="007622B6">
      <w:pPr>
        <w:pStyle w:val="Default"/>
        <w:spacing w:before="6" w:line="252" w:lineRule="auto"/>
        <w:jc w:val="right"/>
        <w:rPr>
          <w:color w:val="auto"/>
          <w:lang w:val="sr-Cyrl-RS"/>
        </w:rPr>
      </w:pPr>
      <w:r w:rsidRPr="00AE7A8D">
        <w:rPr>
          <w:color w:val="auto"/>
          <w:lang w:val="sr-Cyrl-RS"/>
        </w:rPr>
        <w:t>Комисија за обезбеђење</w:t>
      </w:r>
      <w:r w:rsidR="00CA1312" w:rsidRPr="00AE7A8D">
        <w:rPr>
          <w:color w:val="auto"/>
          <w:lang w:val="sr-Cyrl-RS"/>
        </w:rPr>
        <w:t xml:space="preserve"> и унапређење</w:t>
      </w:r>
      <w:r w:rsidRPr="00AE7A8D">
        <w:rPr>
          <w:color w:val="auto"/>
          <w:lang w:val="sr-Cyrl-RS"/>
        </w:rPr>
        <w:t xml:space="preserve"> квалитета</w:t>
      </w:r>
    </w:p>
    <w:p w14:paraId="098CEB4C" w14:textId="77777777" w:rsidR="00F2656A" w:rsidRPr="00AE7A8D" w:rsidRDefault="00D67F71" w:rsidP="007622B6">
      <w:pPr>
        <w:pStyle w:val="Default"/>
        <w:spacing w:before="6" w:line="252" w:lineRule="auto"/>
        <w:jc w:val="right"/>
        <w:rPr>
          <w:color w:val="auto"/>
          <w:lang w:val="sr-Cyrl-RS"/>
        </w:rPr>
      </w:pPr>
      <w:r w:rsidRPr="00AE7A8D">
        <w:rPr>
          <w:color w:val="auto"/>
          <w:lang w:val="sr-Cyrl-RS"/>
        </w:rPr>
        <w:t>на Грађевинско-архитектонском факултету у Нишу</w:t>
      </w:r>
    </w:p>
    <w:sectPr w:rsidR="00F2656A" w:rsidRPr="00AE7A8D" w:rsidSect="00585F16">
      <w:headerReference w:type="default" r:id="rId13"/>
      <w:footerReference w:type="default" r:id="rId1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00697" w14:textId="77777777" w:rsidR="00E27440" w:rsidRDefault="00E27440" w:rsidP="00B33DEE">
      <w:r>
        <w:separator/>
      </w:r>
    </w:p>
  </w:endnote>
  <w:endnote w:type="continuationSeparator" w:id="0">
    <w:p w14:paraId="51DF41D3" w14:textId="77777777" w:rsidR="00E27440" w:rsidRDefault="00E27440" w:rsidP="00B3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
    <w:altName w:val="Times New Roman"/>
    <w:panose1 w:val="00000000000000000000"/>
    <w:charset w:val="EE"/>
    <w:family w:val="auto"/>
    <w:notTrueType/>
    <w:pitch w:val="default"/>
    <w:sig w:usb0="00000007" w:usb1="08070000" w:usb2="00000010" w:usb3="00000000" w:csb0="00020003"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9379A" w14:textId="77777777" w:rsidR="00DF0C9B" w:rsidRDefault="00DF0C9B">
    <w:pPr>
      <w:pStyle w:val="Footer"/>
      <w:jc w:val="right"/>
    </w:pPr>
    <w:r>
      <w:fldChar w:fldCharType="begin"/>
    </w:r>
    <w:r>
      <w:instrText xml:space="preserve"> PAGE   \* MERGEFORMAT </w:instrText>
    </w:r>
    <w:r>
      <w:fldChar w:fldCharType="separate"/>
    </w:r>
    <w:r w:rsidR="00D6427C">
      <w:rPr>
        <w:noProof/>
      </w:rPr>
      <w:t>59</w:t>
    </w:r>
    <w:r>
      <w:fldChar w:fldCharType="end"/>
    </w:r>
  </w:p>
  <w:p w14:paraId="7DF0CA62" w14:textId="77777777" w:rsidR="00DF0C9B" w:rsidRDefault="00DF0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E0E89" w14:textId="77777777" w:rsidR="00E27440" w:rsidRDefault="00E27440" w:rsidP="00B33DEE">
      <w:r>
        <w:separator/>
      </w:r>
    </w:p>
  </w:footnote>
  <w:footnote w:type="continuationSeparator" w:id="0">
    <w:p w14:paraId="242BB1A1" w14:textId="77777777" w:rsidR="00E27440" w:rsidRDefault="00E27440" w:rsidP="00B33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958D" w14:textId="77777777" w:rsidR="00DF0C9B" w:rsidRDefault="00DF0C9B">
    <w:pPr>
      <w:pStyle w:val="Header"/>
      <w:pBdr>
        <w:between w:val="single" w:sz="4" w:space="1" w:color="4F81BD"/>
      </w:pBdr>
      <w:spacing w:line="276" w:lineRule="auto"/>
    </w:pPr>
    <w:r>
      <w:rPr>
        <w:rFonts w:ascii="Times New Roman" w:hAnsi="Times New Roman"/>
        <w:sz w:val="23"/>
        <w:szCs w:val="23"/>
      </w:rPr>
      <w:t>Извештај о самовредновању за период од 2019. до 2021. године</w:t>
    </w:r>
  </w:p>
  <w:p w14:paraId="44BA3426" w14:textId="77777777" w:rsidR="00DF0C9B" w:rsidRDefault="00DF0C9B">
    <w:pPr>
      <w:pStyle w:val="Header"/>
      <w:pBdr>
        <w:between w:val="single" w:sz="4" w:space="1" w:color="4F81BD"/>
      </w:pBdr>
      <w:spacing w:line="276" w:lineRule="auto"/>
    </w:pPr>
  </w:p>
  <w:p w14:paraId="175D53C2" w14:textId="77777777" w:rsidR="00DF0C9B" w:rsidRDefault="00DF0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C06"/>
    <w:multiLevelType w:val="multilevel"/>
    <w:tmpl w:val="F8BC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F1EF7"/>
    <w:multiLevelType w:val="multilevel"/>
    <w:tmpl w:val="30908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D07CE1"/>
    <w:multiLevelType w:val="hybridMultilevel"/>
    <w:tmpl w:val="E7F4F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C0F19"/>
    <w:multiLevelType w:val="multilevel"/>
    <w:tmpl w:val="D7EAD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103363"/>
    <w:multiLevelType w:val="hybridMultilevel"/>
    <w:tmpl w:val="3416AB18"/>
    <w:lvl w:ilvl="0" w:tplc="DA6623F0">
      <w:start w:val="1"/>
      <w:numFmt w:val="bullet"/>
      <w:lvlText w:val="-"/>
      <w:lvlJc w:val="left"/>
      <w:pPr>
        <w:ind w:left="720" w:hanging="360"/>
      </w:pPr>
      <w:rPr>
        <w:rFonts w:ascii="Courier New" w:hAnsi="Courier New" w:hint="default"/>
      </w:rPr>
    </w:lvl>
    <w:lvl w:ilvl="1" w:tplc="DA6623F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E3028"/>
    <w:multiLevelType w:val="hybridMultilevel"/>
    <w:tmpl w:val="10F4E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96A63"/>
    <w:multiLevelType w:val="hybridMultilevel"/>
    <w:tmpl w:val="1F181E46"/>
    <w:lvl w:ilvl="0" w:tplc="04090005">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3B665CA"/>
    <w:multiLevelType w:val="hybridMultilevel"/>
    <w:tmpl w:val="8BEA3B46"/>
    <w:lvl w:ilvl="0" w:tplc="FC54EA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8E275B"/>
    <w:multiLevelType w:val="hybridMultilevel"/>
    <w:tmpl w:val="79C4BA20"/>
    <w:lvl w:ilvl="0" w:tplc="04090001">
      <w:start w:val="1"/>
      <w:numFmt w:val="bullet"/>
      <w:lvlText w:val=""/>
      <w:lvlJc w:val="left"/>
      <w:pPr>
        <w:ind w:left="720" w:hanging="360"/>
      </w:pPr>
      <w:rPr>
        <w:rFonts w:ascii="Symbol" w:hAnsi="Symbol" w:hint="default"/>
      </w:rPr>
    </w:lvl>
    <w:lvl w:ilvl="1" w:tplc="F50A452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94703"/>
    <w:multiLevelType w:val="hybridMultilevel"/>
    <w:tmpl w:val="479C9AF2"/>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0C4D5F"/>
    <w:multiLevelType w:val="hybridMultilevel"/>
    <w:tmpl w:val="FEA494AC"/>
    <w:lvl w:ilvl="0" w:tplc="CB447A20">
      <w:start w:val="370"/>
      <w:numFmt w:val="bullet"/>
      <w:lvlText w:val="-"/>
      <w:lvlJc w:val="left"/>
      <w:pPr>
        <w:ind w:left="67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3263A3"/>
    <w:multiLevelType w:val="hybridMultilevel"/>
    <w:tmpl w:val="BA7A797A"/>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8B1991"/>
    <w:multiLevelType w:val="hybridMultilevel"/>
    <w:tmpl w:val="409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9190A"/>
    <w:multiLevelType w:val="hybridMultilevel"/>
    <w:tmpl w:val="7228F90C"/>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D3272"/>
    <w:multiLevelType w:val="hybridMultilevel"/>
    <w:tmpl w:val="D98A2C04"/>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B03B0A"/>
    <w:multiLevelType w:val="multilevel"/>
    <w:tmpl w:val="685AC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4C63CE6"/>
    <w:multiLevelType w:val="hybridMultilevel"/>
    <w:tmpl w:val="E88AA036"/>
    <w:lvl w:ilvl="0" w:tplc="BAEEBD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084F87"/>
    <w:multiLevelType w:val="hybridMultilevel"/>
    <w:tmpl w:val="9536CF86"/>
    <w:lvl w:ilvl="0" w:tplc="E44E1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E5F65"/>
    <w:multiLevelType w:val="hybridMultilevel"/>
    <w:tmpl w:val="B576EC24"/>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795153"/>
    <w:multiLevelType w:val="hybridMultilevel"/>
    <w:tmpl w:val="E6D0380A"/>
    <w:lvl w:ilvl="0" w:tplc="FC54EAE8">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4A1A1A4A"/>
    <w:multiLevelType w:val="hybridMultilevel"/>
    <w:tmpl w:val="A268DA6E"/>
    <w:lvl w:ilvl="0" w:tplc="DA6623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A25F70"/>
    <w:multiLevelType w:val="hybridMultilevel"/>
    <w:tmpl w:val="4DB21A18"/>
    <w:lvl w:ilvl="0" w:tplc="E9D637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3E6E8C"/>
    <w:multiLevelType w:val="hybridMultilevel"/>
    <w:tmpl w:val="601CAF28"/>
    <w:lvl w:ilvl="0" w:tplc="FC54E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2A7567"/>
    <w:multiLevelType w:val="multilevel"/>
    <w:tmpl w:val="A8CE56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9F34AF8"/>
    <w:multiLevelType w:val="hybridMultilevel"/>
    <w:tmpl w:val="E56624E8"/>
    <w:lvl w:ilvl="0" w:tplc="FD4274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E10564"/>
    <w:multiLevelType w:val="hybridMultilevel"/>
    <w:tmpl w:val="000062EE"/>
    <w:lvl w:ilvl="0" w:tplc="DA6623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FE1FF1"/>
    <w:multiLevelType w:val="hybridMultilevel"/>
    <w:tmpl w:val="0AA00AC2"/>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4A104B1"/>
    <w:multiLevelType w:val="hybridMultilevel"/>
    <w:tmpl w:val="C8D061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683576F"/>
    <w:multiLevelType w:val="hybridMultilevel"/>
    <w:tmpl w:val="070CBBC0"/>
    <w:lvl w:ilvl="0" w:tplc="CB447A20">
      <w:start w:val="370"/>
      <w:numFmt w:val="bullet"/>
      <w:lvlText w:val="-"/>
      <w:lvlJc w:val="left"/>
      <w:pPr>
        <w:ind w:left="711" w:hanging="360"/>
      </w:pPr>
      <w:rPr>
        <w:rFonts w:ascii="Times New Roman" w:eastAsia="Times New Roman" w:hAnsi="Times New Roman"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nsid w:val="783F6668"/>
    <w:multiLevelType w:val="hybridMultilevel"/>
    <w:tmpl w:val="64428E8A"/>
    <w:lvl w:ilvl="0" w:tplc="DEECC6C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7E9B4D37"/>
    <w:multiLevelType w:val="hybridMultilevel"/>
    <w:tmpl w:val="354E4AF0"/>
    <w:lvl w:ilvl="0" w:tplc="FC54EA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CA707D"/>
    <w:multiLevelType w:val="multilevel"/>
    <w:tmpl w:val="56F6A0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20"/>
  </w:num>
  <w:num w:numId="3">
    <w:abstractNumId w:val="8"/>
  </w:num>
  <w:num w:numId="4">
    <w:abstractNumId w:val="16"/>
  </w:num>
  <w:num w:numId="5">
    <w:abstractNumId w:val="13"/>
  </w:num>
  <w:num w:numId="6">
    <w:abstractNumId w:val="12"/>
  </w:num>
  <w:num w:numId="7">
    <w:abstractNumId w:val="5"/>
  </w:num>
  <w:num w:numId="8">
    <w:abstractNumId w:val="4"/>
  </w:num>
  <w:num w:numId="9">
    <w:abstractNumId w:val="27"/>
  </w:num>
  <w:num w:numId="10">
    <w:abstractNumId w:val="6"/>
  </w:num>
  <w:num w:numId="11">
    <w:abstractNumId w:val="22"/>
  </w:num>
  <w:num w:numId="12">
    <w:abstractNumId w:val="18"/>
  </w:num>
  <w:num w:numId="13">
    <w:abstractNumId w:val="28"/>
  </w:num>
  <w:num w:numId="14">
    <w:abstractNumId w:val="10"/>
  </w:num>
  <w:num w:numId="15">
    <w:abstractNumId w:val="30"/>
  </w:num>
  <w:num w:numId="16">
    <w:abstractNumId w:val="7"/>
  </w:num>
  <w:num w:numId="17">
    <w:abstractNumId w:val="11"/>
  </w:num>
  <w:num w:numId="18">
    <w:abstractNumId w:val="9"/>
  </w:num>
  <w:num w:numId="19">
    <w:abstractNumId w:val="14"/>
  </w:num>
  <w:num w:numId="20">
    <w:abstractNumId w:val="26"/>
  </w:num>
  <w:num w:numId="21">
    <w:abstractNumId w:val="19"/>
  </w:num>
  <w:num w:numId="22">
    <w:abstractNumId w:val="2"/>
  </w:num>
  <w:num w:numId="23">
    <w:abstractNumId w:val="24"/>
  </w:num>
  <w:num w:numId="24">
    <w:abstractNumId w:val="29"/>
  </w:num>
  <w:num w:numId="2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1"/>
  </w:num>
  <w:num w:numId="3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DB"/>
    <w:rsid w:val="000033F7"/>
    <w:rsid w:val="000035C5"/>
    <w:rsid w:val="00006C81"/>
    <w:rsid w:val="00007F11"/>
    <w:rsid w:val="0001171E"/>
    <w:rsid w:val="000126D4"/>
    <w:rsid w:val="00013E03"/>
    <w:rsid w:val="00014789"/>
    <w:rsid w:val="00017A53"/>
    <w:rsid w:val="00020B60"/>
    <w:rsid w:val="000220E3"/>
    <w:rsid w:val="00022594"/>
    <w:rsid w:val="00024886"/>
    <w:rsid w:val="0003575F"/>
    <w:rsid w:val="00040BCB"/>
    <w:rsid w:val="00040FD2"/>
    <w:rsid w:val="00043690"/>
    <w:rsid w:val="0004423F"/>
    <w:rsid w:val="00051CB3"/>
    <w:rsid w:val="00053D71"/>
    <w:rsid w:val="0005462F"/>
    <w:rsid w:val="00054F30"/>
    <w:rsid w:val="00055689"/>
    <w:rsid w:val="00060168"/>
    <w:rsid w:val="000632C2"/>
    <w:rsid w:val="00064683"/>
    <w:rsid w:val="000654B1"/>
    <w:rsid w:val="000675F2"/>
    <w:rsid w:val="00075DF2"/>
    <w:rsid w:val="0007621D"/>
    <w:rsid w:val="0008332E"/>
    <w:rsid w:val="00083593"/>
    <w:rsid w:val="0008509B"/>
    <w:rsid w:val="00087BD1"/>
    <w:rsid w:val="00091598"/>
    <w:rsid w:val="000918FB"/>
    <w:rsid w:val="00092577"/>
    <w:rsid w:val="000929FD"/>
    <w:rsid w:val="00093138"/>
    <w:rsid w:val="0009367A"/>
    <w:rsid w:val="0009389A"/>
    <w:rsid w:val="00094613"/>
    <w:rsid w:val="0009542F"/>
    <w:rsid w:val="000A0C46"/>
    <w:rsid w:val="000A114F"/>
    <w:rsid w:val="000A344D"/>
    <w:rsid w:val="000A34CA"/>
    <w:rsid w:val="000A43DD"/>
    <w:rsid w:val="000A68A4"/>
    <w:rsid w:val="000A710E"/>
    <w:rsid w:val="000B3CF8"/>
    <w:rsid w:val="000B60A5"/>
    <w:rsid w:val="000B752D"/>
    <w:rsid w:val="000C2205"/>
    <w:rsid w:val="000C24CB"/>
    <w:rsid w:val="000C2B50"/>
    <w:rsid w:val="000C3C48"/>
    <w:rsid w:val="000C4600"/>
    <w:rsid w:val="000C5DD1"/>
    <w:rsid w:val="000C6C80"/>
    <w:rsid w:val="000C7973"/>
    <w:rsid w:val="000D0F72"/>
    <w:rsid w:val="000D1AB2"/>
    <w:rsid w:val="000D2516"/>
    <w:rsid w:val="000D2AAD"/>
    <w:rsid w:val="000D3AB3"/>
    <w:rsid w:val="000D3CB6"/>
    <w:rsid w:val="000D422E"/>
    <w:rsid w:val="000D43A0"/>
    <w:rsid w:val="000D46DF"/>
    <w:rsid w:val="000D4764"/>
    <w:rsid w:val="000D4B92"/>
    <w:rsid w:val="000D4EFF"/>
    <w:rsid w:val="000D62EA"/>
    <w:rsid w:val="000D76F5"/>
    <w:rsid w:val="000D79E3"/>
    <w:rsid w:val="000D7B49"/>
    <w:rsid w:val="000E01B5"/>
    <w:rsid w:val="000E1030"/>
    <w:rsid w:val="000E2F38"/>
    <w:rsid w:val="000E44A5"/>
    <w:rsid w:val="000E4511"/>
    <w:rsid w:val="000E48AB"/>
    <w:rsid w:val="000E568B"/>
    <w:rsid w:val="000E5DA8"/>
    <w:rsid w:val="000E7347"/>
    <w:rsid w:val="000E7509"/>
    <w:rsid w:val="000F45FA"/>
    <w:rsid w:val="000F6357"/>
    <w:rsid w:val="000F6380"/>
    <w:rsid w:val="000F72E8"/>
    <w:rsid w:val="00100E6B"/>
    <w:rsid w:val="00101494"/>
    <w:rsid w:val="001015F3"/>
    <w:rsid w:val="00101798"/>
    <w:rsid w:val="00103B39"/>
    <w:rsid w:val="001047F7"/>
    <w:rsid w:val="00106C50"/>
    <w:rsid w:val="00107FB0"/>
    <w:rsid w:val="001101B5"/>
    <w:rsid w:val="00111988"/>
    <w:rsid w:val="00111EDB"/>
    <w:rsid w:val="00113C98"/>
    <w:rsid w:val="001154C4"/>
    <w:rsid w:val="00116D11"/>
    <w:rsid w:val="00117471"/>
    <w:rsid w:val="0011777D"/>
    <w:rsid w:val="00121B05"/>
    <w:rsid w:val="0012299E"/>
    <w:rsid w:val="00122A46"/>
    <w:rsid w:val="001240D5"/>
    <w:rsid w:val="00125725"/>
    <w:rsid w:val="00127479"/>
    <w:rsid w:val="00130B94"/>
    <w:rsid w:val="00130BE7"/>
    <w:rsid w:val="00132AAC"/>
    <w:rsid w:val="00132EBA"/>
    <w:rsid w:val="00133BA8"/>
    <w:rsid w:val="001340BF"/>
    <w:rsid w:val="001372E5"/>
    <w:rsid w:val="001376A2"/>
    <w:rsid w:val="00137E78"/>
    <w:rsid w:val="00141A2F"/>
    <w:rsid w:val="00141D34"/>
    <w:rsid w:val="0014234F"/>
    <w:rsid w:val="00143B01"/>
    <w:rsid w:val="00143F63"/>
    <w:rsid w:val="00144345"/>
    <w:rsid w:val="00145705"/>
    <w:rsid w:val="00145C0E"/>
    <w:rsid w:val="001517DA"/>
    <w:rsid w:val="0015206E"/>
    <w:rsid w:val="00152B71"/>
    <w:rsid w:val="0015333C"/>
    <w:rsid w:val="001541B8"/>
    <w:rsid w:val="001545D0"/>
    <w:rsid w:val="00154739"/>
    <w:rsid w:val="00156FB8"/>
    <w:rsid w:val="001609C5"/>
    <w:rsid w:val="00160A6E"/>
    <w:rsid w:val="001612EA"/>
    <w:rsid w:val="00162662"/>
    <w:rsid w:val="00163019"/>
    <w:rsid w:val="00163044"/>
    <w:rsid w:val="00163244"/>
    <w:rsid w:val="00163791"/>
    <w:rsid w:val="001637F0"/>
    <w:rsid w:val="00163FC6"/>
    <w:rsid w:val="00165691"/>
    <w:rsid w:val="00166DC0"/>
    <w:rsid w:val="00167F2C"/>
    <w:rsid w:val="00171507"/>
    <w:rsid w:val="00171AFC"/>
    <w:rsid w:val="00173774"/>
    <w:rsid w:val="00173BA6"/>
    <w:rsid w:val="00175B84"/>
    <w:rsid w:val="00177F86"/>
    <w:rsid w:val="001800C3"/>
    <w:rsid w:val="00180847"/>
    <w:rsid w:val="00180DB3"/>
    <w:rsid w:val="001824E9"/>
    <w:rsid w:val="001826E7"/>
    <w:rsid w:val="00182BD0"/>
    <w:rsid w:val="0018336C"/>
    <w:rsid w:val="00183392"/>
    <w:rsid w:val="001837D7"/>
    <w:rsid w:val="00183EA6"/>
    <w:rsid w:val="00184912"/>
    <w:rsid w:val="00184AE2"/>
    <w:rsid w:val="00185193"/>
    <w:rsid w:val="00187B4D"/>
    <w:rsid w:val="00192A9A"/>
    <w:rsid w:val="00192FFE"/>
    <w:rsid w:val="0019370B"/>
    <w:rsid w:val="00196014"/>
    <w:rsid w:val="00196495"/>
    <w:rsid w:val="00196742"/>
    <w:rsid w:val="00196B32"/>
    <w:rsid w:val="00197332"/>
    <w:rsid w:val="001A0FE4"/>
    <w:rsid w:val="001A144E"/>
    <w:rsid w:val="001A1B25"/>
    <w:rsid w:val="001A251F"/>
    <w:rsid w:val="001A3CC3"/>
    <w:rsid w:val="001A5464"/>
    <w:rsid w:val="001A57DC"/>
    <w:rsid w:val="001A6E4B"/>
    <w:rsid w:val="001A70EE"/>
    <w:rsid w:val="001A75DE"/>
    <w:rsid w:val="001B081D"/>
    <w:rsid w:val="001B390D"/>
    <w:rsid w:val="001B3977"/>
    <w:rsid w:val="001B6D5D"/>
    <w:rsid w:val="001B73D5"/>
    <w:rsid w:val="001C070A"/>
    <w:rsid w:val="001C2491"/>
    <w:rsid w:val="001C7657"/>
    <w:rsid w:val="001D1461"/>
    <w:rsid w:val="001D2DC1"/>
    <w:rsid w:val="001D34FD"/>
    <w:rsid w:val="001D405A"/>
    <w:rsid w:val="001D44B7"/>
    <w:rsid w:val="001D4D8C"/>
    <w:rsid w:val="001D5796"/>
    <w:rsid w:val="001D5A91"/>
    <w:rsid w:val="001D6178"/>
    <w:rsid w:val="001E02A4"/>
    <w:rsid w:val="001E0E49"/>
    <w:rsid w:val="001E156E"/>
    <w:rsid w:val="001E4504"/>
    <w:rsid w:val="001E4CA5"/>
    <w:rsid w:val="001F0C89"/>
    <w:rsid w:val="001F2F5B"/>
    <w:rsid w:val="001F7A6B"/>
    <w:rsid w:val="00202829"/>
    <w:rsid w:val="002040B6"/>
    <w:rsid w:val="00204767"/>
    <w:rsid w:val="00205E79"/>
    <w:rsid w:val="00205F70"/>
    <w:rsid w:val="002101BF"/>
    <w:rsid w:val="00210E89"/>
    <w:rsid w:val="0021123C"/>
    <w:rsid w:val="002115AB"/>
    <w:rsid w:val="0021205B"/>
    <w:rsid w:val="00212483"/>
    <w:rsid w:val="002132DF"/>
    <w:rsid w:val="002133AD"/>
    <w:rsid w:val="00216291"/>
    <w:rsid w:val="00216F41"/>
    <w:rsid w:val="00221DC5"/>
    <w:rsid w:val="00221FAA"/>
    <w:rsid w:val="00223463"/>
    <w:rsid w:val="002242A1"/>
    <w:rsid w:val="00224303"/>
    <w:rsid w:val="002244FD"/>
    <w:rsid w:val="00224F8B"/>
    <w:rsid w:val="002256B8"/>
    <w:rsid w:val="002263B2"/>
    <w:rsid w:val="00227CDF"/>
    <w:rsid w:val="00230F42"/>
    <w:rsid w:val="00231DC0"/>
    <w:rsid w:val="00231E80"/>
    <w:rsid w:val="00232B6D"/>
    <w:rsid w:val="00232EC3"/>
    <w:rsid w:val="00232F3D"/>
    <w:rsid w:val="00233FD4"/>
    <w:rsid w:val="002347AD"/>
    <w:rsid w:val="00235163"/>
    <w:rsid w:val="00236416"/>
    <w:rsid w:val="00237350"/>
    <w:rsid w:val="00237603"/>
    <w:rsid w:val="0024199F"/>
    <w:rsid w:val="002439EE"/>
    <w:rsid w:val="00244F47"/>
    <w:rsid w:val="0024533D"/>
    <w:rsid w:val="00246576"/>
    <w:rsid w:val="00246F78"/>
    <w:rsid w:val="00246FD7"/>
    <w:rsid w:val="002476B6"/>
    <w:rsid w:val="00247738"/>
    <w:rsid w:val="00247A6D"/>
    <w:rsid w:val="00247AA5"/>
    <w:rsid w:val="00247D11"/>
    <w:rsid w:val="002510DB"/>
    <w:rsid w:val="0025172F"/>
    <w:rsid w:val="0025290D"/>
    <w:rsid w:val="00253BB7"/>
    <w:rsid w:val="00254100"/>
    <w:rsid w:val="00254872"/>
    <w:rsid w:val="0025642F"/>
    <w:rsid w:val="0025661C"/>
    <w:rsid w:val="00257923"/>
    <w:rsid w:val="00260112"/>
    <w:rsid w:val="002607AF"/>
    <w:rsid w:val="00260BAC"/>
    <w:rsid w:val="00262F65"/>
    <w:rsid w:val="00263EC3"/>
    <w:rsid w:val="002654C6"/>
    <w:rsid w:val="00266FAD"/>
    <w:rsid w:val="00271045"/>
    <w:rsid w:val="00271DE9"/>
    <w:rsid w:val="00274506"/>
    <w:rsid w:val="00274828"/>
    <w:rsid w:val="0027504F"/>
    <w:rsid w:val="002754A4"/>
    <w:rsid w:val="002754B9"/>
    <w:rsid w:val="002766B1"/>
    <w:rsid w:val="002777FF"/>
    <w:rsid w:val="002800F3"/>
    <w:rsid w:val="002804EC"/>
    <w:rsid w:val="00282FC7"/>
    <w:rsid w:val="0028367B"/>
    <w:rsid w:val="00283AC1"/>
    <w:rsid w:val="00283D2C"/>
    <w:rsid w:val="0028484D"/>
    <w:rsid w:val="002855F1"/>
    <w:rsid w:val="00285E41"/>
    <w:rsid w:val="00286FE8"/>
    <w:rsid w:val="00287887"/>
    <w:rsid w:val="00290821"/>
    <w:rsid w:val="00290E5A"/>
    <w:rsid w:val="00291286"/>
    <w:rsid w:val="00291E82"/>
    <w:rsid w:val="00291FD5"/>
    <w:rsid w:val="002922F6"/>
    <w:rsid w:val="00293706"/>
    <w:rsid w:val="00294CC4"/>
    <w:rsid w:val="002955D8"/>
    <w:rsid w:val="0029649B"/>
    <w:rsid w:val="002A0613"/>
    <w:rsid w:val="002A0BBF"/>
    <w:rsid w:val="002A36C5"/>
    <w:rsid w:val="002A4972"/>
    <w:rsid w:val="002A5363"/>
    <w:rsid w:val="002A6518"/>
    <w:rsid w:val="002A6A5D"/>
    <w:rsid w:val="002A6DED"/>
    <w:rsid w:val="002A7635"/>
    <w:rsid w:val="002B2676"/>
    <w:rsid w:val="002B2D97"/>
    <w:rsid w:val="002B39BD"/>
    <w:rsid w:val="002B3EE1"/>
    <w:rsid w:val="002B7DB6"/>
    <w:rsid w:val="002C013F"/>
    <w:rsid w:val="002C2392"/>
    <w:rsid w:val="002C4B79"/>
    <w:rsid w:val="002C5168"/>
    <w:rsid w:val="002C65C6"/>
    <w:rsid w:val="002D2258"/>
    <w:rsid w:val="002D2D2D"/>
    <w:rsid w:val="002D351E"/>
    <w:rsid w:val="002D3D63"/>
    <w:rsid w:val="002D3D68"/>
    <w:rsid w:val="002D4502"/>
    <w:rsid w:val="002D4AE0"/>
    <w:rsid w:val="002D6F70"/>
    <w:rsid w:val="002D709D"/>
    <w:rsid w:val="002E1071"/>
    <w:rsid w:val="002E1207"/>
    <w:rsid w:val="002E1419"/>
    <w:rsid w:val="002E23EE"/>
    <w:rsid w:val="002E26D8"/>
    <w:rsid w:val="002E3412"/>
    <w:rsid w:val="002E4D4D"/>
    <w:rsid w:val="002E5552"/>
    <w:rsid w:val="002E76AC"/>
    <w:rsid w:val="002F01EC"/>
    <w:rsid w:val="002F0B9F"/>
    <w:rsid w:val="002F2666"/>
    <w:rsid w:val="002F299B"/>
    <w:rsid w:val="002F337C"/>
    <w:rsid w:val="002F390B"/>
    <w:rsid w:val="002F3BB6"/>
    <w:rsid w:val="002F412E"/>
    <w:rsid w:val="002F44D5"/>
    <w:rsid w:val="002F476C"/>
    <w:rsid w:val="002F5541"/>
    <w:rsid w:val="002F623F"/>
    <w:rsid w:val="002F7287"/>
    <w:rsid w:val="00300BFC"/>
    <w:rsid w:val="0030138D"/>
    <w:rsid w:val="00301413"/>
    <w:rsid w:val="00302691"/>
    <w:rsid w:val="00303098"/>
    <w:rsid w:val="0030528C"/>
    <w:rsid w:val="00305527"/>
    <w:rsid w:val="00307AE3"/>
    <w:rsid w:val="0031084E"/>
    <w:rsid w:val="0031386A"/>
    <w:rsid w:val="00313AEB"/>
    <w:rsid w:val="00314A2A"/>
    <w:rsid w:val="00314C2C"/>
    <w:rsid w:val="0031577C"/>
    <w:rsid w:val="00320560"/>
    <w:rsid w:val="0032063A"/>
    <w:rsid w:val="003214AE"/>
    <w:rsid w:val="00321827"/>
    <w:rsid w:val="00322589"/>
    <w:rsid w:val="00323AA6"/>
    <w:rsid w:val="003247A8"/>
    <w:rsid w:val="00324A1E"/>
    <w:rsid w:val="00324B22"/>
    <w:rsid w:val="00324C97"/>
    <w:rsid w:val="0032710B"/>
    <w:rsid w:val="00327ED1"/>
    <w:rsid w:val="003315E5"/>
    <w:rsid w:val="00331B02"/>
    <w:rsid w:val="00332EA0"/>
    <w:rsid w:val="00332FF2"/>
    <w:rsid w:val="003336B0"/>
    <w:rsid w:val="00335A4B"/>
    <w:rsid w:val="00337088"/>
    <w:rsid w:val="00337C29"/>
    <w:rsid w:val="003403B3"/>
    <w:rsid w:val="00340D92"/>
    <w:rsid w:val="00352D2B"/>
    <w:rsid w:val="00353588"/>
    <w:rsid w:val="00354A4F"/>
    <w:rsid w:val="003550D8"/>
    <w:rsid w:val="003556D8"/>
    <w:rsid w:val="00356C78"/>
    <w:rsid w:val="00356DDF"/>
    <w:rsid w:val="0035777E"/>
    <w:rsid w:val="003613DC"/>
    <w:rsid w:val="00361759"/>
    <w:rsid w:val="00361FA2"/>
    <w:rsid w:val="003629CE"/>
    <w:rsid w:val="00363DB0"/>
    <w:rsid w:val="00364300"/>
    <w:rsid w:val="0036469C"/>
    <w:rsid w:val="003655EA"/>
    <w:rsid w:val="00373A27"/>
    <w:rsid w:val="00374191"/>
    <w:rsid w:val="0037663E"/>
    <w:rsid w:val="00376925"/>
    <w:rsid w:val="003802D3"/>
    <w:rsid w:val="00382300"/>
    <w:rsid w:val="00382D11"/>
    <w:rsid w:val="00382FED"/>
    <w:rsid w:val="003834BF"/>
    <w:rsid w:val="003857BB"/>
    <w:rsid w:val="0038645D"/>
    <w:rsid w:val="0038747C"/>
    <w:rsid w:val="00391244"/>
    <w:rsid w:val="00392098"/>
    <w:rsid w:val="00392700"/>
    <w:rsid w:val="00393F66"/>
    <w:rsid w:val="00393F78"/>
    <w:rsid w:val="003944D1"/>
    <w:rsid w:val="0039468C"/>
    <w:rsid w:val="00394C9D"/>
    <w:rsid w:val="003955B3"/>
    <w:rsid w:val="00395817"/>
    <w:rsid w:val="00395C6B"/>
    <w:rsid w:val="00397D66"/>
    <w:rsid w:val="003A0845"/>
    <w:rsid w:val="003A0AF4"/>
    <w:rsid w:val="003A0B35"/>
    <w:rsid w:val="003A0C26"/>
    <w:rsid w:val="003A1020"/>
    <w:rsid w:val="003A1A8E"/>
    <w:rsid w:val="003A2A3D"/>
    <w:rsid w:val="003A3B8D"/>
    <w:rsid w:val="003A3F7C"/>
    <w:rsid w:val="003A405E"/>
    <w:rsid w:val="003A6730"/>
    <w:rsid w:val="003A68AE"/>
    <w:rsid w:val="003A75E7"/>
    <w:rsid w:val="003B09EF"/>
    <w:rsid w:val="003B1E06"/>
    <w:rsid w:val="003B29D3"/>
    <w:rsid w:val="003B32C2"/>
    <w:rsid w:val="003B696C"/>
    <w:rsid w:val="003B6A90"/>
    <w:rsid w:val="003C0BA9"/>
    <w:rsid w:val="003C1CC3"/>
    <w:rsid w:val="003C382F"/>
    <w:rsid w:val="003C4BCD"/>
    <w:rsid w:val="003C4CA4"/>
    <w:rsid w:val="003C59C4"/>
    <w:rsid w:val="003C6241"/>
    <w:rsid w:val="003C6708"/>
    <w:rsid w:val="003C6E62"/>
    <w:rsid w:val="003C6F3A"/>
    <w:rsid w:val="003C7504"/>
    <w:rsid w:val="003C7818"/>
    <w:rsid w:val="003C7AA9"/>
    <w:rsid w:val="003C7C0A"/>
    <w:rsid w:val="003D2CAD"/>
    <w:rsid w:val="003D2F91"/>
    <w:rsid w:val="003D3EE6"/>
    <w:rsid w:val="003D51D7"/>
    <w:rsid w:val="003D5651"/>
    <w:rsid w:val="003D7899"/>
    <w:rsid w:val="003E0E9A"/>
    <w:rsid w:val="003E1A45"/>
    <w:rsid w:val="003E343E"/>
    <w:rsid w:val="003E5BF8"/>
    <w:rsid w:val="003E5F29"/>
    <w:rsid w:val="003F07D1"/>
    <w:rsid w:val="003F19EC"/>
    <w:rsid w:val="003F35F7"/>
    <w:rsid w:val="003F6747"/>
    <w:rsid w:val="003F7262"/>
    <w:rsid w:val="003F7617"/>
    <w:rsid w:val="00402045"/>
    <w:rsid w:val="004035F1"/>
    <w:rsid w:val="00403B15"/>
    <w:rsid w:val="00404DE4"/>
    <w:rsid w:val="004111CE"/>
    <w:rsid w:val="00411668"/>
    <w:rsid w:val="00411EEC"/>
    <w:rsid w:val="00412E56"/>
    <w:rsid w:val="0041342A"/>
    <w:rsid w:val="004143E1"/>
    <w:rsid w:val="00414EA6"/>
    <w:rsid w:val="00417C65"/>
    <w:rsid w:val="00417CFC"/>
    <w:rsid w:val="00422E72"/>
    <w:rsid w:val="004232EF"/>
    <w:rsid w:val="00423952"/>
    <w:rsid w:val="00424A60"/>
    <w:rsid w:val="004263A1"/>
    <w:rsid w:val="00426A3E"/>
    <w:rsid w:val="004301D7"/>
    <w:rsid w:val="004305A1"/>
    <w:rsid w:val="00430759"/>
    <w:rsid w:val="004310B3"/>
    <w:rsid w:val="004310C7"/>
    <w:rsid w:val="004327C0"/>
    <w:rsid w:val="00433908"/>
    <w:rsid w:val="004347EA"/>
    <w:rsid w:val="00435EB6"/>
    <w:rsid w:val="0043791E"/>
    <w:rsid w:val="00437A22"/>
    <w:rsid w:val="004412C9"/>
    <w:rsid w:val="0044193C"/>
    <w:rsid w:val="00441F04"/>
    <w:rsid w:val="00442F39"/>
    <w:rsid w:val="004434EE"/>
    <w:rsid w:val="00443537"/>
    <w:rsid w:val="0044403E"/>
    <w:rsid w:val="00444201"/>
    <w:rsid w:val="0044436E"/>
    <w:rsid w:val="00445495"/>
    <w:rsid w:val="00445A44"/>
    <w:rsid w:val="00445E3E"/>
    <w:rsid w:val="0045058E"/>
    <w:rsid w:val="004525B0"/>
    <w:rsid w:val="0045392F"/>
    <w:rsid w:val="00454A43"/>
    <w:rsid w:val="00456E18"/>
    <w:rsid w:val="00460013"/>
    <w:rsid w:val="00460512"/>
    <w:rsid w:val="00460592"/>
    <w:rsid w:val="00461BDF"/>
    <w:rsid w:val="00461C1B"/>
    <w:rsid w:val="00463117"/>
    <w:rsid w:val="00463922"/>
    <w:rsid w:val="004662A7"/>
    <w:rsid w:val="004706F0"/>
    <w:rsid w:val="00470A20"/>
    <w:rsid w:val="00470AD7"/>
    <w:rsid w:val="00471105"/>
    <w:rsid w:val="004727F5"/>
    <w:rsid w:val="00472D28"/>
    <w:rsid w:val="00475E6A"/>
    <w:rsid w:val="004811C3"/>
    <w:rsid w:val="004816AB"/>
    <w:rsid w:val="00483E35"/>
    <w:rsid w:val="0048409A"/>
    <w:rsid w:val="00485AF3"/>
    <w:rsid w:val="00486238"/>
    <w:rsid w:val="004866D9"/>
    <w:rsid w:val="00486B25"/>
    <w:rsid w:val="0048718A"/>
    <w:rsid w:val="00487B65"/>
    <w:rsid w:val="004910ED"/>
    <w:rsid w:val="00491EBA"/>
    <w:rsid w:val="004933C9"/>
    <w:rsid w:val="00493E57"/>
    <w:rsid w:val="00494EDD"/>
    <w:rsid w:val="004954EE"/>
    <w:rsid w:val="00497973"/>
    <w:rsid w:val="004A00BA"/>
    <w:rsid w:val="004A012C"/>
    <w:rsid w:val="004A14AD"/>
    <w:rsid w:val="004A3939"/>
    <w:rsid w:val="004A3946"/>
    <w:rsid w:val="004A4232"/>
    <w:rsid w:val="004A43C7"/>
    <w:rsid w:val="004A5498"/>
    <w:rsid w:val="004A7459"/>
    <w:rsid w:val="004A7C61"/>
    <w:rsid w:val="004B0973"/>
    <w:rsid w:val="004B1155"/>
    <w:rsid w:val="004B14D2"/>
    <w:rsid w:val="004B1586"/>
    <w:rsid w:val="004B34C0"/>
    <w:rsid w:val="004B3A0E"/>
    <w:rsid w:val="004B428E"/>
    <w:rsid w:val="004C0019"/>
    <w:rsid w:val="004C1878"/>
    <w:rsid w:val="004C2643"/>
    <w:rsid w:val="004C5E20"/>
    <w:rsid w:val="004C6123"/>
    <w:rsid w:val="004D24AB"/>
    <w:rsid w:val="004D3858"/>
    <w:rsid w:val="004D38C6"/>
    <w:rsid w:val="004D4B44"/>
    <w:rsid w:val="004D5242"/>
    <w:rsid w:val="004D61C8"/>
    <w:rsid w:val="004D65DC"/>
    <w:rsid w:val="004D7D47"/>
    <w:rsid w:val="004E111A"/>
    <w:rsid w:val="004E14F8"/>
    <w:rsid w:val="004E4579"/>
    <w:rsid w:val="004E53A3"/>
    <w:rsid w:val="004E5609"/>
    <w:rsid w:val="004E6415"/>
    <w:rsid w:val="004E6E32"/>
    <w:rsid w:val="004E73CD"/>
    <w:rsid w:val="004E7847"/>
    <w:rsid w:val="004F0E5A"/>
    <w:rsid w:val="005000D3"/>
    <w:rsid w:val="0050151E"/>
    <w:rsid w:val="00502264"/>
    <w:rsid w:val="005023ED"/>
    <w:rsid w:val="00502A1F"/>
    <w:rsid w:val="005036E1"/>
    <w:rsid w:val="005044A2"/>
    <w:rsid w:val="0050481C"/>
    <w:rsid w:val="00505409"/>
    <w:rsid w:val="00505922"/>
    <w:rsid w:val="00506310"/>
    <w:rsid w:val="0050690C"/>
    <w:rsid w:val="00507865"/>
    <w:rsid w:val="00507F66"/>
    <w:rsid w:val="00510FC2"/>
    <w:rsid w:val="00511DCF"/>
    <w:rsid w:val="005120E0"/>
    <w:rsid w:val="0051262D"/>
    <w:rsid w:val="00512967"/>
    <w:rsid w:val="005129FF"/>
    <w:rsid w:val="00513BD5"/>
    <w:rsid w:val="00514272"/>
    <w:rsid w:val="00515220"/>
    <w:rsid w:val="00516A00"/>
    <w:rsid w:val="005177A7"/>
    <w:rsid w:val="00520A85"/>
    <w:rsid w:val="00522E27"/>
    <w:rsid w:val="005233F1"/>
    <w:rsid w:val="00523CFC"/>
    <w:rsid w:val="005252BA"/>
    <w:rsid w:val="0052553B"/>
    <w:rsid w:val="0052700D"/>
    <w:rsid w:val="005272CE"/>
    <w:rsid w:val="00527363"/>
    <w:rsid w:val="005278BB"/>
    <w:rsid w:val="00527FF2"/>
    <w:rsid w:val="00531381"/>
    <w:rsid w:val="00532108"/>
    <w:rsid w:val="00532333"/>
    <w:rsid w:val="0053567E"/>
    <w:rsid w:val="00535BA0"/>
    <w:rsid w:val="00536B11"/>
    <w:rsid w:val="00537564"/>
    <w:rsid w:val="0053767C"/>
    <w:rsid w:val="00537C86"/>
    <w:rsid w:val="00540606"/>
    <w:rsid w:val="0054408F"/>
    <w:rsid w:val="0054515F"/>
    <w:rsid w:val="00545FDE"/>
    <w:rsid w:val="00547146"/>
    <w:rsid w:val="005503A0"/>
    <w:rsid w:val="005504F4"/>
    <w:rsid w:val="00551E3D"/>
    <w:rsid w:val="0055203F"/>
    <w:rsid w:val="00554831"/>
    <w:rsid w:val="0055707B"/>
    <w:rsid w:val="005608D2"/>
    <w:rsid w:val="00561204"/>
    <w:rsid w:val="005612F8"/>
    <w:rsid w:val="00561499"/>
    <w:rsid w:val="00563076"/>
    <w:rsid w:val="0056397B"/>
    <w:rsid w:val="005643F8"/>
    <w:rsid w:val="005660CF"/>
    <w:rsid w:val="0057064B"/>
    <w:rsid w:val="005708D5"/>
    <w:rsid w:val="00570EA9"/>
    <w:rsid w:val="0057279A"/>
    <w:rsid w:val="005737DE"/>
    <w:rsid w:val="00573EE7"/>
    <w:rsid w:val="00574377"/>
    <w:rsid w:val="0057597A"/>
    <w:rsid w:val="005767ED"/>
    <w:rsid w:val="005779E5"/>
    <w:rsid w:val="00577D8C"/>
    <w:rsid w:val="005808E8"/>
    <w:rsid w:val="00581229"/>
    <w:rsid w:val="005813A4"/>
    <w:rsid w:val="00581F11"/>
    <w:rsid w:val="005835A1"/>
    <w:rsid w:val="005837BC"/>
    <w:rsid w:val="00583D18"/>
    <w:rsid w:val="00583D7A"/>
    <w:rsid w:val="005840E1"/>
    <w:rsid w:val="00585F16"/>
    <w:rsid w:val="00590C9B"/>
    <w:rsid w:val="005915EB"/>
    <w:rsid w:val="00593039"/>
    <w:rsid w:val="005936DB"/>
    <w:rsid w:val="00594617"/>
    <w:rsid w:val="00595D2B"/>
    <w:rsid w:val="005972B1"/>
    <w:rsid w:val="00597484"/>
    <w:rsid w:val="00597C39"/>
    <w:rsid w:val="005A078F"/>
    <w:rsid w:val="005A10C2"/>
    <w:rsid w:val="005A1447"/>
    <w:rsid w:val="005A199A"/>
    <w:rsid w:val="005A25AE"/>
    <w:rsid w:val="005A3B20"/>
    <w:rsid w:val="005A3D62"/>
    <w:rsid w:val="005A5494"/>
    <w:rsid w:val="005A5812"/>
    <w:rsid w:val="005A5992"/>
    <w:rsid w:val="005A68E6"/>
    <w:rsid w:val="005A6983"/>
    <w:rsid w:val="005B1576"/>
    <w:rsid w:val="005B1789"/>
    <w:rsid w:val="005B3823"/>
    <w:rsid w:val="005B4081"/>
    <w:rsid w:val="005B751B"/>
    <w:rsid w:val="005C09DC"/>
    <w:rsid w:val="005C09DE"/>
    <w:rsid w:val="005C0B3C"/>
    <w:rsid w:val="005C0EE6"/>
    <w:rsid w:val="005C1536"/>
    <w:rsid w:val="005C16A8"/>
    <w:rsid w:val="005C3AE5"/>
    <w:rsid w:val="005C3B07"/>
    <w:rsid w:val="005C47EA"/>
    <w:rsid w:val="005C4F80"/>
    <w:rsid w:val="005C735B"/>
    <w:rsid w:val="005D09CE"/>
    <w:rsid w:val="005D24ED"/>
    <w:rsid w:val="005D2D31"/>
    <w:rsid w:val="005D34A3"/>
    <w:rsid w:val="005D524A"/>
    <w:rsid w:val="005D5325"/>
    <w:rsid w:val="005D665D"/>
    <w:rsid w:val="005D6C9E"/>
    <w:rsid w:val="005D77A2"/>
    <w:rsid w:val="005E0DA3"/>
    <w:rsid w:val="005E19E1"/>
    <w:rsid w:val="005E28C0"/>
    <w:rsid w:val="005E2C3F"/>
    <w:rsid w:val="005E432D"/>
    <w:rsid w:val="005E4393"/>
    <w:rsid w:val="005E4A9A"/>
    <w:rsid w:val="005E5A44"/>
    <w:rsid w:val="005E5D50"/>
    <w:rsid w:val="005E6D79"/>
    <w:rsid w:val="005E6E9D"/>
    <w:rsid w:val="005F0C10"/>
    <w:rsid w:val="005F0CDB"/>
    <w:rsid w:val="005F0E9F"/>
    <w:rsid w:val="005F17B7"/>
    <w:rsid w:val="005F2B15"/>
    <w:rsid w:val="005F3C04"/>
    <w:rsid w:val="005F3FBE"/>
    <w:rsid w:val="005F4177"/>
    <w:rsid w:val="005F5ACE"/>
    <w:rsid w:val="005F72D3"/>
    <w:rsid w:val="005F7359"/>
    <w:rsid w:val="00601A06"/>
    <w:rsid w:val="00601C8E"/>
    <w:rsid w:val="006027E3"/>
    <w:rsid w:val="0060400B"/>
    <w:rsid w:val="006069AC"/>
    <w:rsid w:val="00606E6D"/>
    <w:rsid w:val="00610FE9"/>
    <w:rsid w:val="006111BC"/>
    <w:rsid w:val="00611AC7"/>
    <w:rsid w:val="00613646"/>
    <w:rsid w:val="00615247"/>
    <w:rsid w:val="00616490"/>
    <w:rsid w:val="006167CA"/>
    <w:rsid w:val="006171C2"/>
    <w:rsid w:val="00620B5D"/>
    <w:rsid w:val="00622D73"/>
    <w:rsid w:val="00623638"/>
    <w:rsid w:val="006254B8"/>
    <w:rsid w:val="0062559C"/>
    <w:rsid w:val="00626BE6"/>
    <w:rsid w:val="006304A0"/>
    <w:rsid w:val="00631443"/>
    <w:rsid w:val="006318C4"/>
    <w:rsid w:val="00633A04"/>
    <w:rsid w:val="006349E1"/>
    <w:rsid w:val="006358E5"/>
    <w:rsid w:val="006359D2"/>
    <w:rsid w:val="00636F4F"/>
    <w:rsid w:val="006403C8"/>
    <w:rsid w:val="006408AE"/>
    <w:rsid w:val="00640D17"/>
    <w:rsid w:val="00641D88"/>
    <w:rsid w:val="0064309B"/>
    <w:rsid w:val="006438AA"/>
    <w:rsid w:val="0064443F"/>
    <w:rsid w:val="0064449F"/>
    <w:rsid w:val="00645075"/>
    <w:rsid w:val="00645A4B"/>
    <w:rsid w:val="00645E36"/>
    <w:rsid w:val="006461C5"/>
    <w:rsid w:val="00647532"/>
    <w:rsid w:val="0065057B"/>
    <w:rsid w:val="00651428"/>
    <w:rsid w:val="006516C4"/>
    <w:rsid w:val="00652679"/>
    <w:rsid w:val="00652B6B"/>
    <w:rsid w:val="0065410E"/>
    <w:rsid w:val="006542EB"/>
    <w:rsid w:val="0065486D"/>
    <w:rsid w:val="0065529A"/>
    <w:rsid w:val="00655AB4"/>
    <w:rsid w:val="0065756A"/>
    <w:rsid w:val="00661A76"/>
    <w:rsid w:val="006660FD"/>
    <w:rsid w:val="0066749C"/>
    <w:rsid w:val="006677F7"/>
    <w:rsid w:val="00671849"/>
    <w:rsid w:val="0067187E"/>
    <w:rsid w:val="00671E5A"/>
    <w:rsid w:val="00673286"/>
    <w:rsid w:val="00673853"/>
    <w:rsid w:val="006772D0"/>
    <w:rsid w:val="0068169D"/>
    <w:rsid w:val="006826FD"/>
    <w:rsid w:val="0068390C"/>
    <w:rsid w:val="00683C69"/>
    <w:rsid w:val="006849B6"/>
    <w:rsid w:val="006929B0"/>
    <w:rsid w:val="0069325C"/>
    <w:rsid w:val="00693F25"/>
    <w:rsid w:val="006961E6"/>
    <w:rsid w:val="006A04E7"/>
    <w:rsid w:val="006A080D"/>
    <w:rsid w:val="006A1C78"/>
    <w:rsid w:val="006A54D4"/>
    <w:rsid w:val="006A58CD"/>
    <w:rsid w:val="006A6B2D"/>
    <w:rsid w:val="006A7AAD"/>
    <w:rsid w:val="006A7C20"/>
    <w:rsid w:val="006B0D4B"/>
    <w:rsid w:val="006B12A5"/>
    <w:rsid w:val="006B51EF"/>
    <w:rsid w:val="006B59F0"/>
    <w:rsid w:val="006B5FBD"/>
    <w:rsid w:val="006B61EB"/>
    <w:rsid w:val="006C0461"/>
    <w:rsid w:val="006C05B6"/>
    <w:rsid w:val="006C11ED"/>
    <w:rsid w:val="006C2509"/>
    <w:rsid w:val="006C3AFF"/>
    <w:rsid w:val="006C4B5C"/>
    <w:rsid w:val="006C4D3E"/>
    <w:rsid w:val="006C5E8E"/>
    <w:rsid w:val="006D1514"/>
    <w:rsid w:val="006D1535"/>
    <w:rsid w:val="006D2877"/>
    <w:rsid w:val="006D3C33"/>
    <w:rsid w:val="006D46AF"/>
    <w:rsid w:val="006D47C2"/>
    <w:rsid w:val="006D5E5F"/>
    <w:rsid w:val="006D66E6"/>
    <w:rsid w:val="006D7B4C"/>
    <w:rsid w:val="006E0014"/>
    <w:rsid w:val="006E0A6E"/>
    <w:rsid w:val="006E1051"/>
    <w:rsid w:val="006E21FB"/>
    <w:rsid w:val="006E3AE4"/>
    <w:rsid w:val="006E49D2"/>
    <w:rsid w:val="006E4CD3"/>
    <w:rsid w:val="006E52DD"/>
    <w:rsid w:val="006E6CF0"/>
    <w:rsid w:val="006E76D1"/>
    <w:rsid w:val="006F2EB2"/>
    <w:rsid w:val="006F5C46"/>
    <w:rsid w:val="00700A82"/>
    <w:rsid w:val="00700C85"/>
    <w:rsid w:val="00700C92"/>
    <w:rsid w:val="007010FC"/>
    <w:rsid w:val="00701C67"/>
    <w:rsid w:val="0070393A"/>
    <w:rsid w:val="00704765"/>
    <w:rsid w:val="00706B31"/>
    <w:rsid w:val="007071B4"/>
    <w:rsid w:val="0071046E"/>
    <w:rsid w:val="00710A0C"/>
    <w:rsid w:val="0071169B"/>
    <w:rsid w:val="00712964"/>
    <w:rsid w:val="007130C1"/>
    <w:rsid w:val="00714496"/>
    <w:rsid w:val="00715D41"/>
    <w:rsid w:val="00716576"/>
    <w:rsid w:val="00720496"/>
    <w:rsid w:val="00721DAF"/>
    <w:rsid w:val="00722C6C"/>
    <w:rsid w:val="00724B81"/>
    <w:rsid w:val="00724FCB"/>
    <w:rsid w:val="0072504A"/>
    <w:rsid w:val="00725F17"/>
    <w:rsid w:val="0072616E"/>
    <w:rsid w:val="007272E4"/>
    <w:rsid w:val="00727CB9"/>
    <w:rsid w:val="00734B88"/>
    <w:rsid w:val="00734EBC"/>
    <w:rsid w:val="00735068"/>
    <w:rsid w:val="007365D1"/>
    <w:rsid w:val="00740503"/>
    <w:rsid w:val="007405C8"/>
    <w:rsid w:val="007417A4"/>
    <w:rsid w:val="007424CA"/>
    <w:rsid w:val="00743B7B"/>
    <w:rsid w:val="0074450C"/>
    <w:rsid w:val="00744806"/>
    <w:rsid w:val="00745285"/>
    <w:rsid w:val="0074680F"/>
    <w:rsid w:val="00746905"/>
    <w:rsid w:val="00746B99"/>
    <w:rsid w:val="00746DFE"/>
    <w:rsid w:val="00747652"/>
    <w:rsid w:val="00747B4F"/>
    <w:rsid w:val="007520DC"/>
    <w:rsid w:val="0075248E"/>
    <w:rsid w:val="00752F0E"/>
    <w:rsid w:val="0075328E"/>
    <w:rsid w:val="0075347E"/>
    <w:rsid w:val="00753661"/>
    <w:rsid w:val="007538FF"/>
    <w:rsid w:val="007545B5"/>
    <w:rsid w:val="00754D34"/>
    <w:rsid w:val="00756849"/>
    <w:rsid w:val="00760D45"/>
    <w:rsid w:val="007622B6"/>
    <w:rsid w:val="00762C36"/>
    <w:rsid w:val="00765D0D"/>
    <w:rsid w:val="00765D9E"/>
    <w:rsid w:val="00766817"/>
    <w:rsid w:val="007704F6"/>
    <w:rsid w:val="00770F76"/>
    <w:rsid w:val="00771763"/>
    <w:rsid w:val="007754D5"/>
    <w:rsid w:val="00775636"/>
    <w:rsid w:val="00775A34"/>
    <w:rsid w:val="00776F59"/>
    <w:rsid w:val="00781782"/>
    <w:rsid w:val="00783B84"/>
    <w:rsid w:val="00784544"/>
    <w:rsid w:val="00784977"/>
    <w:rsid w:val="007851F2"/>
    <w:rsid w:val="0078758B"/>
    <w:rsid w:val="007918BD"/>
    <w:rsid w:val="00792755"/>
    <w:rsid w:val="00792E1D"/>
    <w:rsid w:val="00793B8E"/>
    <w:rsid w:val="007942EF"/>
    <w:rsid w:val="00794C21"/>
    <w:rsid w:val="0079510B"/>
    <w:rsid w:val="00795AFE"/>
    <w:rsid w:val="00796435"/>
    <w:rsid w:val="00796D04"/>
    <w:rsid w:val="00797765"/>
    <w:rsid w:val="007A1F6B"/>
    <w:rsid w:val="007A1FDA"/>
    <w:rsid w:val="007A4039"/>
    <w:rsid w:val="007A4906"/>
    <w:rsid w:val="007A5201"/>
    <w:rsid w:val="007B0816"/>
    <w:rsid w:val="007B10D5"/>
    <w:rsid w:val="007B1575"/>
    <w:rsid w:val="007B2CC9"/>
    <w:rsid w:val="007B3EC0"/>
    <w:rsid w:val="007B49B2"/>
    <w:rsid w:val="007B6A88"/>
    <w:rsid w:val="007B71DD"/>
    <w:rsid w:val="007C065E"/>
    <w:rsid w:val="007C1065"/>
    <w:rsid w:val="007C17D0"/>
    <w:rsid w:val="007C1F77"/>
    <w:rsid w:val="007C4419"/>
    <w:rsid w:val="007C6BB1"/>
    <w:rsid w:val="007D0031"/>
    <w:rsid w:val="007D19CD"/>
    <w:rsid w:val="007D1E99"/>
    <w:rsid w:val="007D279B"/>
    <w:rsid w:val="007D3BC2"/>
    <w:rsid w:val="007D3F02"/>
    <w:rsid w:val="007D6004"/>
    <w:rsid w:val="007D73EF"/>
    <w:rsid w:val="007D75CE"/>
    <w:rsid w:val="007E11AB"/>
    <w:rsid w:val="007E24D3"/>
    <w:rsid w:val="007E43DA"/>
    <w:rsid w:val="007E54EA"/>
    <w:rsid w:val="007E5746"/>
    <w:rsid w:val="007E5D57"/>
    <w:rsid w:val="007E772E"/>
    <w:rsid w:val="007E794B"/>
    <w:rsid w:val="007F10EE"/>
    <w:rsid w:val="007F1AAE"/>
    <w:rsid w:val="007F47C3"/>
    <w:rsid w:val="007F5198"/>
    <w:rsid w:val="007F5580"/>
    <w:rsid w:val="007F6955"/>
    <w:rsid w:val="007F6FF5"/>
    <w:rsid w:val="00801348"/>
    <w:rsid w:val="00801CA4"/>
    <w:rsid w:val="00802385"/>
    <w:rsid w:val="0080390F"/>
    <w:rsid w:val="00803CA4"/>
    <w:rsid w:val="00803F95"/>
    <w:rsid w:val="008055EF"/>
    <w:rsid w:val="00806711"/>
    <w:rsid w:val="008074D6"/>
    <w:rsid w:val="00811E77"/>
    <w:rsid w:val="00812385"/>
    <w:rsid w:val="00812D5B"/>
    <w:rsid w:val="00814CB7"/>
    <w:rsid w:val="0081516E"/>
    <w:rsid w:val="008162A3"/>
    <w:rsid w:val="008177A9"/>
    <w:rsid w:val="008215D8"/>
    <w:rsid w:val="00822062"/>
    <w:rsid w:val="008249AD"/>
    <w:rsid w:val="00826C34"/>
    <w:rsid w:val="00827E96"/>
    <w:rsid w:val="0083340F"/>
    <w:rsid w:val="00835B39"/>
    <w:rsid w:val="00836721"/>
    <w:rsid w:val="00836BE0"/>
    <w:rsid w:val="008413C0"/>
    <w:rsid w:val="008421BA"/>
    <w:rsid w:val="00842884"/>
    <w:rsid w:val="0084398F"/>
    <w:rsid w:val="00846550"/>
    <w:rsid w:val="00846C38"/>
    <w:rsid w:val="00847E81"/>
    <w:rsid w:val="0085064D"/>
    <w:rsid w:val="00850C3F"/>
    <w:rsid w:val="00852722"/>
    <w:rsid w:val="00852DC4"/>
    <w:rsid w:val="00852FCF"/>
    <w:rsid w:val="008530FD"/>
    <w:rsid w:val="008531E2"/>
    <w:rsid w:val="0085784B"/>
    <w:rsid w:val="008578D5"/>
    <w:rsid w:val="00857E24"/>
    <w:rsid w:val="00860121"/>
    <w:rsid w:val="00862327"/>
    <w:rsid w:val="00863350"/>
    <w:rsid w:val="00864391"/>
    <w:rsid w:val="00864C7A"/>
    <w:rsid w:val="00864F2F"/>
    <w:rsid w:val="00864FCD"/>
    <w:rsid w:val="008661B9"/>
    <w:rsid w:val="00866797"/>
    <w:rsid w:val="00866E4C"/>
    <w:rsid w:val="008738E3"/>
    <w:rsid w:val="00873AF5"/>
    <w:rsid w:val="00876A78"/>
    <w:rsid w:val="00876B77"/>
    <w:rsid w:val="00877D4D"/>
    <w:rsid w:val="0088409E"/>
    <w:rsid w:val="0088464B"/>
    <w:rsid w:val="00884AB6"/>
    <w:rsid w:val="0088543C"/>
    <w:rsid w:val="0088730B"/>
    <w:rsid w:val="00887AC0"/>
    <w:rsid w:val="00887BE2"/>
    <w:rsid w:val="008907E1"/>
    <w:rsid w:val="00891386"/>
    <w:rsid w:val="00891F50"/>
    <w:rsid w:val="00893E1A"/>
    <w:rsid w:val="00894D8D"/>
    <w:rsid w:val="0089533E"/>
    <w:rsid w:val="00896AF6"/>
    <w:rsid w:val="00897F01"/>
    <w:rsid w:val="008A1880"/>
    <w:rsid w:val="008A1C79"/>
    <w:rsid w:val="008A2FD3"/>
    <w:rsid w:val="008A5E21"/>
    <w:rsid w:val="008A70EE"/>
    <w:rsid w:val="008B2C56"/>
    <w:rsid w:val="008B401D"/>
    <w:rsid w:val="008B447D"/>
    <w:rsid w:val="008B4B64"/>
    <w:rsid w:val="008B59B1"/>
    <w:rsid w:val="008B60ED"/>
    <w:rsid w:val="008B765E"/>
    <w:rsid w:val="008B776E"/>
    <w:rsid w:val="008C0ECE"/>
    <w:rsid w:val="008C2972"/>
    <w:rsid w:val="008C5D25"/>
    <w:rsid w:val="008C5DA8"/>
    <w:rsid w:val="008C5F94"/>
    <w:rsid w:val="008C64A3"/>
    <w:rsid w:val="008C65E7"/>
    <w:rsid w:val="008D0D2A"/>
    <w:rsid w:val="008D17B4"/>
    <w:rsid w:val="008D1ABD"/>
    <w:rsid w:val="008D328C"/>
    <w:rsid w:val="008D476C"/>
    <w:rsid w:val="008D7497"/>
    <w:rsid w:val="008E0554"/>
    <w:rsid w:val="008E0B11"/>
    <w:rsid w:val="008E1145"/>
    <w:rsid w:val="008E1185"/>
    <w:rsid w:val="008E250C"/>
    <w:rsid w:val="008E2B07"/>
    <w:rsid w:val="008E2D23"/>
    <w:rsid w:val="008E3EBC"/>
    <w:rsid w:val="008E69AF"/>
    <w:rsid w:val="008E6A6D"/>
    <w:rsid w:val="008E70A6"/>
    <w:rsid w:val="008E7D93"/>
    <w:rsid w:val="008E7F91"/>
    <w:rsid w:val="008F1695"/>
    <w:rsid w:val="008F18AE"/>
    <w:rsid w:val="008F1F70"/>
    <w:rsid w:val="008F2D17"/>
    <w:rsid w:val="008F3003"/>
    <w:rsid w:val="008F3497"/>
    <w:rsid w:val="008F4406"/>
    <w:rsid w:val="008F4AD0"/>
    <w:rsid w:val="008F5950"/>
    <w:rsid w:val="008F7DB4"/>
    <w:rsid w:val="00900B98"/>
    <w:rsid w:val="00900E0A"/>
    <w:rsid w:val="0090109C"/>
    <w:rsid w:val="00904F50"/>
    <w:rsid w:val="00905A46"/>
    <w:rsid w:val="0090679C"/>
    <w:rsid w:val="009067EA"/>
    <w:rsid w:val="0090702E"/>
    <w:rsid w:val="00912867"/>
    <w:rsid w:val="00914DD6"/>
    <w:rsid w:val="00916A03"/>
    <w:rsid w:val="00920367"/>
    <w:rsid w:val="00920671"/>
    <w:rsid w:val="00922C15"/>
    <w:rsid w:val="00922F23"/>
    <w:rsid w:val="00930757"/>
    <w:rsid w:val="00930B24"/>
    <w:rsid w:val="0093320A"/>
    <w:rsid w:val="009346CF"/>
    <w:rsid w:val="009359E9"/>
    <w:rsid w:val="00940C5D"/>
    <w:rsid w:val="00940E1A"/>
    <w:rsid w:val="00942555"/>
    <w:rsid w:val="0094356A"/>
    <w:rsid w:val="00943DBB"/>
    <w:rsid w:val="00944AD0"/>
    <w:rsid w:val="00945926"/>
    <w:rsid w:val="00947886"/>
    <w:rsid w:val="00951220"/>
    <w:rsid w:val="00951233"/>
    <w:rsid w:val="00953A75"/>
    <w:rsid w:val="0095501E"/>
    <w:rsid w:val="00956F6D"/>
    <w:rsid w:val="009605C1"/>
    <w:rsid w:val="0096073B"/>
    <w:rsid w:val="009629BF"/>
    <w:rsid w:val="00962AF1"/>
    <w:rsid w:val="00963C70"/>
    <w:rsid w:val="00963F4E"/>
    <w:rsid w:val="00965088"/>
    <w:rsid w:val="00966A52"/>
    <w:rsid w:val="00967556"/>
    <w:rsid w:val="009701CD"/>
    <w:rsid w:val="00970398"/>
    <w:rsid w:val="00970625"/>
    <w:rsid w:val="00970643"/>
    <w:rsid w:val="009713F4"/>
    <w:rsid w:val="00971C87"/>
    <w:rsid w:val="0097332E"/>
    <w:rsid w:val="00973764"/>
    <w:rsid w:val="00974135"/>
    <w:rsid w:val="009745CB"/>
    <w:rsid w:val="00974F35"/>
    <w:rsid w:val="009753F4"/>
    <w:rsid w:val="00975B02"/>
    <w:rsid w:val="0097760E"/>
    <w:rsid w:val="009832E2"/>
    <w:rsid w:val="00984EEE"/>
    <w:rsid w:val="0098504E"/>
    <w:rsid w:val="00985F33"/>
    <w:rsid w:val="0098757C"/>
    <w:rsid w:val="00990667"/>
    <w:rsid w:val="009908FB"/>
    <w:rsid w:val="00991EB3"/>
    <w:rsid w:val="00992348"/>
    <w:rsid w:val="00992BFB"/>
    <w:rsid w:val="009943CE"/>
    <w:rsid w:val="00997584"/>
    <w:rsid w:val="00997BE7"/>
    <w:rsid w:val="009A04E4"/>
    <w:rsid w:val="009A091E"/>
    <w:rsid w:val="009A2E2C"/>
    <w:rsid w:val="009A3812"/>
    <w:rsid w:val="009A42A0"/>
    <w:rsid w:val="009A7405"/>
    <w:rsid w:val="009A78A1"/>
    <w:rsid w:val="009B3FCF"/>
    <w:rsid w:val="009B457C"/>
    <w:rsid w:val="009B5360"/>
    <w:rsid w:val="009B5913"/>
    <w:rsid w:val="009B63D8"/>
    <w:rsid w:val="009B701A"/>
    <w:rsid w:val="009B737E"/>
    <w:rsid w:val="009C0146"/>
    <w:rsid w:val="009C02B0"/>
    <w:rsid w:val="009C34EC"/>
    <w:rsid w:val="009C6D08"/>
    <w:rsid w:val="009C7709"/>
    <w:rsid w:val="009D2616"/>
    <w:rsid w:val="009D2BC5"/>
    <w:rsid w:val="009D3651"/>
    <w:rsid w:val="009D4E2B"/>
    <w:rsid w:val="009D6F3D"/>
    <w:rsid w:val="009D70F4"/>
    <w:rsid w:val="009D790A"/>
    <w:rsid w:val="009E0025"/>
    <w:rsid w:val="009E00A2"/>
    <w:rsid w:val="009E0238"/>
    <w:rsid w:val="009E6505"/>
    <w:rsid w:val="009E76AA"/>
    <w:rsid w:val="009E7F84"/>
    <w:rsid w:val="009F0C1D"/>
    <w:rsid w:val="009F0E90"/>
    <w:rsid w:val="009F179F"/>
    <w:rsid w:val="009F2AA3"/>
    <w:rsid w:val="009F3240"/>
    <w:rsid w:val="009F35B6"/>
    <w:rsid w:val="009F5E06"/>
    <w:rsid w:val="009F69FC"/>
    <w:rsid w:val="00A0137C"/>
    <w:rsid w:val="00A0154B"/>
    <w:rsid w:val="00A01B2D"/>
    <w:rsid w:val="00A02253"/>
    <w:rsid w:val="00A065E2"/>
    <w:rsid w:val="00A0689B"/>
    <w:rsid w:val="00A0729D"/>
    <w:rsid w:val="00A0791C"/>
    <w:rsid w:val="00A122B4"/>
    <w:rsid w:val="00A127D8"/>
    <w:rsid w:val="00A13662"/>
    <w:rsid w:val="00A15802"/>
    <w:rsid w:val="00A15B75"/>
    <w:rsid w:val="00A15DA7"/>
    <w:rsid w:val="00A24DF4"/>
    <w:rsid w:val="00A24E4C"/>
    <w:rsid w:val="00A25AC6"/>
    <w:rsid w:val="00A26E3D"/>
    <w:rsid w:val="00A27BB3"/>
    <w:rsid w:val="00A308BC"/>
    <w:rsid w:val="00A30951"/>
    <w:rsid w:val="00A32EC6"/>
    <w:rsid w:val="00A37FC0"/>
    <w:rsid w:val="00A401E9"/>
    <w:rsid w:val="00A41360"/>
    <w:rsid w:val="00A45351"/>
    <w:rsid w:val="00A455CF"/>
    <w:rsid w:val="00A45F77"/>
    <w:rsid w:val="00A46B1A"/>
    <w:rsid w:val="00A476B8"/>
    <w:rsid w:val="00A53276"/>
    <w:rsid w:val="00A540B1"/>
    <w:rsid w:val="00A60545"/>
    <w:rsid w:val="00A60AA4"/>
    <w:rsid w:val="00A60B7B"/>
    <w:rsid w:val="00A62183"/>
    <w:rsid w:val="00A631FC"/>
    <w:rsid w:val="00A635CB"/>
    <w:rsid w:val="00A638C8"/>
    <w:rsid w:val="00A64104"/>
    <w:rsid w:val="00A64687"/>
    <w:rsid w:val="00A67A7A"/>
    <w:rsid w:val="00A67B18"/>
    <w:rsid w:val="00A71D73"/>
    <w:rsid w:val="00A7380C"/>
    <w:rsid w:val="00A7427D"/>
    <w:rsid w:val="00A74597"/>
    <w:rsid w:val="00A76948"/>
    <w:rsid w:val="00A76F36"/>
    <w:rsid w:val="00A779E4"/>
    <w:rsid w:val="00A82274"/>
    <w:rsid w:val="00A84353"/>
    <w:rsid w:val="00A847DC"/>
    <w:rsid w:val="00A855B1"/>
    <w:rsid w:val="00A87387"/>
    <w:rsid w:val="00A87632"/>
    <w:rsid w:val="00A92489"/>
    <w:rsid w:val="00A9303A"/>
    <w:rsid w:val="00A93893"/>
    <w:rsid w:val="00A93A33"/>
    <w:rsid w:val="00AA0B1B"/>
    <w:rsid w:val="00AA0BA0"/>
    <w:rsid w:val="00AA25F9"/>
    <w:rsid w:val="00AA2641"/>
    <w:rsid w:val="00AA2A32"/>
    <w:rsid w:val="00AA39EE"/>
    <w:rsid w:val="00AA4687"/>
    <w:rsid w:val="00AA6A14"/>
    <w:rsid w:val="00AB20AF"/>
    <w:rsid w:val="00AB2DCA"/>
    <w:rsid w:val="00AB34A0"/>
    <w:rsid w:val="00AB5692"/>
    <w:rsid w:val="00AB6B24"/>
    <w:rsid w:val="00AB7E57"/>
    <w:rsid w:val="00AC1C01"/>
    <w:rsid w:val="00AC1EBA"/>
    <w:rsid w:val="00AC35C5"/>
    <w:rsid w:val="00AC4538"/>
    <w:rsid w:val="00AD0E1C"/>
    <w:rsid w:val="00AD1A5B"/>
    <w:rsid w:val="00AD2096"/>
    <w:rsid w:val="00AD2DF4"/>
    <w:rsid w:val="00AD4EAF"/>
    <w:rsid w:val="00AD4F31"/>
    <w:rsid w:val="00AD5789"/>
    <w:rsid w:val="00AD6743"/>
    <w:rsid w:val="00AD691C"/>
    <w:rsid w:val="00AE0FEE"/>
    <w:rsid w:val="00AE363C"/>
    <w:rsid w:val="00AE401B"/>
    <w:rsid w:val="00AE4192"/>
    <w:rsid w:val="00AE535C"/>
    <w:rsid w:val="00AE5C4A"/>
    <w:rsid w:val="00AE624E"/>
    <w:rsid w:val="00AE7A8D"/>
    <w:rsid w:val="00AF0FD0"/>
    <w:rsid w:val="00AF3557"/>
    <w:rsid w:val="00AF38AC"/>
    <w:rsid w:val="00AF3F05"/>
    <w:rsid w:val="00AF5137"/>
    <w:rsid w:val="00AF5973"/>
    <w:rsid w:val="00AF5DD0"/>
    <w:rsid w:val="00AF6585"/>
    <w:rsid w:val="00AF65F5"/>
    <w:rsid w:val="00B040AA"/>
    <w:rsid w:val="00B05392"/>
    <w:rsid w:val="00B05D3F"/>
    <w:rsid w:val="00B07883"/>
    <w:rsid w:val="00B07B77"/>
    <w:rsid w:val="00B1269D"/>
    <w:rsid w:val="00B130B4"/>
    <w:rsid w:val="00B1324F"/>
    <w:rsid w:val="00B13757"/>
    <w:rsid w:val="00B147AB"/>
    <w:rsid w:val="00B148DA"/>
    <w:rsid w:val="00B20266"/>
    <w:rsid w:val="00B2026A"/>
    <w:rsid w:val="00B23E7C"/>
    <w:rsid w:val="00B25097"/>
    <w:rsid w:val="00B264C1"/>
    <w:rsid w:val="00B2723F"/>
    <w:rsid w:val="00B30005"/>
    <w:rsid w:val="00B30C1D"/>
    <w:rsid w:val="00B31204"/>
    <w:rsid w:val="00B31664"/>
    <w:rsid w:val="00B32DF5"/>
    <w:rsid w:val="00B33D34"/>
    <w:rsid w:val="00B33DEE"/>
    <w:rsid w:val="00B348D5"/>
    <w:rsid w:val="00B355AF"/>
    <w:rsid w:val="00B365EF"/>
    <w:rsid w:val="00B3679E"/>
    <w:rsid w:val="00B37E01"/>
    <w:rsid w:val="00B37E11"/>
    <w:rsid w:val="00B40CE6"/>
    <w:rsid w:val="00B40F6E"/>
    <w:rsid w:val="00B4189B"/>
    <w:rsid w:val="00B429E0"/>
    <w:rsid w:val="00B42AF3"/>
    <w:rsid w:val="00B42B61"/>
    <w:rsid w:val="00B43049"/>
    <w:rsid w:val="00B4552B"/>
    <w:rsid w:val="00B4662C"/>
    <w:rsid w:val="00B47515"/>
    <w:rsid w:val="00B47605"/>
    <w:rsid w:val="00B50B11"/>
    <w:rsid w:val="00B53497"/>
    <w:rsid w:val="00B55D35"/>
    <w:rsid w:val="00B57973"/>
    <w:rsid w:val="00B57F50"/>
    <w:rsid w:val="00B60099"/>
    <w:rsid w:val="00B61AEC"/>
    <w:rsid w:val="00B64318"/>
    <w:rsid w:val="00B64A83"/>
    <w:rsid w:val="00B65B0A"/>
    <w:rsid w:val="00B65CEC"/>
    <w:rsid w:val="00B66391"/>
    <w:rsid w:val="00B66589"/>
    <w:rsid w:val="00B66956"/>
    <w:rsid w:val="00B66C3B"/>
    <w:rsid w:val="00B67446"/>
    <w:rsid w:val="00B6760C"/>
    <w:rsid w:val="00B71E4C"/>
    <w:rsid w:val="00B720D5"/>
    <w:rsid w:val="00B72795"/>
    <w:rsid w:val="00B72B94"/>
    <w:rsid w:val="00B735C7"/>
    <w:rsid w:val="00B73C7B"/>
    <w:rsid w:val="00B750B5"/>
    <w:rsid w:val="00B768F5"/>
    <w:rsid w:val="00B76939"/>
    <w:rsid w:val="00B76EA1"/>
    <w:rsid w:val="00B77043"/>
    <w:rsid w:val="00B771CA"/>
    <w:rsid w:val="00B801A1"/>
    <w:rsid w:val="00B80BAC"/>
    <w:rsid w:val="00B8215F"/>
    <w:rsid w:val="00B8377A"/>
    <w:rsid w:val="00B8517B"/>
    <w:rsid w:val="00B858F9"/>
    <w:rsid w:val="00B85B6F"/>
    <w:rsid w:val="00B879FB"/>
    <w:rsid w:val="00B91998"/>
    <w:rsid w:val="00B91BFA"/>
    <w:rsid w:val="00B9331C"/>
    <w:rsid w:val="00B93C13"/>
    <w:rsid w:val="00B949A1"/>
    <w:rsid w:val="00B951B8"/>
    <w:rsid w:val="00B957CE"/>
    <w:rsid w:val="00B96AC4"/>
    <w:rsid w:val="00BA17AB"/>
    <w:rsid w:val="00BA29E4"/>
    <w:rsid w:val="00BA530F"/>
    <w:rsid w:val="00BA5E8C"/>
    <w:rsid w:val="00BA6193"/>
    <w:rsid w:val="00BA76E9"/>
    <w:rsid w:val="00BB0F16"/>
    <w:rsid w:val="00BB166F"/>
    <w:rsid w:val="00BB1739"/>
    <w:rsid w:val="00BB3704"/>
    <w:rsid w:val="00BB3DB5"/>
    <w:rsid w:val="00BB6E71"/>
    <w:rsid w:val="00BC026A"/>
    <w:rsid w:val="00BC3A4C"/>
    <w:rsid w:val="00BC44DF"/>
    <w:rsid w:val="00BC4A51"/>
    <w:rsid w:val="00BC66FB"/>
    <w:rsid w:val="00BC69C2"/>
    <w:rsid w:val="00BC7054"/>
    <w:rsid w:val="00BD05F2"/>
    <w:rsid w:val="00BD1282"/>
    <w:rsid w:val="00BD179A"/>
    <w:rsid w:val="00BD1884"/>
    <w:rsid w:val="00BD1C25"/>
    <w:rsid w:val="00BD2498"/>
    <w:rsid w:val="00BD2E72"/>
    <w:rsid w:val="00BD5022"/>
    <w:rsid w:val="00BE0C06"/>
    <w:rsid w:val="00BE42D1"/>
    <w:rsid w:val="00BE555A"/>
    <w:rsid w:val="00BE55E8"/>
    <w:rsid w:val="00BE67DD"/>
    <w:rsid w:val="00BE7DC7"/>
    <w:rsid w:val="00BF0824"/>
    <w:rsid w:val="00BF2435"/>
    <w:rsid w:val="00BF2D63"/>
    <w:rsid w:val="00BF2DC2"/>
    <w:rsid w:val="00BF3A7F"/>
    <w:rsid w:val="00BF51E4"/>
    <w:rsid w:val="00BF6ECA"/>
    <w:rsid w:val="00BF7A50"/>
    <w:rsid w:val="00C004B3"/>
    <w:rsid w:val="00C00D88"/>
    <w:rsid w:val="00C04366"/>
    <w:rsid w:val="00C0438E"/>
    <w:rsid w:val="00C0556E"/>
    <w:rsid w:val="00C05E1D"/>
    <w:rsid w:val="00C0659E"/>
    <w:rsid w:val="00C06EF4"/>
    <w:rsid w:val="00C07229"/>
    <w:rsid w:val="00C146D7"/>
    <w:rsid w:val="00C20BCC"/>
    <w:rsid w:val="00C21037"/>
    <w:rsid w:val="00C217AB"/>
    <w:rsid w:val="00C21BE4"/>
    <w:rsid w:val="00C247DB"/>
    <w:rsid w:val="00C2535E"/>
    <w:rsid w:val="00C26415"/>
    <w:rsid w:val="00C267AF"/>
    <w:rsid w:val="00C26D23"/>
    <w:rsid w:val="00C27C8A"/>
    <w:rsid w:val="00C3034A"/>
    <w:rsid w:val="00C30EB0"/>
    <w:rsid w:val="00C3166C"/>
    <w:rsid w:val="00C31DB2"/>
    <w:rsid w:val="00C32641"/>
    <w:rsid w:val="00C329F9"/>
    <w:rsid w:val="00C360D9"/>
    <w:rsid w:val="00C361C2"/>
    <w:rsid w:val="00C3645B"/>
    <w:rsid w:val="00C36AA1"/>
    <w:rsid w:val="00C36EE2"/>
    <w:rsid w:val="00C43D52"/>
    <w:rsid w:val="00C45CBB"/>
    <w:rsid w:val="00C46903"/>
    <w:rsid w:val="00C509C1"/>
    <w:rsid w:val="00C52341"/>
    <w:rsid w:val="00C53811"/>
    <w:rsid w:val="00C53A5E"/>
    <w:rsid w:val="00C553E6"/>
    <w:rsid w:val="00C55A72"/>
    <w:rsid w:val="00C604A0"/>
    <w:rsid w:val="00C60EB6"/>
    <w:rsid w:val="00C61963"/>
    <w:rsid w:val="00C61F9E"/>
    <w:rsid w:val="00C624B6"/>
    <w:rsid w:val="00C62886"/>
    <w:rsid w:val="00C63220"/>
    <w:rsid w:val="00C6689F"/>
    <w:rsid w:val="00C66B29"/>
    <w:rsid w:val="00C67AB3"/>
    <w:rsid w:val="00C71767"/>
    <w:rsid w:val="00C71A65"/>
    <w:rsid w:val="00C73123"/>
    <w:rsid w:val="00C744E8"/>
    <w:rsid w:val="00C75499"/>
    <w:rsid w:val="00C75F68"/>
    <w:rsid w:val="00C765B0"/>
    <w:rsid w:val="00C76E88"/>
    <w:rsid w:val="00C7772A"/>
    <w:rsid w:val="00C77A9A"/>
    <w:rsid w:val="00C80907"/>
    <w:rsid w:val="00C8103F"/>
    <w:rsid w:val="00C82143"/>
    <w:rsid w:val="00C83164"/>
    <w:rsid w:val="00C83B99"/>
    <w:rsid w:val="00C865AD"/>
    <w:rsid w:val="00C871E6"/>
    <w:rsid w:val="00C87CB4"/>
    <w:rsid w:val="00C903A4"/>
    <w:rsid w:val="00C9119C"/>
    <w:rsid w:val="00C92CA6"/>
    <w:rsid w:val="00C93891"/>
    <w:rsid w:val="00C964E2"/>
    <w:rsid w:val="00C96945"/>
    <w:rsid w:val="00C9761B"/>
    <w:rsid w:val="00CA1312"/>
    <w:rsid w:val="00CA327F"/>
    <w:rsid w:val="00CA46BF"/>
    <w:rsid w:val="00CA53D7"/>
    <w:rsid w:val="00CA5676"/>
    <w:rsid w:val="00CA567B"/>
    <w:rsid w:val="00CA577A"/>
    <w:rsid w:val="00CA65E2"/>
    <w:rsid w:val="00CA7D19"/>
    <w:rsid w:val="00CB0C31"/>
    <w:rsid w:val="00CB15A9"/>
    <w:rsid w:val="00CB1600"/>
    <w:rsid w:val="00CB317D"/>
    <w:rsid w:val="00CB39A7"/>
    <w:rsid w:val="00CB5A2F"/>
    <w:rsid w:val="00CB60C4"/>
    <w:rsid w:val="00CB6180"/>
    <w:rsid w:val="00CC070A"/>
    <w:rsid w:val="00CC0F14"/>
    <w:rsid w:val="00CC16E6"/>
    <w:rsid w:val="00CC16F1"/>
    <w:rsid w:val="00CC1DFC"/>
    <w:rsid w:val="00CC211D"/>
    <w:rsid w:val="00CC4883"/>
    <w:rsid w:val="00CC5339"/>
    <w:rsid w:val="00CC5423"/>
    <w:rsid w:val="00CC6502"/>
    <w:rsid w:val="00CC65C1"/>
    <w:rsid w:val="00CC7254"/>
    <w:rsid w:val="00CC72C2"/>
    <w:rsid w:val="00CD1841"/>
    <w:rsid w:val="00CD1E65"/>
    <w:rsid w:val="00CD2EFC"/>
    <w:rsid w:val="00CD4379"/>
    <w:rsid w:val="00CD4D85"/>
    <w:rsid w:val="00CD58A7"/>
    <w:rsid w:val="00CD5DA0"/>
    <w:rsid w:val="00CD6E43"/>
    <w:rsid w:val="00CD71E3"/>
    <w:rsid w:val="00CD7250"/>
    <w:rsid w:val="00CD793D"/>
    <w:rsid w:val="00CD7E69"/>
    <w:rsid w:val="00CD7E7F"/>
    <w:rsid w:val="00CE03A2"/>
    <w:rsid w:val="00CE4BB9"/>
    <w:rsid w:val="00CE4FF4"/>
    <w:rsid w:val="00CE5F8E"/>
    <w:rsid w:val="00CE60AD"/>
    <w:rsid w:val="00CE6425"/>
    <w:rsid w:val="00CF1BC5"/>
    <w:rsid w:val="00CF2B3C"/>
    <w:rsid w:val="00CF32CB"/>
    <w:rsid w:val="00CF5378"/>
    <w:rsid w:val="00CF53D6"/>
    <w:rsid w:val="00CF5CA7"/>
    <w:rsid w:val="00CF6897"/>
    <w:rsid w:val="00CF7A35"/>
    <w:rsid w:val="00D00A6A"/>
    <w:rsid w:val="00D00A78"/>
    <w:rsid w:val="00D02E0E"/>
    <w:rsid w:val="00D04055"/>
    <w:rsid w:val="00D05719"/>
    <w:rsid w:val="00D06073"/>
    <w:rsid w:val="00D075B5"/>
    <w:rsid w:val="00D1069C"/>
    <w:rsid w:val="00D117DB"/>
    <w:rsid w:val="00D1262B"/>
    <w:rsid w:val="00D12E0A"/>
    <w:rsid w:val="00D2004F"/>
    <w:rsid w:val="00D20499"/>
    <w:rsid w:val="00D21543"/>
    <w:rsid w:val="00D2257A"/>
    <w:rsid w:val="00D24A42"/>
    <w:rsid w:val="00D25970"/>
    <w:rsid w:val="00D25B41"/>
    <w:rsid w:val="00D26858"/>
    <w:rsid w:val="00D26A09"/>
    <w:rsid w:val="00D27072"/>
    <w:rsid w:val="00D27DF1"/>
    <w:rsid w:val="00D33DAE"/>
    <w:rsid w:val="00D34ED2"/>
    <w:rsid w:val="00D34F20"/>
    <w:rsid w:val="00D353F6"/>
    <w:rsid w:val="00D35449"/>
    <w:rsid w:val="00D358F2"/>
    <w:rsid w:val="00D35E1C"/>
    <w:rsid w:val="00D362FD"/>
    <w:rsid w:val="00D37D48"/>
    <w:rsid w:val="00D4078D"/>
    <w:rsid w:val="00D41A9F"/>
    <w:rsid w:val="00D43272"/>
    <w:rsid w:val="00D43BC3"/>
    <w:rsid w:val="00D45812"/>
    <w:rsid w:val="00D45825"/>
    <w:rsid w:val="00D47078"/>
    <w:rsid w:val="00D476B7"/>
    <w:rsid w:val="00D5099F"/>
    <w:rsid w:val="00D5167D"/>
    <w:rsid w:val="00D516AE"/>
    <w:rsid w:val="00D51A92"/>
    <w:rsid w:val="00D5312C"/>
    <w:rsid w:val="00D531CE"/>
    <w:rsid w:val="00D53988"/>
    <w:rsid w:val="00D53A26"/>
    <w:rsid w:val="00D53D3C"/>
    <w:rsid w:val="00D53DE9"/>
    <w:rsid w:val="00D620C2"/>
    <w:rsid w:val="00D6291B"/>
    <w:rsid w:val="00D638A1"/>
    <w:rsid w:val="00D63E8D"/>
    <w:rsid w:val="00D6427C"/>
    <w:rsid w:val="00D642E4"/>
    <w:rsid w:val="00D657B2"/>
    <w:rsid w:val="00D65EB2"/>
    <w:rsid w:val="00D665A1"/>
    <w:rsid w:val="00D66B11"/>
    <w:rsid w:val="00D675B4"/>
    <w:rsid w:val="00D676FC"/>
    <w:rsid w:val="00D67F71"/>
    <w:rsid w:val="00D72FBF"/>
    <w:rsid w:val="00D73FA4"/>
    <w:rsid w:val="00D74017"/>
    <w:rsid w:val="00D77A8C"/>
    <w:rsid w:val="00D80DB7"/>
    <w:rsid w:val="00D82753"/>
    <w:rsid w:val="00D83E36"/>
    <w:rsid w:val="00D84223"/>
    <w:rsid w:val="00D853BB"/>
    <w:rsid w:val="00D85628"/>
    <w:rsid w:val="00D861AF"/>
    <w:rsid w:val="00D865DC"/>
    <w:rsid w:val="00D86F0A"/>
    <w:rsid w:val="00D8705A"/>
    <w:rsid w:val="00D87B94"/>
    <w:rsid w:val="00D92E4B"/>
    <w:rsid w:val="00D94D57"/>
    <w:rsid w:val="00D9691E"/>
    <w:rsid w:val="00D9788B"/>
    <w:rsid w:val="00D97B59"/>
    <w:rsid w:val="00D97E56"/>
    <w:rsid w:val="00DA0029"/>
    <w:rsid w:val="00DA0E02"/>
    <w:rsid w:val="00DA2B9D"/>
    <w:rsid w:val="00DA3716"/>
    <w:rsid w:val="00DA4124"/>
    <w:rsid w:val="00DA63C6"/>
    <w:rsid w:val="00DA7851"/>
    <w:rsid w:val="00DB169A"/>
    <w:rsid w:val="00DB16D0"/>
    <w:rsid w:val="00DB2F1B"/>
    <w:rsid w:val="00DB39E2"/>
    <w:rsid w:val="00DB4A6F"/>
    <w:rsid w:val="00DB6D67"/>
    <w:rsid w:val="00DC020A"/>
    <w:rsid w:val="00DC0564"/>
    <w:rsid w:val="00DC1FE7"/>
    <w:rsid w:val="00DC2A7F"/>
    <w:rsid w:val="00DC3BF4"/>
    <w:rsid w:val="00DC5AD2"/>
    <w:rsid w:val="00DC6B6F"/>
    <w:rsid w:val="00DC6D41"/>
    <w:rsid w:val="00DD0143"/>
    <w:rsid w:val="00DD0ECC"/>
    <w:rsid w:val="00DD104C"/>
    <w:rsid w:val="00DD2137"/>
    <w:rsid w:val="00DD23BB"/>
    <w:rsid w:val="00DD58BA"/>
    <w:rsid w:val="00DE2080"/>
    <w:rsid w:val="00DE2305"/>
    <w:rsid w:val="00DE3253"/>
    <w:rsid w:val="00DE3634"/>
    <w:rsid w:val="00DE47CD"/>
    <w:rsid w:val="00DE55B5"/>
    <w:rsid w:val="00DE5814"/>
    <w:rsid w:val="00DE5D16"/>
    <w:rsid w:val="00DE68F6"/>
    <w:rsid w:val="00DF0C9B"/>
    <w:rsid w:val="00DF1120"/>
    <w:rsid w:val="00DF2BCC"/>
    <w:rsid w:val="00DF3FEF"/>
    <w:rsid w:val="00DF5B1D"/>
    <w:rsid w:val="00DF6F6B"/>
    <w:rsid w:val="00DF70D4"/>
    <w:rsid w:val="00E000A1"/>
    <w:rsid w:val="00E01ADA"/>
    <w:rsid w:val="00E02991"/>
    <w:rsid w:val="00E03151"/>
    <w:rsid w:val="00E0497B"/>
    <w:rsid w:val="00E04BCB"/>
    <w:rsid w:val="00E1001E"/>
    <w:rsid w:val="00E111FB"/>
    <w:rsid w:val="00E125D8"/>
    <w:rsid w:val="00E126E1"/>
    <w:rsid w:val="00E1364B"/>
    <w:rsid w:val="00E13FC0"/>
    <w:rsid w:val="00E14078"/>
    <w:rsid w:val="00E15903"/>
    <w:rsid w:val="00E15CE7"/>
    <w:rsid w:val="00E1673B"/>
    <w:rsid w:val="00E16C19"/>
    <w:rsid w:val="00E17597"/>
    <w:rsid w:val="00E179E1"/>
    <w:rsid w:val="00E20818"/>
    <w:rsid w:val="00E2196B"/>
    <w:rsid w:val="00E21F35"/>
    <w:rsid w:val="00E22F9A"/>
    <w:rsid w:val="00E23124"/>
    <w:rsid w:val="00E23145"/>
    <w:rsid w:val="00E232EC"/>
    <w:rsid w:val="00E24219"/>
    <w:rsid w:val="00E25963"/>
    <w:rsid w:val="00E26A75"/>
    <w:rsid w:val="00E270B6"/>
    <w:rsid w:val="00E27440"/>
    <w:rsid w:val="00E316BD"/>
    <w:rsid w:val="00E3195D"/>
    <w:rsid w:val="00E31990"/>
    <w:rsid w:val="00E31F1D"/>
    <w:rsid w:val="00E3286B"/>
    <w:rsid w:val="00E32AC1"/>
    <w:rsid w:val="00E33DE3"/>
    <w:rsid w:val="00E40545"/>
    <w:rsid w:val="00E40B70"/>
    <w:rsid w:val="00E41A89"/>
    <w:rsid w:val="00E43E2C"/>
    <w:rsid w:val="00E45B71"/>
    <w:rsid w:val="00E46653"/>
    <w:rsid w:val="00E46EDF"/>
    <w:rsid w:val="00E5005D"/>
    <w:rsid w:val="00E50B4A"/>
    <w:rsid w:val="00E51A55"/>
    <w:rsid w:val="00E52ADE"/>
    <w:rsid w:val="00E53E7A"/>
    <w:rsid w:val="00E550B0"/>
    <w:rsid w:val="00E55432"/>
    <w:rsid w:val="00E560D2"/>
    <w:rsid w:val="00E56F43"/>
    <w:rsid w:val="00E57D93"/>
    <w:rsid w:val="00E61D54"/>
    <w:rsid w:val="00E62768"/>
    <w:rsid w:val="00E62894"/>
    <w:rsid w:val="00E628DB"/>
    <w:rsid w:val="00E6291F"/>
    <w:rsid w:val="00E63433"/>
    <w:rsid w:val="00E634F1"/>
    <w:rsid w:val="00E6494D"/>
    <w:rsid w:val="00E671AC"/>
    <w:rsid w:val="00E673C4"/>
    <w:rsid w:val="00E675A8"/>
    <w:rsid w:val="00E70559"/>
    <w:rsid w:val="00E70A72"/>
    <w:rsid w:val="00E70F71"/>
    <w:rsid w:val="00E71198"/>
    <w:rsid w:val="00E724A2"/>
    <w:rsid w:val="00E72614"/>
    <w:rsid w:val="00E72E25"/>
    <w:rsid w:val="00E747BE"/>
    <w:rsid w:val="00E754D9"/>
    <w:rsid w:val="00E7564F"/>
    <w:rsid w:val="00E76A96"/>
    <w:rsid w:val="00E77889"/>
    <w:rsid w:val="00E779CC"/>
    <w:rsid w:val="00E77EA0"/>
    <w:rsid w:val="00E80795"/>
    <w:rsid w:val="00E81CCA"/>
    <w:rsid w:val="00E8339A"/>
    <w:rsid w:val="00E83568"/>
    <w:rsid w:val="00E85C48"/>
    <w:rsid w:val="00E86DBA"/>
    <w:rsid w:val="00E86ED9"/>
    <w:rsid w:val="00E8712F"/>
    <w:rsid w:val="00E87367"/>
    <w:rsid w:val="00E91E97"/>
    <w:rsid w:val="00E95666"/>
    <w:rsid w:val="00E95AB6"/>
    <w:rsid w:val="00EA1FA3"/>
    <w:rsid w:val="00EA2740"/>
    <w:rsid w:val="00EA543B"/>
    <w:rsid w:val="00EA5464"/>
    <w:rsid w:val="00EB0292"/>
    <w:rsid w:val="00EB1DD2"/>
    <w:rsid w:val="00EB33E7"/>
    <w:rsid w:val="00EB3BE8"/>
    <w:rsid w:val="00EB4C04"/>
    <w:rsid w:val="00EB50A6"/>
    <w:rsid w:val="00EB5ABB"/>
    <w:rsid w:val="00EB60A3"/>
    <w:rsid w:val="00EB6AAB"/>
    <w:rsid w:val="00EB6E1F"/>
    <w:rsid w:val="00EB79DE"/>
    <w:rsid w:val="00EC234C"/>
    <w:rsid w:val="00EC4E56"/>
    <w:rsid w:val="00EC6CE3"/>
    <w:rsid w:val="00EC7DC1"/>
    <w:rsid w:val="00ED13FC"/>
    <w:rsid w:val="00ED1905"/>
    <w:rsid w:val="00ED3009"/>
    <w:rsid w:val="00ED3E73"/>
    <w:rsid w:val="00ED45D8"/>
    <w:rsid w:val="00ED47F4"/>
    <w:rsid w:val="00ED497A"/>
    <w:rsid w:val="00ED4BE0"/>
    <w:rsid w:val="00ED75DA"/>
    <w:rsid w:val="00ED7B3B"/>
    <w:rsid w:val="00EE12A4"/>
    <w:rsid w:val="00EE1DF8"/>
    <w:rsid w:val="00EE301B"/>
    <w:rsid w:val="00EE3547"/>
    <w:rsid w:val="00EE481F"/>
    <w:rsid w:val="00EE56DB"/>
    <w:rsid w:val="00EE5816"/>
    <w:rsid w:val="00EE5D1C"/>
    <w:rsid w:val="00EE78D9"/>
    <w:rsid w:val="00EF1ED5"/>
    <w:rsid w:val="00EF3435"/>
    <w:rsid w:val="00EF45E7"/>
    <w:rsid w:val="00EF5B78"/>
    <w:rsid w:val="00EF7F47"/>
    <w:rsid w:val="00F00939"/>
    <w:rsid w:val="00F00ED5"/>
    <w:rsid w:val="00F02793"/>
    <w:rsid w:val="00F033FB"/>
    <w:rsid w:val="00F04AFC"/>
    <w:rsid w:val="00F04CA3"/>
    <w:rsid w:val="00F06607"/>
    <w:rsid w:val="00F07133"/>
    <w:rsid w:val="00F0777C"/>
    <w:rsid w:val="00F1212F"/>
    <w:rsid w:val="00F145EC"/>
    <w:rsid w:val="00F145F8"/>
    <w:rsid w:val="00F15B02"/>
    <w:rsid w:val="00F1746A"/>
    <w:rsid w:val="00F20A19"/>
    <w:rsid w:val="00F20A1A"/>
    <w:rsid w:val="00F21FC9"/>
    <w:rsid w:val="00F230D3"/>
    <w:rsid w:val="00F242A5"/>
    <w:rsid w:val="00F255A0"/>
    <w:rsid w:val="00F2656A"/>
    <w:rsid w:val="00F26B5D"/>
    <w:rsid w:val="00F27666"/>
    <w:rsid w:val="00F311E8"/>
    <w:rsid w:val="00F31C18"/>
    <w:rsid w:val="00F342DE"/>
    <w:rsid w:val="00F34B33"/>
    <w:rsid w:val="00F37BC3"/>
    <w:rsid w:val="00F425E1"/>
    <w:rsid w:val="00F4328F"/>
    <w:rsid w:val="00F44C33"/>
    <w:rsid w:val="00F457BC"/>
    <w:rsid w:val="00F466EC"/>
    <w:rsid w:val="00F5120B"/>
    <w:rsid w:val="00F524A8"/>
    <w:rsid w:val="00F5455B"/>
    <w:rsid w:val="00F5762A"/>
    <w:rsid w:val="00F61B14"/>
    <w:rsid w:val="00F62737"/>
    <w:rsid w:val="00F62902"/>
    <w:rsid w:val="00F62B98"/>
    <w:rsid w:val="00F66020"/>
    <w:rsid w:val="00F6673A"/>
    <w:rsid w:val="00F700F5"/>
    <w:rsid w:val="00F703DD"/>
    <w:rsid w:val="00F7144C"/>
    <w:rsid w:val="00F71FFB"/>
    <w:rsid w:val="00F72446"/>
    <w:rsid w:val="00F77848"/>
    <w:rsid w:val="00F8042D"/>
    <w:rsid w:val="00F80AEB"/>
    <w:rsid w:val="00F81D7B"/>
    <w:rsid w:val="00F87138"/>
    <w:rsid w:val="00F906B7"/>
    <w:rsid w:val="00F90CE6"/>
    <w:rsid w:val="00F9144F"/>
    <w:rsid w:val="00F92BED"/>
    <w:rsid w:val="00F93177"/>
    <w:rsid w:val="00F935E4"/>
    <w:rsid w:val="00F94B4F"/>
    <w:rsid w:val="00F96055"/>
    <w:rsid w:val="00F96C66"/>
    <w:rsid w:val="00F9788A"/>
    <w:rsid w:val="00FA04DD"/>
    <w:rsid w:val="00FA3DE8"/>
    <w:rsid w:val="00FA4B77"/>
    <w:rsid w:val="00FA53E0"/>
    <w:rsid w:val="00FA5998"/>
    <w:rsid w:val="00FA5C0B"/>
    <w:rsid w:val="00FB2F48"/>
    <w:rsid w:val="00FB31FE"/>
    <w:rsid w:val="00FB3319"/>
    <w:rsid w:val="00FB5538"/>
    <w:rsid w:val="00FB55C9"/>
    <w:rsid w:val="00FC00F3"/>
    <w:rsid w:val="00FC4178"/>
    <w:rsid w:val="00FC4691"/>
    <w:rsid w:val="00FC493E"/>
    <w:rsid w:val="00FC78C2"/>
    <w:rsid w:val="00FD29CD"/>
    <w:rsid w:val="00FD7354"/>
    <w:rsid w:val="00FE1435"/>
    <w:rsid w:val="00FE293C"/>
    <w:rsid w:val="00FE4501"/>
    <w:rsid w:val="00FE481A"/>
    <w:rsid w:val="00FE4FA8"/>
    <w:rsid w:val="00FE535C"/>
    <w:rsid w:val="00FE5922"/>
    <w:rsid w:val="00FE6F1E"/>
    <w:rsid w:val="00FE751E"/>
    <w:rsid w:val="00FE7B86"/>
    <w:rsid w:val="00FF236B"/>
    <w:rsid w:val="00FF2692"/>
    <w:rsid w:val="00FF2A55"/>
    <w:rsid w:val="00FF2EB5"/>
    <w:rsid w:val="00FF30A3"/>
    <w:rsid w:val="00FF32D9"/>
    <w:rsid w:val="00FF4C5F"/>
    <w:rsid w:val="00FF64E0"/>
    <w:rsid w:val="00FF6CC9"/>
    <w:rsid w:val="00FF6DD4"/>
    <w:rsid w:val="02D3E1F5"/>
    <w:rsid w:val="057967FE"/>
    <w:rsid w:val="05A9B39F"/>
    <w:rsid w:val="06FD8571"/>
    <w:rsid w:val="07AA7383"/>
    <w:rsid w:val="07F0547C"/>
    <w:rsid w:val="0874CCE8"/>
    <w:rsid w:val="09D3E9FE"/>
    <w:rsid w:val="0A9B6C8B"/>
    <w:rsid w:val="0D4A9EAF"/>
    <w:rsid w:val="0D873EE5"/>
    <w:rsid w:val="129C97DB"/>
    <w:rsid w:val="134BA200"/>
    <w:rsid w:val="144DAD59"/>
    <w:rsid w:val="1880BF8B"/>
    <w:rsid w:val="1D2025EF"/>
    <w:rsid w:val="240808B1"/>
    <w:rsid w:val="256E1761"/>
    <w:rsid w:val="26E8AC06"/>
    <w:rsid w:val="270EF954"/>
    <w:rsid w:val="27AC601F"/>
    <w:rsid w:val="28C4849D"/>
    <w:rsid w:val="2A7F9A8B"/>
    <w:rsid w:val="31649580"/>
    <w:rsid w:val="378AEC29"/>
    <w:rsid w:val="38FBCEB9"/>
    <w:rsid w:val="3A274180"/>
    <w:rsid w:val="3A573A0D"/>
    <w:rsid w:val="3E14CB81"/>
    <w:rsid w:val="3EFFDC7F"/>
    <w:rsid w:val="40C4B8C1"/>
    <w:rsid w:val="4100200C"/>
    <w:rsid w:val="42975B62"/>
    <w:rsid w:val="45102BD8"/>
    <w:rsid w:val="45A16A48"/>
    <w:rsid w:val="484B96FD"/>
    <w:rsid w:val="48C19FAB"/>
    <w:rsid w:val="4F136EA2"/>
    <w:rsid w:val="50799B05"/>
    <w:rsid w:val="515E5D66"/>
    <w:rsid w:val="535B9BEA"/>
    <w:rsid w:val="53897354"/>
    <w:rsid w:val="542BDEBD"/>
    <w:rsid w:val="5713A927"/>
    <w:rsid w:val="578211FF"/>
    <w:rsid w:val="5B736C11"/>
    <w:rsid w:val="5E1A0535"/>
    <w:rsid w:val="621E29D4"/>
    <w:rsid w:val="622D3AD8"/>
    <w:rsid w:val="6493C7F0"/>
    <w:rsid w:val="668CD8E6"/>
    <w:rsid w:val="69ACD82B"/>
    <w:rsid w:val="6A879F25"/>
    <w:rsid w:val="6DF85A31"/>
    <w:rsid w:val="715337DD"/>
    <w:rsid w:val="715D760D"/>
    <w:rsid w:val="726F462E"/>
    <w:rsid w:val="737AEFE7"/>
    <w:rsid w:val="75A305B8"/>
    <w:rsid w:val="79E1FDCE"/>
    <w:rsid w:val="7BE07132"/>
    <w:rsid w:val="7D306D46"/>
    <w:rsid w:val="7F82467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12"/>
    <w:pPr>
      <w:ind w:left="499" w:hanging="499"/>
      <w:jc w:val="center"/>
    </w:pPr>
    <w:rPr>
      <w:sz w:val="22"/>
      <w:szCs w:val="22"/>
      <w:lang w:eastAsia="en-US"/>
    </w:rPr>
  </w:style>
  <w:style w:type="paragraph" w:styleId="Heading1">
    <w:name w:val="heading 1"/>
    <w:basedOn w:val="Normal"/>
    <w:next w:val="Normal"/>
    <w:link w:val="Heading1Char"/>
    <w:uiPriority w:val="9"/>
    <w:qFormat/>
    <w:rsid w:val="001A57DC"/>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5A5494"/>
    <w:pPr>
      <w:spacing w:before="100" w:beforeAutospacing="1" w:after="100" w:afterAutospacing="1"/>
      <w:ind w:left="0" w:firstLine="0"/>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5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864391"/>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1A6E4B"/>
    <w:pPr>
      <w:ind w:left="720"/>
      <w:contextualSpacing/>
    </w:pPr>
  </w:style>
  <w:style w:type="paragraph" w:styleId="BalloonText">
    <w:name w:val="Balloon Text"/>
    <w:basedOn w:val="Normal"/>
    <w:link w:val="BalloonTextChar"/>
    <w:uiPriority w:val="99"/>
    <w:semiHidden/>
    <w:rsid w:val="00E76A96"/>
    <w:pPr>
      <w:ind w:left="0" w:firstLine="0"/>
      <w:jc w:val="left"/>
    </w:pPr>
    <w:rPr>
      <w:rFonts w:ascii="Tahoma" w:eastAsia="Times New Roman" w:hAnsi="Tahoma" w:cs="Tahoma"/>
      <w:sz w:val="16"/>
      <w:szCs w:val="16"/>
    </w:rPr>
  </w:style>
  <w:style w:type="character" w:customStyle="1" w:styleId="BalloonTextChar">
    <w:name w:val="Balloon Text Char"/>
    <w:link w:val="BalloonText"/>
    <w:uiPriority w:val="99"/>
    <w:semiHidden/>
    <w:rsid w:val="00E76A96"/>
    <w:rPr>
      <w:rFonts w:ascii="Tahoma" w:eastAsia="Times New Roman" w:hAnsi="Tahoma" w:cs="Tahoma"/>
      <w:sz w:val="16"/>
      <w:szCs w:val="16"/>
    </w:rPr>
  </w:style>
  <w:style w:type="paragraph" w:styleId="Header">
    <w:name w:val="header"/>
    <w:basedOn w:val="Normal"/>
    <w:link w:val="HeaderChar"/>
    <w:uiPriority w:val="99"/>
    <w:unhideWhenUsed/>
    <w:rsid w:val="00B33DEE"/>
    <w:pPr>
      <w:tabs>
        <w:tab w:val="center" w:pos="4680"/>
        <w:tab w:val="right" w:pos="9360"/>
      </w:tabs>
    </w:pPr>
  </w:style>
  <w:style w:type="character" w:customStyle="1" w:styleId="HeaderChar">
    <w:name w:val="Header Char"/>
    <w:basedOn w:val="DefaultParagraphFont"/>
    <w:link w:val="Header"/>
    <w:uiPriority w:val="99"/>
    <w:rsid w:val="00B33DEE"/>
  </w:style>
  <w:style w:type="paragraph" w:styleId="Footer">
    <w:name w:val="footer"/>
    <w:basedOn w:val="Normal"/>
    <w:link w:val="FooterChar"/>
    <w:unhideWhenUsed/>
    <w:rsid w:val="00B33DEE"/>
    <w:pPr>
      <w:tabs>
        <w:tab w:val="center" w:pos="4680"/>
        <w:tab w:val="right" w:pos="9360"/>
      </w:tabs>
    </w:pPr>
  </w:style>
  <w:style w:type="character" w:customStyle="1" w:styleId="FooterChar">
    <w:name w:val="Footer Char"/>
    <w:basedOn w:val="DefaultParagraphFont"/>
    <w:link w:val="Footer"/>
    <w:rsid w:val="00B33DEE"/>
  </w:style>
  <w:style w:type="character" w:styleId="Hyperlink">
    <w:name w:val="Hyperlink"/>
    <w:uiPriority w:val="99"/>
    <w:semiHidden/>
    <w:rsid w:val="00DB39E2"/>
    <w:rPr>
      <w:color w:val="auto"/>
      <w:u w:val="none"/>
      <w:effect w:val="none"/>
      <w:shd w:val="clear" w:color="auto" w:fill="auto"/>
    </w:rPr>
  </w:style>
  <w:style w:type="character" w:styleId="PageNumber">
    <w:name w:val="page number"/>
    <w:basedOn w:val="DefaultParagraphFont"/>
    <w:rsid w:val="00DB39E2"/>
  </w:style>
  <w:style w:type="paragraph" w:styleId="FootnoteText">
    <w:name w:val="footnote text"/>
    <w:basedOn w:val="Normal"/>
    <w:link w:val="FootnoteTextChar"/>
    <w:uiPriority w:val="99"/>
    <w:semiHidden/>
    <w:unhideWhenUsed/>
    <w:rsid w:val="002766B1"/>
    <w:rPr>
      <w:sz w:val="20"/>
      <w:szCs w:val="20"/>
    </w:rPr>
  </w:style>
  <w:style w:type="character" w:customStyle="1" w:styleId="FootnoteTextChar">
    <w:name w:val="Footnote Text Char"/>
    <w:link w:val="FootnoteText"/>
    <w:uiPriority w:val="99"/>
    <w:semiHidden/>
    <w:rsid w:val="002766B1"/>
    <w:rPr>
      <w:sz w:val="20"/>
      <w:szCs w:val="20"/>
    </w:rPr>
  </w:style>
  <w:style w:type="character" w:styleId="FootnoteReference">
    <w:name w:val="footnote reference"/>
    <w:uiPriority w:val="99"/>
    <w:semiHidden/>
    <w:unhideWhenUsed/>
    <w:rsid w:val="002766B1"/>
    <w:rPr>
      <w:vertAlign w:val="superscript"/>
    </w:rPr>
  </w:style>
  <w:style w:type="character" w:customStyle="1" w:styleId="Heading2Char">
    <w:name w:val="Heading 2 Char"/>
    <w:link w:val="Heading2"/>
    <w:uiPriority w:val="9"/>
    <w:rsid w:val="005A5494"/>
    <w:rPr>
      <w:rFonts w:ascii="Times New Roman" w:eastAsia="Times New Roman" w:hAnsi="Times New Roman" w:cs="Times New Roman"/>
      <w:b/>
      <w:bCs/>
      <w:sz w:val="36"/>
      <w:szCs w:val="36"/>
    </w:rPr>
  </w:style>
  <w:style w:type="character" w:styleId="Strong">
    <w:name w:val="Strong"/>
    <w:uiPriority w:val="22"/>
    <w:qFormat/>
    <w:rsid w:val="005A5494"/>
    <w:rPr>
      <w:b/>
      <w:bCs/>
    </w:rPr>
  </w:style>
  <w:style w:type="table" w:customStyle="1" w:styleId="TableGrid1">
    <w:name w:val="Table Grid1"/>
    <w:basedOn w:val="TableNormal"/>
    <w:next w:val="TableGrid"/>
    <w:uiPriority w:val="59"/>
    <w:rsid w:val="000D76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34"/>
    <w:qFormat/>
    <w:rsid w:val="00AA0BA0"/>
    <w:pPr>
      <w:spacing w:after="200" w:line="276" w:lineRule="auto"/>
      <w:ind w:left="720"/>
      <w:contextualSpacing/>
    </w:pPr>
  </w:style>
  <w:style w:type="character" w:customStyle="1" w:styleId="Heading1Char">
    <w:name w:val="Heading 1 Char"/>
    <w:link w:val="Heading1"/>
    <w:uiPriority w:val="9"/>
    <w:rsid w:val="001A57DC"/>
    <w:rPr>
      <w:rFonts w:ascii="Cambria" w:eastAsia="Times New Roman" w:hAnsi="Cambria"/>
      <w:b/>
      <w:bCs/>
      <w:kern w:val="32"/>
      <w:sz w:val="32"/>
      <w:szCs w:val="32"/>
    </w:rPr>
  </w:style>
  <w:style w:type="character" w:styleId="CommentReference">
    <w:name w:val="annotation reference"/>
    <w:uiPriority w:val="99"/>
    <w:semiHidden/>
    <w:unhideWhenUsed/>
    <w:rsid w:val="005B38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12"/>
    <w:pPr>
      <w:ind w:left="499" w:hanging="499"/>
      <w:jc w:val="center"/>
    </w:pPr>
    <w:rPr>
      <w:sz w:val="22"/>
      <w:szCs w:val="22"/>
      <w:lang w:eastAsia="en-US"/>
    </w:rPr>
  </w:style>
  <w:style w:type="paragraph" w:styleId="Heading1">
    <w:name w:val="heading 1"/>
    <w:basedOn w:val="Normal"/>
    <w:next w:val="Normal"/>
    <w:link w:val="Heading1Char"/>
    <w:uiPriority w:val="9"/>
    <w:qFormat/>
    <w:rsid w:val="001A57DC"/>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5A5494"/>
    <w:pPr>
      <w:spacing w:before="100" w:beforeAutospacing="1" w:after="100" w:afterAutospacing="1"/>
      <w:ind w:left="0" w:firstLine="0"/>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5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864391"/>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1A6E4B"/>
    <w:pPr>
      <w:ind w:left="720"/>
      <w:contextualSpacing/>
    </w:pPr>
  </w:style>
  <w:style w:type="paragraph" w:styleId="BalloonText">
    <w:name w:val="Balloon Text"/>
    <w:basedOn w:val="Normal"/>
    <w:link w:val="BalloonTextChar"/>
    <w:uiPriority w:val="99"/>
    <w:semiHidden/>
    <w:rsid w:val="00E76A96"/>
    <w:pPr>
      <w:ind w:left="0" w:firstLine="0"/>
      <w:jc w:val="left"/>
    </w:pPr>
    <w:rPr>
      <w:rFonts w:ascii="Tahoma" w:eastAsia="Times New Roman" w:hAnsi="Tahoma" w:cs="Tahoma"/>
      <w:sz w:val="16"/>
      <w:szCs w:val="16"/>
    </w:rPr>
  </w:style>
  <w:style w:type="character" w:customStyle="1" w:styleId="BalloonTextChar">
    <w:name w:val="Balloon Text Char"/>
    <w:link w:val="BalloonText"/>
    <w:uiPriority w:val="99"/>
    <w:semiHidden/>
    <w:rsid w:val="00E76A96"/>
    <w:rPr>
      <w:rFonts w:ascii="Tahoma" w:eastAsia="Times New Roman" w:hAnsi="Tahoma" w:cs="Tahoma"/>
      <w:sz w:val="16"/>
      <w:szCs w:val="16"/>
    </w:rPr>
  </w:style>
  <w:style w:type="paragraph" w:styleId="Header">
    <w:name w:val="header"/>
    <w:basedOn w:val="Normal"/>
    <w:link w:val="HeaderChar"/>
    <w:uiPriority w:val="99"/>
    <w:unhideWhenUsed/>
    <w:rsid w:val="00B33DEE"/>
    <w:pPr>
      <w:tabs>
        <w:tab w:val="center" w:pos="4680"/>
        <w:tab w:val="right" w:pos="9360"/>
      </w:tabs>
    </w:pPr>
  </w:style>
  <w:style w:type="character" w:customStyle="1" w:styleId="HeaderChar">
    <w:name w:val="Header Char"/>
    <w:basedOn w:val="DefaultParagraphFont"/>
    <w:link w:val="Header"/>
    <w:uiPriority w:val="99"/>
    <w:rsid w:val="00B33DEE"/>
  </w:style>
  <w:style w:type="paragraph" w:styleId="Footer">
    <w:name w:val="footer"/>
    <w:basedOn w:val="Normal"/>
    <w:link w:val="FooterChar"/>
    <w:unhideWhenUsed/>
    <w:rsid w:val="00B33DEE"/>
    <w:pPr>
      <w:tabs>
        <w:tab w:val="center" w:pos="4680"/>
        <w:tab w:val="right" w:pos="9360"/>
      </w:tabs>
    </w:pPr>
  </w:style>
  <w:style w:type="character" w:customStyle="1" w:styleId="FooterChar">
    <w:name w:val="Footer Char"/>
    <w:basedOn w:val="DefaultParagraphFont"/>
    <w:link w:val="Footer"/>
    <w:rsid w:val="00B33DEE"/>
  </w:style>
  <w:style w:type="character" w:styleId="Hyperlink">
    <w:name w:val="Hyperlink"/>
    <w:uiPriority w:val="99"/>
    <w:semiHidden/>
    <w:rsid w:val="00DB39E2"/>
    <w:rPr>
      <w:color w:val="auto"/>
      <w:u w:val="none"/>
      <w:effect w:val="none"/>
      <w:shd w:val="clear" w:color="auto" w:fill="auto"/>
    </w:rPr>
  </w:style>
  <w:style w:type="character" w:styleId="PageNumber">
    <w:name w:val="page number"/>
    <w:basedOn w:val="DefaultParagraphFont"/>
    <w:rsid w:val="00DB39E2"/>
  </w:style>
  <w:style w:type="paragraph" w:styleId="FootnoteText">
    <w:name w:val="footnote text"/>
    <w:basedOn w:val="Normal"/>
    <w:link w:val="FootnoteTextChar"/>
    <w:uiPriority w:val="99"/>
    <w:semiHidden/>
    <w:unhideWhenUsed/>
    <w:rsid w:val="002766B1"/>
    <w:rPr>
      <w:sz w:val="20"/>
      <w:szCs w:val="20"/>
    </w:rPr>
  </w:style>
  <w:style w:type="character" w:customStyle="1" w:styleId="FootnoteTextChar">
    <w:name w:val="Footnote Text Char"/>
    <w:link w:val="FootnoteText"/>
    <w:uiPriority w:val="99"/>
    <w:semiHidden/>
    <w:rsid w:val="002766B1"/>
    <w:rPr>
      <w:sz w:val="20"/>
      <w:szCs w:val="20"/>
    </w:rPr>
  </w:style>
  <w:style w:type="character" w:styleId="FootnoteReference">
    <w:name w:val="footnote reference"/>
    <w:uiPriority w:val="99"/>
    <w:semiHidden/>
    <w:unhideWhenUsed/>
    <w:rsid w:val="002766B1"/>
    <w:rPr>
      <w:vertAlign w:val="superscript"/>
    </w:rPr>
  </w:style>
  <w:style w:type="character" w:customStyle="1" w:styleId="Heading2Char">
    <w:name w:val="Heading 2 Char"/>
    <w:link w:val="Heading2"/>
    <w:uiPriority w:val="9"/>
    <w:rsid w:val="005A5494"/>
    <w:rPr>
      <w:rFonts w:ascii="Times New Roman" w:eastAsia="Times New Roman" w:hAnsi="Times New Roman" w:cs="Times New Roman"/>
      <w:b/>
      <w:bCs/>
      <w:sz w:val="36"/>
      <w:szCs w:val="36"/>
    </w:rPr>
  </w:style>
  <w:style w:type="character" w:styleId="Strong">
    <w:name w:val="Strong"/>
    <w:uiPriority w:val="22"/>
    <w:qFormat/>
    <w:rsid w:val="005A5494"/>
    <w:rPr>
      <w:b/>
      <w:bCs/>
    </w:rPr>
  </w:style>
  <w:style w:type="table" w:customStyle="1" w:styleId="TableGrid1">
    <w:name w:val="Table Grid1"/>
    <w:basedOn w:val="TableNormal"/>
    <w:next w:val="TableGrid"/>
    <w:uiPriority w:val="59"/>
    <w:rsid w:val="000D76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34"/>
    <w:qFormat/>
    <w:rsid w:val="00AA0BA0"/>
    <w:pPr>
      <w:spacing w:after="200" w:line="276" w:lineRule="auto"/>
      <w:ind w:left="720"/>
      <w:contextualSpacing/>
    </w:pPr>
  </w:style>
  <w:style w:type="character" w:customStyle="1" w:styleId="Heading1Char">
    <w:name w:val="Heading 1 Char"/>
    <w:link w:val="Heading1"/>
    <w:uiPriority w:val="9"/>
    <w:rsid w:val="001A57DC"/>
    <w:rPr>
      <w:rFonts w:ascii="Cambria" w:eastAsia="Times New Roman" w:hAnsi="Cambria"/>
      <w:b/>
      <w:bCs/>
      <w:kern w:val="32"/>
      <w:sz w:val="32"/>
      <w:szCs w:val="32"/>
    </w:rPr>
  </w:style>
  <w:style w:type="character" w:styleId="CommentReference">
    <w:name w:val="annotation reference"/>
    <w:uiPriority w:val="99"/>
    <w:semiHidden/>
    <w:unhideWhenUsed/>
    <w:rsid w:val="005B38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62848">
      <w:bodyDiv w:val="1"/>
      <w:marLeft w:val="0"/>
      <w:marRight w:val="0"/>
      <w:marTop w:val="0"/>
      <w:marBottom w:val="0"/>
      <w:divBdr>
        <w:top w:val="none" w:sz="0" w:space="0" w:color="auto"/>
        <w:left w:val="none" w:sz="0" w:space="0" w:color="auto"/>
        <w:bottom w:val="none" w:sz="0" w:space="0" w:color="auto"/>
        <w:right w:val="none" w:sz="0" w:space="0" w:color="auto"/>
      </w:divBdr>
    </w:div>
    <w:div w:id="752318178">
      <w:bodyDiv w:val="1"/>
      <w:marLeft w:val="0"/>
      <w:marRight w:val="0"/>
      <w:marTop w:val="0"/>
      <w:marBottom w:val="0"/>
      <w:divBdr>
        <w:top w:val="none" w:sz="0" w:space="0" w:color="auto"/>
        <w:left w:val="none" w:sz="0" w:space="0" w:color="auto"/>
        <w:bottom w:val="none" w:sz="0" w:space="0" w:color="auto"/>
        <w:right w:val="none" w:sz="0" w:space="0" w:color="auto"/>
      </w:divBdr>
    </w:div>
    <w:div w:id="985278449">
      <w:bodyDiv w:val="1"/>
      <w:marLeft w:val="0"/>
      <w:marRight w:val="0"/>
      <w:marTop w:val="0"/>
      <w:marBottom w:val="0"/>
      <w:divBdr>
        <w:top w:val="none" w:sz="0" w:space="0" w:color="auto"/>
        <w:left w:val="none" w:sz="0" w:space="0" w:color="auto"/>
        <w:bottom w:val="none" w:sz="0" w:space="0" w:color="auto"/>
        <w:right w:val="none" w:sz="0" w:space="0" w:color="auto"/>
      </w:divBdr>
      <w:divsChild>
        <w:div w:id="20594840">
          <w:marLeft w:val="0"/>
          <w:marRight w:val="0"/>
          <w:marTop w:val="0"/>
          <w:marBottom w:val="0"/>
          <w:divBdr>
            <w:top w:val="none" w:sz="0" w:space="0" w:color="auto"/>
            <w:left w:val="none" w:sz="0" w:space="0" w:color="auto"/>
            <w:bottom w:val="none" w:sz="0" w:space="0" w:color="auto"/>
            <w:right w:val="none" w:sz="0" w:space="0" w:color="auto"/>
          </w:divBdr>
        </w:div>
        <w:div w:id="20985064">
          <w:marLeft w:val="0"/>
          <w:marRight w:val="0"/>
          <w:marTop w:val="0"/>
          <w:marBottom w:val="0"/>
          <w:divBdr>
            <w:top w:val="none" w:sz="0" w:space="0" w:color="auto"/>
            <w:left w:val="none" w:sz="0" w:space="0" w:color="auto"/>
            <w:bottom w:val="none" w:sz="0" w:space="0" w:color="auto"/>
            <w:right w:val="none" w:sz="0" w:space="0" w:color="auto"/>
          </w:divBdr>
        </w:div>
        <w:div w:id="22755784">
          <w:marLeft w:val="0"/>
          <w:marRight w:val="0"/>
          <w:marTop w:val="0"/>
          <w:marBottom w:val="0"/>
          <w:divBdr>
            <w:top w:val="none" w:sz="0" w:space="0" w:color="auto"/>
            <w:left w:val="none" w:sz="0" w:space="0" w:color="auto"/>
            <w:bottom w:val="none" w:sz="0" w:space="0" w:color="auto"/>
            <w:right w:val="none" w:sz="0" w:space="0" w:color="auto"/>
          </w:divBdr>
        </w:div>
        <w:div w:id="27264936">
          <w:marLeft w:val="0"/>
          <w:marRight w:val="0"/>
          <w:marTop w:val="0"/>
          <w:marBottom w:val="0"/>
          <w:divBdr>
            <w:top w:val="none" w:sz="0" w:space="0" w:color="auto"/>
            <w:left w:val="none" w:sz="0" w:space="0" w:color="auto"/>
            <w:bottom w:val="none" w:sz="0" w:space="0" w:color="auto"/>
            <w:right w:val="none" w:sz="0" w:space="0" w:color="auto"/>
          </w:divBdr>
        </w:div>
        <w:div w:id="39786812">
          <w:marLeft w:val="0"/>
          <w:marRight w:val="0"/>
          <w:marTop w:val="0"/>
          <w:marBottom w:val="0"/>
          <w:divBdr>
            <w:top w:val="none" w:sz="0" w:space="0" w:color="auto"/>
            <w:left w:val="none" w:sz="0" w:space="0" w:color="auto"/>
            <w:bottom w:val="none" w:sz="0" w:space="0" w:color="auto"/>
            <w:right w:val="none" w:sz="0" w:space="0" w:color="auto"/>
          </w:divBdr>
        </w:div>
        <w:div w:id="45107395">
          <w:marLeft w:val="0"/>
          <w:marRight w:val="0"/>
          <w:marTop w:val="0"/>
          <w:marBottom w:val="0"/>
          <w:divBdr>
            <w:top w:val="none" w:sz="0" w:space="0" w:color="auto"/>
            <w:left w:val="none" w:sz="0" w:space="0" w:color="auto"/>
            <w:bottom w:val="none" w:sz="0" w:space="0" w:color="auto"/>
            <w:right w:val="none" w:sz="0" w:space="0" w:color="auto"/>
          </w:divBdr>
        </w:div>
        <w:div w:id="50429329">
          <w:marLeft w:val="0"/>
          <w:marRight w:val="0"/>
          <w:marTop w:val="0"/>
          <w:marBottom w:val="0"/>
          <w:divBdr>
            <w:top w:val="none" w:sz="0" w:space="0" w:color="auto"/>
            <w:left w:val="none" w:sz="0" w:space="0" w:color="auto"/>
            <w:bottom w:val="none" w:sz="0" w:space="0" w:color="auto"/>
            <w:right w:val="none" w:sz="0" w:space="0" w:color="auto"/>
          </w:divBdr>
        </w:div>
        <w:div w:id="52773927">
          <w:marLeft w:val="0"/>
          <w:marRight w:val="0"/>
          <w:marTop w:val="0"/>
          <w:marBottom w:val="0"/>
          <w:divBdr>
            <w:top w:val="none" w:sz="0" w:space="0" w:color="auto"/>
            <w:left w:val="none" w:sz="0" w:space="0" w:color="auto"/>
            <w:bottom w:val="none" w:sz="0" w:space="0" w:color="auto"/>
            <w:right w:val="none" w:sz="0" w:space="0" w:color="auto"/>
          </w:divBdr>
        </w:div>
        <w:div w:id="55592253">
          <w:marLeft w:val="0"/>
          <w:marRight w:val="0"/>
          <w:marTop w:val="0"/>
          <w:marBottom w:val="0"/>
          <w:divBdr>
            <w:top w:val="none" w:sz="0" w:space="0" w:color="auto"/>
            <w:left w:val="none" w:sz="0" w:space="0" w:color="auto"/>
            <w:bottom w:val="none" w:sz="0" w:space="0" w:color="auto"/>
            <w:right w:val="none" w:sz="0" w:space="0" w:color="auto"/>
          </w:divBdr>
        </w:div>
        <w:div w:id="62266132">
          <w:marLeft w:val="0"/>
          <w:marRight w:val="0"/>
          <w:marTop w:val="0"/>
          <w:marBottom w:val="0"/>
          <w:divBdr>
            <w:top w:val="none" w:sz="0" w:space="0" w:color="auto"/>
            <w:left w:val="none" w:sz="0" w:space="0" w:color="auto"/>
            <w:bottom w:val="none" w:sz="0" w:space="0" w:color="auto"/>
            <w:right w:val="none" w:sz="0" w:space="0" w:color="auto"/>
          </w:divBdr>
        </w:div>
        <w:div w:id="106782847">
          <w:marLeft w:val="0"/>
          <w:marRight w:val="0"/>
          <w:marTop w:val="0"/>
          <w:marBottom w:val="0"/>
          <w:divBdr>
            <w:top w:val="none" w:sz="0" w:space="0" w:color="auto"/>
            <w:left w:val="none" w:sz="0" w:space="0" w:color="auto"/>
            <w:bottom w:val="none" w:sz="0" w:space="0" w:color="auto"/>
            <w:right w:val="none" w:sz="0" w:space="0" w:color="auto"/>
          </w:divBdr>
        </w:div>
        <w:div w:id="110823238">
          <w:marLeft w:val="0"/>
          <w:marRight w:val="0"/>
          <w:marTop w:val="0"/>
          <w:marBottom w:val="0"/>
          <w:divBdr>
            <w:top w:val="none" w:sz="0" w:space="0" w:color="auto"/>
            <w:left w:val="none" w:sz="0" w:space="0" w:color="auto"/>
            <w:bottom w:val="none" w:sz="0" w:space="0" w:color="auto"/>
            <w:right w:val="none" w:sz="0" w:space="0" w:color="auto"/>
          </w:divBdr>
        </w:div>
        <w:div w:id="132138269">
          <w:marLeft w:val="0"/>
          <w:marRight w:val="0"/>
          <w:marTop w:val="0"/>
          <w:marBottom w:val="0"/>
          <w:divBdr>
            <w:top w:val="none" w:sz="0" w:space="0" w:color="auto"/>
            <w:left w:val="none" w:sz="0" w:space="0" w:color="auto"/>
            <w:bottom w:val="none" w:sz="0" w:space="0" w:color="auto"/>
            <w:right w:val="none" w:sz="0" w:space="0" w:color="auto"/>
          </w:divBdr>
        </w:div>
        <w:div w:id="208614409">
          <w:marLeft w:val="0"/>
          <w:marRight w:val="0"/>
          <w:marTop w:val="0"/>
          <w:marBottom w:val="0"/>
          <w:divBdr>
            <w:top w:val="none" w:sz="0" w:space="0" w:color="auto"/>
            <w:left w:val="none" w:sz="0" w:space="0" w:color="auto"/>
            <w:bottom w:val="none" w:sz="0" w:space="0" w:color="auto"/>
            <w:right w:val="none" w:sz="0" w:space="0" w:color="auto"/>
          </w:divBdr>
        </w:div>
        <w:div w:id="246157536">
          <w:marLeft w:val="0"/>
          <w:marRight w:val="0"/>
          <w:marTop w:val="0"/>
          <w:marBottom w:val="0"/>
          <w:divBdr>
            <w:top w:val="none" w:sz="0" w:space="0" w:color="auto"/>
            <w:left w:val="none" w:sz="0" w:space="0" w:color="auto"/>
            <w:bottom w:val="none" w:sz="0" w:space="0" w:color="auto"/>
            <w:right w:val="none" w:sz="0" w:space="0" w:color="auto"/>
          </w:divBdr>
        </w:div>
        <w:div w:id="353577095">
          <w:marLeft w:val="0"/>
          <w:marRight w:val="0"/>
          <w:marTop w:val="0"/>
          <w:marBottom w:val="0"/>
          <w:divBdr>
            <w:top w:val="none" w:sz="0" w:space="0" w:color="auto"/>
            <w:left w:val="none" w:sz="0" w:space="0" w:color="auto"/>
            <w:bottom w:val="none" w:sz="0" w:space="0" w:color="auto"/>
            <w:right w:val="none" w:sz="0" w:space="0" w:color="auto"/>
          </w:divBdr>
        </w:div>
        <w:div w:id="355933609">
          <w:marLeft w:val="0"/>
          <w:marRight w:val="0"/>
          <w:marTop w:val="0"/>
          <w:marBottom w:val="0"/>
          <w:divBdr>
            <w:top w:val="none" w:sz="0" w:space="0" w:color="auto"/>
            <w:left w:val="none" w:sz="0" w:space="0" w:color="auto"/>
            <w:bottom w:val="none" w:sz="0" w:space="0" w:color="auto"/>
            <w:right w:val="none" w:sz="0" w:space="0" w:color="auto"/>
          </w:divBdr>
        </w:div>
        <w:div w:id="380909199">
          <w:marLeft w:val="0"/>
          <w:marRight w:val="0"/>
          <w:marTop w:val="0"/>
          <w:marBottom w:val="0"/>
          <w:divBdr>
            <w:top w:val="none" w:sz="0" w:space="0" w:color="auto"/>
            <w:left w:val="none" w:sz="0" w:space="0" w:color="auto"/>
            <w:bottom w:val="none" w:sz="0" w:space="0" w:color="auto"/>
            <w:right w:val="none" w:sz="0" w:space="0" w:color="auto"/>
          </w:divBdr>
        </w:div>
        <w:div w:id="453134415">
          <w:marLeft w:val="0"/>
          <w:marRight w:val="0"/>
          <w:marTop w:val="0"/>
          <w:marBottom w:val="0"/>
          <w:divBdr>
            <w:top w:val="none" w:sz="0" w:space="0" w:color="auto"/>
            <w:left w:val="none" w:sz="0" w:space="0" w:color="auto"/>
            <w:bottom w:val="none" w:sz="0" w:space="0" w:color="auto"/>
            <w:right w:val="none" w:sz="0" w:space="0" w:color="auto"/>
          </w:divBdr>
        </w:div>
        <w:div w:id="463692843">
          <w:marLeft w:val="0"/>
          <w:marRight w:val="0"/>
          <w:marTop w:val="0"/>
          <w:marBottom w:val="0"/>
          <w:divBdr>
            <w:top w:val="none" w:sz="0" w:space="0" w:color="auto"/>
            <w:left w:val="none" w:sz="0" w:space="0" w:color="auto"/>
            <w:bottom w:val="none" w:sz="0" w:space="0" w:color="auto"/>
            <w:right w:val="none" w:sz="0" w:space="0" w:color="auto"/>
          </w:divBdr>
        </w:div>
        <w:div w:id="476342760">
          <w:marLeft w:val="0"/>
          <w:marRight w:val="0"/>
          <w:marTop w:val="0"/>
          <w:marBottom w:val="0"/>
          <w:divBdr>
            <w:top w:val="none" w:sz="0" w:space="0" w:color="auto"/>
            <w:left w:val="none" w:sz="0" w:space="0" w:color="auto"/>
            <w:bottom w:val="none" w:sz="0" w:space="0" w:color="auto"/>
            <w:right w:val="none" w:sz="0" w:space="0" w:color="auto"/>
          </w:divBdr>
        </w:div>
        <w:div w:id="488710724">
          <w:marLeft w:val="0"/>
          <w:marRight w:val="0"/>
          <w:marTop w:val="0"/>
          <w:marBottom w:val="0"/>
          <w:divBdr>
            <w:top w:val="none" w:sz="0" w:space="0" w:color="auto"/>
            <w:left w:val="none" w:sz="0" w:space="0" w:color="auto"/>
            <w:bottom w:val="none" w:sz="0" w:space="0" w:color="auto"/>
            <w:right w:val="none" w:sz="0" w:space="0" w:color="auto"/>
          </w:divBdr>
        </w:div>
        <w:div w:id="493110806">
          <w:marLeft w:val="0"/>
          <w:marRight w:val="0"/>
          <w:marTop w:val="0"/>
          <w:marBottom w:val="0"/>
          <w:divBdr>
            <w:top w:val="none" w:sz="0" w:space="0" w:color="auto"/>
            <w:left w:val="none" w:sz="0" w:space="0" w:color="auto"/>
            <w:bottom w:val="none" w:sz="0" w:space="0" w:color="auto"/>
            <w:right w:val="none" w:sz="0" w:space="0" w:color="auto"/>
          </w:divBdr>
        </w:div>
        <w:div w:id="539635930">
          <w:marLeft w:val="0"/>
          <w:marRight w:val="0"/>
          <w:marTop w:val="0"/>
          <w:marBottom w:val="0"/>
          <w:divBdr>
            <w:top w:val="none" w:sz="0" w:space="0" w:color="auto"/>
            <w:left w:val="none" w:sz="0" w:space="0" w:color="auto"/>
            <w:bottom w:val="none" w:sz="0" w:space="0" w:color="auto"/>
            <w:right w:val="none" w:sz="0" w:space="0" w:color="auto"/>
          </w:divBdr>
        </w:div>
        <w:div w:id="556164343">
          <w:marLeft w:val="0"/>
          <w:marRight w:val="0"/>
          <w:marTop w:val="0"/>
          <w:marBottom w:val="0"/>
          <w:divBdr>
            <w:top w:val="none" w:sz="0" w:space="0" w:color="auto"/>
            <w:left w:val="none" w:sz="0" w:space="0" w:color="auto"/>
            <w:bottom w:val="none" w:sz="0" w:space="0" w:color="auto"/>
            <w:right w:val="none" w:sz="0" w:space="0" w:color="auto"/>
          </w:divBdr>
        </w:div>
        <w:div w:id="561138887">
          <w:marLeft w:val="0"/>
          <w:marRight w:val="0"/>
          <w:marTop w:val="0"/>
          <w:marBottom w:val="0"/>
          <w:divBdr>
            <w:top w:val="none" w:sz="0" w:space="0" w:color="auto"/>
            <w:left w:val="none" w:sz="0" w:space="0" w:color="auto"/>
            <w:bottom w:val="none" w:sz="0" w:space="0" w:color="auto"/>
            <w:right w:val="none" w:sz="0" w:space="0" w:color="auto"/>
          </w:divBdr>
        </w:div>
        <w:div w:id="583730900">
          <w:marLeft w:val="0"/>
          <w:marRight w:val="0"/>
          <w:marTop w:val="0"/>
          <w:marBottom w:val="0"/>
          <w:divBdr>
            <w:top w:val="none" w:sz="0" w:space="0" w:color="auto"/>
            <w:left w:val="none" w:sz="0" w:space="0" w:color="auto"/>
            <w:bottom w:val="none" w:sz="0" w:space="0" w:color="auto"/>
            <w:right w:val="none" w:sz="0" w:space="0" w:color="auto"/>
          </w:divBdr>
        </w:div>
        <w:div w:id="586772386">
          <w:marLeft w:val="0"/>
          <w:marRight w:val="0"/>
          <w:marTop w:val="0"/>
          <w:marBottom w:val="0"/>
          <w:divBdr>
            <w:top w:val="none" w:sz="0" w:space="0" w:color="auto"/>
            <w:left w:val="none" w:sz="0" w:space="0" w:color="auto"/>
            <w:bottom w:val="none" w:sz="0" w:space="0" w:color="auto"/>
            <w:right w:val="none" w:sz="0" w:space="0" w:color="auto"/>
          </w:divBdr>
        </w:div>
        <w:div w:id="589699652">
          <w:marLeft w:val="0"/>
          <w:marRight w:val="0"/>
          <w:marTop w:val="0"/>
          <w:marBottom w:val="0"/>
          <w:divBdr>
            <w:top w:val="none" w:sz="0" w:space="0" w:color="auto"/>
            <w:left w:val="none" w:sz="0" w:space="0" w:color="auto"/>
            <w:bottom w:val="none" w:sz="0" w:space="0" w:color="auto"/>
            <w:right w:val="none" w:sz="0" w:space="0" w:color="auto"/>
          </w:divBdr>
        </w:div>
        <w:div w:id="592935566">
          <w:marLeft w:val="0"/>
          <w:marRight w:val="0"/>
          <w:marTop w:val="0"/>
          <w:marBottom w:val="0"/>
          <w:divBdr>
            <w:top w:val="none" w:sz="0" w:space="0" w:color="auto"/>
            <w:left w:val="none" w:sz="0" w:space="0" w:color="auto"/>
            <w:bottom w:val="none" w:sz="0" w:space="0" w:color="auto"/>
            <w:right w:val="none" w:sz="0" w:space="0" w:color="auto"/>
          </w:divBdr>
        </w:div>
        <w:div w:id="641472584">
          <w:marLeft w:val="0"/>
          <w:marRight w:val="0"/>
          <w:marTop w:val="0"/>
          <w:marBottom w:val="0"/>
          <w:divBdr>
            <w:top w:val="none" w:sz="0" w:space="0" w:color="auto"/>
            <w:left w:val="none" w:sz="0" w:space="0" w:color="auto"/>
            <w:bottom w:val="none" w:sz="0" w:space="0" w:color="auto"/>
            <w:right w:val="none" w:sz="0" w:space="0" w:color="auto"/>
          </w:divBdr>
        </w:div>
        <w:div w:id="655034814">
          <w:marLeft w:val="0"/>
          <w:marRight w:val="0"/>
          <w:marTop w:val="0"/>
          <w:marBottom w:val="0"/>
          <w:divBdr>
            <w:top w:val="none" w:sz="0" w:space="0" w:color="auto"/>
            <w:left w:val="none" w:sz="0" w:space="0" w:color="auto"/>
            <w:bottom w:val="none" w:sz="0" w:space="0" w:color="auto"/>
            <w:right w:val="none" w:sz="0" w:space="0" w:color="auto"/>
          </w:divBdr>
        </w:div>
        <w:div w:id="658770889">
          <w:marLeft w:val="0"/>
          <w:marRight w:val="0"/>
          <w:marTop w:val="0"/>
          <w:marBottom w:val="0"/>
          <w:divBdr>
            <w:top w:val="none" w:sz="0" w:space="0" w:color="auto"/>
            <w:left w:val="none" w:sz="0" w:space="0" w:color="auto"/>
            <w:bottom w:val="none" w:sz="0" w:space="0" w:color="auto"/>
            <w:right w:val="none" w:sz="0" w:space="0" w:color="auto"/>
          </w:divBdr>
        </w:div>
        <w:div w:id="693002645">
          <w:marLeft w:val="0"/>
          <w:marRight w:val="0"/>
          <w:marTop w:val="0"/>
          <w:marBottom w:val="0"/>
          <w:divBdr>
            <w:top w:val="none" w:sz="0" w:space="0" w:color="auto"/>
            <w:left w:val="none" w:sz="0" w:space="0" w:color="auto"/>
            <w:bottom w:val="none" w:sz="0" w:space="0" w:color="auto"/>
            <w:right w:val="none" w:sz="0" w:space="0" w:color="auto"/>
          </w:divBdr>
        </w:div>
        <w:div w:id="698169131">
          <w:marLeft w:val="0"/>
          <w:marRight w:val="0"/>
          <w:marTop w:val="0"/>
          <w:marBottom w:val="0"/>
          <w:divBdr>
            <w:top w:val="none" w:sz="0" w:space="0" w:color="auto"/>
            <w:left w:val="none" w:sz="0" w:space="0" w:color="auto"/>
            <w:bottom w:val="none" w:sz="0" w:space="0" w:color="auto"/>
            <w:right w:val="none" w:sz="0" w:space="0" w:color="auto"/>
          </w:divBdr>
        </w:div>
        <w:div w:id="701904678">
          <w:marLeft w:val="0"/>
          <w:marRight w:val="0"/>
          <w:marTop w:val="0"/>
          <w:marBottom w:val="0"/>
          <w:divBdr>
            <w:top w:val="none" w:sz="0" w:space="0" w:color="auto"/>
            <w:left w:val="none" w:sz="0" w:space="0" w:color="auto"/>
            <w:bottom w:val="none" w:sz="0" w:space="0" w:color="auto"/>
            <w:right w:val="none" w:sz="0" w:space="0" w:color="auto"/>
          </w:divBdr>
        </w:div>
        <w:div w:id="704409429">
          <w:marLeft w:val="0"/>
          <w:marRight w:val="0"/>
          <w:marTop w:val="0"/>
          <w:marBottom w:val="0"/>
          <w:divBdr>
            <w:top w:val="none" w:sz="0" w:space="0" w:color="auto"/>
            <w:left w:val="none" w:sz="0" w:space="0" w:color="auto"/>
            <w:bottom w:val="none" w:sz="0" w:space="0" w:color="auto"/>
            <w:right w:val="none" w:sz="0" w:space="0" w:color="auto"/>
          </w:divBdr>
        </w:div>
        <w:div w:id="733940878">
          <w:marLeft w:val="0"/>
          <w:marRight w:val="0"/>
          <w:marTop w:val="0"/>
          <w:marBottom w:val="0"/>
          <w:divBdr>
            <w:top w:val="none" w:sz="0" w:space="0" w:color="auto"/>
            <w:left w:val="none" w:sz="0" w:space="0" w:color="auto"/>
            <w:bottom w:val="none" w:sz="0" w:space="0" w:color="auto"/>
            <w:right w:val="none" w:sz="0" w:space="0" w:color="auto"/>
          </w:divBdr>
        </w:div>
        <w:div w:id="744768444">
          <w:marLeft w:val="0"/>
          <w:marRight w:val="0"/>
          <w:marTop w:val="0"/>
          <w:marBottom w:val="0"/>
          <w:divBdr>
            <w:top w:val="none" w:sz="0" w:space="0" w:color="auto"/>
            <w:left w:val="none" w:sz="0" w:space="0" w:color="auto"/>
            <w:bottom w:val="none" w:sz="0" w:space="0" w:color="auto"/>
            <w:right w:val="none" w:sz="0" w:space="0" w:color="auto"/>
          </w:divBdr>
        </w:div>
        <w:div w:id="745735391">
          <w:marLeft w:val="0"/>
          <w:marRight w:val="0"/>
          <w:marTop w:val="0"/>
          <w:marBottom w:val="0"/>
          <w:divBdr>
            <w:top w:val="none" w:sz="0" w:space="0" w:color="auto"/>
            <w:left w:val="none" w:sz="0" w:space="0" w:color="auto"/>
            <w:bottom w:val="none" w:sz="0" w:space="0" w:color="auto"/>
            <w:right w:val="none" w:sz="0" w:space="0" w:color="auto"/>
          </w:divBdr>
        </w:div>
        <w:div w:id="775978518">
          <w:marLeft w:val="0"/>
          <w:marRight w:val="0"/>
          <w:marTop w:val="0"/>
          <w:marBottom w:val="0"/>
          <w:divBdr>
            <w:top w:val="none" w:sz="0" w:space="0" w:color="auto"/>
            <w:left w:val="none" w:sz="0" w:space="0" w:color="auto"/>
            <w:bottom w:val="none" w:sz="0" w:space="0" w:color="auto"/>
            <w:right w:val="none" w:sz="0" w:space="0" w:color="auto"/>
          </w:divBdr>
        </w:div>
        <w:div w:id="777064284">
          <w:marLeft w:val="0"/>
          <w:marRight w:val="0"/>
          <w:marTop w:val="0"/>
          <w:marBottom w:val="0"/>
          <w:divBdr>
            <w:top w:val="none" w:sz="0" w:space="0" w:color="auto"/>
            <w:left w:val="none" w:sz="0" w:space="0" w:color="auto"/>
            <w:bottom w:val="none" w:sz="0" w:space="0" w:color="auto"/>
            <w:right w:val="none" w:sz="0" w:space="0" w:color="auto"/>
          </w:divBdr>
        </w:div>
        <w:div w:id="789475396">
          <w:marLeft w:val="0"/>
          <w:marRight w:val="0"/>
          <w:marTop w:val="0"/>
          <w:marBottom w:val="0"/>
          <w:divBdr>
            <w:top w:val="none" w:sz="0" w:space="0" w:color="auto"/>
            <w:left w:val="none" w:sz="0" w:space="0" w:color="auto"/>
            <w:bottom w:val="none" w:sz="0" w:space="0" w:color="auto"/>
            <w:right w:val="none" w:sz="0" w:space="0" w:color="auto"/>
          </w:divBdr>
        </w:div>
        <w:div w:id="803351775">
          <w:marLeft w:val="0"/>
          <w:marRight w:val="0"/>
          <w:marTop w:val="0"/>
          <w:marBottom w:val="0"/>
          <w:divBdr>
            <w:top w:val="none" w:sz="0" w:space="0" w:color="auto"/>
            <w:left w:val="none" w:sz="0" w:space="0" w:color="auto"/>
            <w:bottom w:val="none" w:sz="0" w:space="0" w:color="auto"/>
            <w:right w:val="none" w:sz="0" w:space="0" w:color="auto"/>
          </w:divBdr>
        </w:div>
        <w:div w:id="841702847">
          <w:marLeft w:val="0"/>
          <w:marRight w:val="0"/>
          <w:marTop w:val="0"/>
          <w:marBottom w:val="0"/>
          <w:divBdr>
            <w:top w:val="none" w:sz="0" w:space="0" w:color="auto"/>
            <w:left w:val="none" w:sz="0" w:space="0" w:color="auto"/>
            <w:bottom w:val="none" w:sz="0" w:space="0" w:color="auto"/>
            <w:right w:val="none" w:sz="0" w:space="0" w:color="auto"/>
          </w:divBdr>
        </w:div>
        <w:div w:id="854617204">
          <w:marLeft w:val="0"/>
          <w:marRight w:val="0"/>
          <w:marTop w:val="0"/>
          <w:marBottom w:val="0"/>
          <w:divBdr>
            <w:top w:val="none" w:sz="0" w:space="0" w:color="auto"/>
            <w:left w:val="none" w:sz="0" w:space="0" w:color="auto"/>
            <w:bottom w:val="none" w:sz="0" w:space="0" w:color="auto"/>
            <w:right w:val="none" w:sz="0" w:space="0" w:color="auto"/>
          </w:divBdr>
        </w:div>
        <w:div w:id="872499249">
          <w:marLeft w:val="0"/>
          <w:marRight w:val="0"/>
          <w:marTop w:val="0"/>
          <w:marBottom w:val="0"/>
          <w:divBdr>
            <w:top w:val="none" w:sz="0" w:space="0" w:color="auto"/>
            <w:left w:val="none" w:sz="0" w:space="0" w:color="auto"/>
            <w:bottom w:val="none" w:sz="0" w:space="0" w:color="auto"/>
            <w:right w:val="none" w:sz="0" w:space="0" w:color="auto"/>
          </w:divBdr>
        </w:div>
        <w:div w:id="876042398">
          <w:marLeft w:val="0"/>
          <w:marRight w:val="0"/>
          <w:marTop w:val="0"/>
          <w:marBottom w:val="0"/>
          <w:divBdr>
            <w:top w:val="none" w:sz="0" w:space="0" w:color="auto"/>
            <w:left w:val="none" w:sz="0" w:space="0" w:color="auto"/>
            <w:bottom w:val="none" w:sz="0" w:space="0" w:color="auto"/>
            <w:right w:val="none" w:sz="0" w:space="0" w:color="auto"/>
          </w:divBdr>
        </w:div>
        <w:div w:id="893584655">
          <w:marLeft w:val="0"/>
          <w:marRight w:val="0"/>
          <w:marTop w:val="0"/>
          <w:marBottom w:val="0"/>
          <w:divBdr>
            <w:top w:val="none" w:sz="0" w:space="0" w:color="auto"/>
            <w:left w:val="none" w:sz="0" w:space="0" w:color="auto"/>
            <w:bottom w:val="none" w:sz="0" w:space="0" w:color="auto"/>
            <w:right w:val="none" w:sz="0" w:space="0" w:color="auto"/>
          </w:divBdr>
        </w:div>
        <w:div w:id="908923886">
          <w:marLeft w:val="0"/>
          <w:marRight w:val="0"/>
          <w:marTop w:val="0"/>
          <w:marBottom w:val="0"/>
          <w:divBdr>
            <w:top w:val="none" w:sz="0" w:space="0" w:color="auto"/>
            <w:left w:val="none" w:sz="0" w:space="0" w:color="auto"/>
            <w:bottom w:val="none" w:sz="0" w:space="0" w:color="auto"/>
            <w:right w:val="none" w:sz="0" w:space="0" w:color="auto"/>
          </w:divBdr>
        </w:div>
        <w:div w:id="908930163">
          <w:marLeft w:val="0"/>
          <w:marRight w:val="0"/>
          <w:marTop w:val="0"/>
          <w:marBottom w:val="0"/>
          <w:divBdr>
            <w:top w:val="none" w:sz="0" w:space="0" w:color="auto"/>
            <w:left w:val="none" w:sz="0" w:space="0" w:color="auto"/>
            <w:bottom w:val="none" w:sz="0" w:space="0" w:color="auto"/>
            <w:right w:val="none" w:sz="0" w:space="0" w:color="auto"/>
          </w:divBdr>
        </w:div>
        <w:div w:id="951060685">
          <w:marLeft w:val="0"/>
          <w:marRight w:val="0"/>
          <w:marTop w:val="0"/>
          <w:marBottom w:val="0"/>
          <w:divBdr>
            <w:top w:val="none" w:sz="0" w:space="0" w:color="auto"/>
            <w:left w:val="none" w:sz="0" w:space="0" w:color="auto"/>
            <w:bottom w:val="none" w:sz="0" w:space="0" w:color="auto"/>
            <w:right w:val="none" w:sz="0" w:space="0" w:color="auto"/>
          </w:divBdr>
        </w:div>
        <w:div w:id="961107953">
          <w:marLeft w:val="0"/>
          <w:marRight w:val="0"/>
          <w:marTop w:val="0"/>
          <w:marBottom w:val="0"/>
          <w:divBdr>
            <w:top w:val="none" w:sz="0" w:space="0" w:color="auto"/>
            <w:left w:val="none" w:sz="0" w:space="0" w:color="auto"/>
            <w:bottom w:val="none" w:sz="0" w:space="0" w:color="auto"/>
            <w:right w:val="none" w:sz="0" w:space="0" w:color="auto"/>
          </w:divBdr>
        </w:div>
        <w:div w:id="967199091">
          <w:marLeft w:val="0"/>
          <w:marRight w:val="0"/>
          <w:marTop w:val="0"/>
          <w:marBottom w:val="0"/>
          <w:divBdr>
            <w:top w:val="none" w:sz="0" w:space="0" w:color="auto"/>
            <w:left w:val="none" w:sz="0" w:space="0" w:color="auto"/>
            <w:bottom w:val="none" w:sz="0" w:space="0" w:color="auto"/>
            <w:right w:val="none" w:sz="0" w:space="0" w:color="auto"/>
          </w:divBdr>
        </w:div>
        <w:div w:id="971516026">
          <w:marLeft w:val="0"/>
          <w:marRight w:val="0"/>
          <w:marTop w:val="0"/>
          <w:marBottom w:val="0"/>
          <w:divBdr>
            <w:top w:val="none" w:sz="0" w:space="0" w:color="auto"/>
            <w:left w:val="none" w:sz="0" w:space="0" w:color="auto"/>
            <w:bottom w:val="none" w:sz="0" w:space="0" w:color="auto"/>
            <w:right w:val="none" w:sz="0" w:space="0" w:color="auto"/>
          </w:divBdr>
        </w:div>
        <w:div w:id="1000307809">
          <w:marLeft w:val="0"/>
          <w:marRight w:val="0"/>
          <w:marTop w:val="0"/>
          <w:marBottom w:val="0"/>
          <w:divBdr>
            <w:top w:val="none" w:sz="0" w:space="0" w:color="auto"/>
            <w:left w:val="none" w:sz="0" w:space="0" w:color="auto"/>
            <w:bottom w:val="none" w:sz="0" w:space="0" w:color="auto"/>
            <w:right w:val="none" w:sz="0" w:space="0" w:color="auto"/>
          </w:divBdr>
        </w:div>
        <w:div w:id="1004473242">
          <w:marLeft w:val="0"/>
          <w:marRight w:val="0"/>
          <w:marTop w:val="0"/>
          <w:marBottom w:val="0"/>
          <w:divBdr>
            <w:top w:val="none" w:sz="0" w:space="0" w:color="auto"/>
            <w:left w:val="none" w:sz="0" w:space="0" w:color="auto"/>
            <w:bottom w:val="none" w:sz="0" w:space="0" w:color="auto"/>
            <w:right w:val="none" w:sz="0" w:space="0" w:color="auto"/>
          </w:divBdr>
        </w:div>
        <w:div w:id="1019432629">
          <w:marLeft w:val="0"/>
          <w:marRight w:val="0"/>
          <w:marTop w:val="0"/>
          <w:marBottom w:val="0"/>
          <w:divBdr>
            <w:top w:val="none" w:sz="0" w:space="0" w:color="auto"/>
            <w:left w:val="none" w:sz="0" w:space="0" w:color="auto"/>
            <w:bottom w:val="none" w:sz="0" w:space="0" w:color="auto"/>
            <w:right w:val="none" w:sz="0" w:space="0" w:color="auto"/>
          </w:divBdr>
        </w:div>
        <w:div w:id="1078870392">
          <w:marLeft w:val="0"/>
          <w:marRight w:val="0"/>
          <w:marTop w:val="0"/>
          <w:marBottom w:val="0"/>
          <w:divBdr>
            <w:top w:val="none" w:sz="0" w:space="0" w:color="auto"/>
            <w:left w:val="none" w:sz="0" w:space="0" w:color="auto"/>
            <w:bottom w:val="none" w:sz="0" w:space="0" w:color="auto"/>
            <w:right w:val="none" w:sz="0" w:space="0" w:color="auto"/>
          </w:divBdr>
        </w:div>
        <w:div w:id="1100838040">
          <w:marLeft w:val="0"/>
          <w:marRight w:val="0"/>
          <w:marTop w:val="0"/>
          <w:marBottom w:val="0"/>
          <w:divBdr>
            <w:top w:val="none" w:sz="0" w:space="0" w:color="auto"/>
            <w:left w:val="none" w:sz="0" w:space="0" w:color="auto"/>
            <w:bottom w:val="none" w:sz="0" w:space="0" w:color="auto"/>
            <w:right w:val="none" w:sz="0" w:space="0" w:color="auto"/>
          </w:divBdr>
        </w:div>
        <w:div w:id="1106778553">
          <w:marLeft w:val="0"/>
          <w:marRight w:val="0"/>
          <w:marTop w:val="0"/>
          <w:marBottom w:val="0"/>
          <w:divBdr>
            <w:top w:val="none" w:sz="0" w:space="0" w:color="auto"/>
            <w:left w:val="none" w:sz="0" w:space="0" w:color="auto"/>
            <w:bottom w:val="none" w:sz="0" w:space="0" w:color="auto"/>
            <w:right w:val="none" w:sz="0" w:space="0" w:color="auto"/>
          </w:divBdr>
        </w:div>
        <w:div w:id="1111634650">
          <w:marLeft w:val="0"/>
          <w:marRight w:val="0"/>
          <w:marTop w:val="0"/>
          <w:marBottom w:val="0"/>
          <w:divBdr>
            <w:top w:val="none" w:sz="0" w:space="0" w:color="auto"/>
            <w:left w:val="none" w:sz="0" w:space="0" w:color="auto"/>
            <w:bottom w:val="none" w:sz="0" w:space="0" w:color="auto"/>
            <w:right w:val="none" w:sz="0" w:space="0" w:color="auto"/>
          </w:divBdr>
        </w:div>
        <w:div w:id="1129594966">
          <w:marLeft w:val="0"/>
          <w:marRight w:val="0"/>
          <w:marTop w:val="0"/>
          <w:marBottom w:val="0"/>
          <w:divBdr>
            <w:top w:val="none" w:sz="0" w:space="0" w:color="auto"/>
            <w:left w:val="none" w:sz="0" w:space="0" w:color="auto"/>
            <w:bottom w:val="none" w:sz="0" w:space="0" w:color="auto"/>
            <w:right w:val="none" w:sz="0" w:space="0" w:color="auto"/>
          </w:divBdr>
        </w:div>
        <w:div w:id="1136947014">
          <w:marLeft w:val="0"/>
          <w:marRight w:val="0"/>
          <w:marTop w:val="0"/>
          <w:marBottom w:val="0"/>
          <w:divBdr>
            <w:top w:val="none" w:sz="0" w:space="0" w:color="auto"/>
            <w:left w:val="none" w:sz="0" w:space="0" w:color="auto"/>
            <w:bottom w:val="none" w:sz="0" w:space="0" w:color="auto"/>
            <w:right w:val="none" w:sz="0" w:space="0" w:color="auto"/>
          </w:divBdr>
        </w:div>
        <w:div w:id="1138036755">
          <w:marLeft w:val="0"/>
          <w:marRight w:val="0"/>
          <w:marTop w:val="0"/>
          <w:marBottom w:val="0"/>
          <w:divBdr>
            <w:top w:val="none" w:sz="0" w:space="0" w:color="auto"/>
            <w:left w:val="none" w:sz="0" w:space="0" w:color="auto"/>
            <w:bottom w:val="none" w:sz="0" w:space="0" w:color="auto"/>
            <w:right w:val="none" w:sz="0" w:space="0" w:color="auto"/>
          </w:divBdr>
        </w:div>
        <w:div w:id="1145857450">
          <w:marLeft w:val="0"/>
          <w:marRight w:val="0"/>
          <w:marTop w:val="0"/>
          <w:marBottom w:val="0"/>
          <w:divBdr>
            <w:top w:val="none" w:sz="0" w:space="0" w:color="auto"/>
            <w:left w:val="none" w:sz="0" w:space="0" w:color="auto"/>
            <w:bottom w:val="none" w:sz="0" w:space="0" w:color="auto"/>
            <w:right w:val="none" w:sz="0" w:space="0" w:color="auto"/>
          </w:divBdr>
        </w:div>
        <w:div w:id="1179731687">
          <w:marLeft w:val="0"/>
          <w:marRight w:val="0"/>
          <w:marTop w:val="0"/>
          <w:marBottom w:val="0"/>
          <w:divBdr>
            <w:top w:val="none" w:sz="0" w:space="0" w:color="auto"/>
            <w:left w:val="none" w:sz="0" w:space="0" w:color="auto"/>
            <w:bottom w:val="none" w:sz="0" w:space="0" w:color="auto"/>
            <w:right w:val="none" w:sz="0" w:space="0" w:color="auto"/>
          </w:divBdr>
        </w:div>
        <w:div w:id="1189952277">
          <w:marLeft w:val="0"/>
          <w:marRight w:val="0"/>
          <w:marTop w:val="0"/>
          <w:marBottom w:val="0"/>
          <w:divBdr>
            <w:top w:val="none" w:sz="0" w:space="0" w:color="auto"/>
            <w:left w:val="none" w:sz="0" w:space="0" w:color="auto"/>
            <w:bottom w:val="none" w:sz="0" w:space="0" w:color="auto"/>
            <w:right w:val="none" w:sz="0" w:space="0" w:color="auto"/>
          </w:divBdr>
        </w:div>
        <w:div w:id="1190684659">
          <w:marLeft w:val="0"/>
          <w:marRight w:val="0"/>
          <w:marTop w:val="0"/>
          <w:marBottom w:val="0"/>
          <w:divBdr>
            <w:top w:val="none" w:sz="0" w:space="0" w:color="auto"/>
            <w:left w:val="none" w:sz="0" w:space="0" w:color="auto"/>
            <w:bottom w:val="none" w:sz="0" w:space="0" w:color="auto"/>
            <w:right w:val="none" w:sz="0" w:space="0" w:color="auto"/>
          </w:divBdr>
        </w:div>
        <w:div w:id="1202666758">
          <w:marLeft w:val="0"/>
          <w:marRight w:val="0"/>
          <w:marTop w:val="0"/>
          <w:marBottom w:val="0"/>
          <w:divBdr>
            <w:top w:val="none" w:sz="0" w:space="0" w:color="auto"/>
            <w:left w:val="none" w:sz="0" w:space="0" w:color="auto"/>
            <w:bottom w:val="none" w:sz="0" w:space="0" w:color="auto"/>
            <w:right w:val="none" w:sz="0" w:space="0" w:color="auto"/>
          </w:divBdr>
        </w:div>
        <w:div w:id="1206747097">
          <w:marLeft w:val="0"/>
          <w:marRight w:val="0"/>
          <w:marTop w:val="0"/>
          <w:marBottom w:val="0"/>
          <w:divBdr>
            <w:top w:val="none" w:sz="0" w:space="0" w:color="auto"/>
            <w:left w:val="none" w:sz="0" w:space="0" w:color="auto"/>
            <w:bottom w:val="none" w:sz="0" w:space="0" w:color="auto"/>
            <w:right w:val="none" w:sz="0" w:space="0" w:color="auto"/>
          </w:divBdr>
        </w:div>
        <w:div w:id="1210919438">
          <w:marLeft w:val="0"/>
          <w:marRight w:val="0"/>
          <w:marTop w:val="0"/>
          <w:marBottom w:val="0"/>
          <w:divBdr>
            <w:top w:val="none" w:sz="0" w:space="0" w:color="auto"/>
            <w:left w:val="none" w:sz="0" w:space="0" w:color="auto"/>
            <w:bottom w:val="none" w:sz="0" w:space="0" w:color="auto"/>
            <w:right w:val="none" w:sz="0" w:space="0" w:color="auto"/>
          </w:divBdr>
        </w:div>
        <w:div w:id="1231889147">
          <w:marLeft w:val="0"/>
          <w:marRight w:val="0"/>
          <w:marTop w:val="0"/>
          <w:marBottom w:val="0"/>
          <w:divBdr>
            <w:top w:val="none" w:sz="0" w:space="0" w:color="auto"/>
            <w:left w:val="none" w:sz="0" w:space="0" w:color="auto"/>
            <w:bottom w:val="none" w:sz="0" w:space="0" w:color="auto"/>
            <w:right w:val="none" w:sz="0" w:space="0" w:color="auto"/>
          </w:divBdr>
        </w:div>
        <w:div w:id="1238400355">
          <w:marLeft w:val="0"/>
          <w:marRight w:val="0"/>
          <w:marTop w:val="0"/>
          <w:marBottom w:val="0"/>
          <w:divBdr>
            <w:top w:val="none" w:sz="0" w:space="0" w:color="auto"/>
            <w:left w:val="none" w:sz="0" w:space="0" w:color="auto"/>
            <w:bottom w:val="none" w:sz="0" w:space="0" w:color="auto"/>
            <w:right w:val="none" w:sz="0" w:space="0" w:color="auto"/>
          </w:divBdr>
        </w:div>
        <w:div w:id="1240217757">
          <w:marLeft w:val="0"/>
          <w:marRight w:val="0"/>
          <w:marTop w:val="0"/>
          <w:marBottom w:val="0"/>
          <w:divBdr>
            <w:top w:val="none" w:sz="0" w:space="0" w:color="auto"/>
            <w:left w:val="none" w:sz="0" w:space="0" w:color="auto"/>
            <w:bottom w:val="none" w:sz="0" w:space="0" w:color="auto"/>
            <w:right w:val="none" w:sz="0" w:space="0" w:color="auto"/>
          </w:divBdr>
        </w:div>
        <w:div w:id="1289583214">
          <w:marLeft w:val="0"/>
          <w:marRight w:val="0"/>
          <w:marTop w:val="0"/>
          <w:marBottom w:val="0"/>
          <w:divBdr>
            <w:top w:val="none" w:sz="0" w:space="0" w:color="auto"/>
            <w:left w:val="none" w:sz="0" w:space="0" w:color="auto"/>
            <w:bottom w:val="none" w:sz="0" w:space="0" w:color="auto"/>
            <w:right w:val="none" w:sz="0" w:space="0" w:color="auto"/>
          </w:divBdr>
        </w:div>
        <w:div w:id="1292856936">
          <w:marLeft w:val="0"/>
          <w:marRight w:val="0"/>
          <w:marTop w:val="0"/>
          <w:marBottom w:val="0"/>
          <w:divBdr>
            <w:top w:val="none" w:sz="0" w:space="0" w:color="auto"/>
            <w:left w:val="none" w:sz="0" w:space="0" w:color="auto"/>
            <w:bottom w:val="none" w:sz="0" w:space="0" w:color="auto"/>
            <w:right w:val="none" w:sz="0" w:space="0" w:color="auto"/>
          </w:divBdr>
        </w:div>
        <w:div w:id="1319579814">
          <w:marLeft w:val="0"/>
          <w:marRight w:val="0"/>
          <w:marTop w:val="0"/>
          <w:marBottom w:val="0"/>
          <w:divBdr>
            <w:top w:val="none" w:sz="0" w:space="0" w:color="auto"/>
            <w:left w:val="none" w:sz="0" w:space="0" w:color="auto"/>
            <w:bottom w:val="none" w:sz="0" w:space="0" w:color="auto"/>
            <w:right w:val="none" w:sz="0" w:space="0" w:color="auto"/>
          </w:divBdr>
        </w:div>
        <w:div w:id="1326515981">
          <w:marLeft w:val="0"/>
          <w:marRight w:val="0"/>
          <w:marTop w:val="0"/>
          <w:marBottom w:val="0"/>
          <w:divBdr>
            <w:top w:val="none" w:sz="0" w:space="0" w:color="auto"/>
            <w:left w:val="none" w:sz="0" w:space="0" w:color="auto"/>
            <w:bottom w:val="none" w:sz="0" w:space="0" w:color="auto"/>
            <w:right w:val="none" w:sz="0" w:space="0" w:color="auto"/>
          </w:divBdr>
        </w:div>
        <w:div w:id="1343120808">
          <w:marLeft w:val="0"/>
          <w:marRight w:val="0"/>
          <w:marTop w:val="0"/>
          <w:marBottom w:val="0"/>
          <w:divBdr>
            <w:top w:val="none" w:sz="0" w:space="0" w:color="auto"/>
            <w:left w:val="none" w:sz="0" w:space="0" w:color="auto"/>
            <w:bottom w:val="none" w:sz="0" w:space="0" w:color="auto"/>
            <w:right w:val="none" w:sz="0" w:space="0" w:color="auto"/>
          </w:divBdr>
        </w:div>
        <w:div w:id="1352492091">
          <w:marLeft w:val="0"/>
          <w:marRight w:val="0"/>
          <w:marTop w:val="0"/>
          <w:marBottom w:val="0"/>
          <w:divBdr>
            <w:top w:val="none" w:sz="0" w:space="0" w:color="auto"/>
            <w:left w:val="none" w:sz="0" w:space="0" w:color="auto"/>
            <w:bottom w:val="none" w:sz="0" w:space="0" w:color="auto"/>
            <w:right w:val="none" w:sz="0" w:space="0" w:color="auto"/>
          </w:divBdr>
        </w:div>
        <w:div w:id="1398671250">
          <w:marLeft w:val="0"/>
          <w:marRight w:val="0"/>
          <w:marTop w:val="0"/>
          <w:marBottom w:val="0"/>
          <w:divBdr>
            <w:top w:val="none" w:sz="0" w:space="0" w:color="auto"/>
            <w:left w:val="none" w:sz="0" w:space="0" w:color="auto"/>
            <w:bottom w:val="none" w:sz="0" w:space="0" w:color="auto"/>
            <w:right w:val="none" w:sz="0" w:space="0" w:color="auto"/>
          </w:divBdr>
        </w:div>
        <w:div w:id="1399128418">
          <w:marLeft w:val="0"/>
          <w:marRight w:val="0"/>
          <w:marTop w:val="0"/>
          <w:marBottom w:val="0"/>
          <w:divBdr>
            <w:top w:val="none" w:sz="0" w:space="0" w:color="auto"/>
            <w:left w:val="none" w:sz="0" w:space="0" w:color="auto"/>
            <w:bottom w:val="none" w:sz="0" w:space="0" w:color="auto"/>
            <w:right w:val="none" w:sz="0" w:space="0" w:color="auto"/>
          </w:divBdr>
        </w:div>
        <w:div w:id="1406607075">
          <w:marLeft w:val="0"/>
          <w:marRight w:val="0"/>
          <w:marTop w:val="0"/>
          <w:marBottom w:val="0"/>
          <w:divBdr>
            <w:top w:val="none" w:sz="0" w:space="0" w:color="auto"/>
            <w:left w:val="none" w:sz="0" w:space="0" w:color="auto"/>
            <w:bottom w:val="none" w:sz="0" w:space="0" w:color="auto"/>
            <w:right w:val="none" w:sz="0" w:space="0" w:color="auto"/>
          </w:divBdr>
        </w:div>
        <w:div w:id="1417433115">
          <w:marLeft w:val="0"/>
          <w:marRight w:val="0"/>
          <w:marTop w:val="0"/>
          <w:marBottom w:val="0"/>
          <w:divBdr>
            <w:top w:val="none" w:sz="0" w:space="0" w:color="auto"/>
            <w:left w:val="none" w:sz="0" w:space="0" w:color="auto"/>
            <w:bottom w:val="none" w:sz="0" w:space="0" w:color="auto"/>
            <w:right w:val="none" w:sz="0" w:space="0" w:color="auto"/>
          </w:divBdr>
        </w:div>
        <w:div w:id="1422750024">
          <w:marLeft w:val="0"/>
          <w:marRight w:val="0"/>
          <w:marTop w:val="0"/>
          <w:marBottom w:val="0"/>
          <w:divBdr>
            <w:top w:val="none" w:sz="0" w:space="0" w:color="auto"/>
            <w:left w:val="none" w:sz="0" w:space="0" w:color="auto"/>
            <w:bottom w:val="none" w:sz="0" w:space="0" w:color="auto"/>
            <w:right w:val="none" w:sz="0" w:space="0" w:color="auto"/>
          </w:divBdr>
        </w:div>
        <w:div w:id="1454640375">
          <w:marLeft w:val="0"/>
          <w:marRight w:val="0"/>
          <w:marTop w:val="0"/>
          <w:marBottom w:val="0"/>
          <w:divBdr>
            <w:top w:val="none" w:sz="0" w:space="0" w:color="auto"/>
            <w:left w:val="none" w:sz="0" w:space="0" w:color="auto"/>
            <w:bottom w:val="none" w:sz="0" w:space="0" w:color="auto"/>
            <w:right w:val="none" w:sz="0" w:space="0" w:color="auto"/>
          </w:divBdr>
        </w:div>
        <w:div w:id="1470593461">
          <w:marLeft w:val="0"/>
          <w:marRight w:val="0"/>
          <w:marTop w:val="0"/>
          <w:marBottom w:val="0"/>
          <w:divBdr>
            <w:top w:val="none" w:sz="0" w:space="0" w:color="auto"/>
            <w:left w:val="none" w:sz="0" w:space="0" w:color="auto"/>
            <w:bottom w:val="none" w:sz="0" w:space="0" w:color="auto"/>
            <w:right w:val="none" w:sz="0" w:space="0" w:color="auto"/>
          </w:divBdr>
        </w:div>
        <w:div w:id="1488665614">
          <w:marLeft w:val="0"/>
          <w:marRight w:val="0"/>
          <w:marTop w:val="0"/>
          <w:marBottom w:val="0"/>
          <w:divBdr>
            <w:top w:val="none" w:sz="0" w:space="0" w:color="auto"/>
            <w:left w:val="none" w:sz="0" w:space="0" w:color="auto"/>
            <w:bottom w:val="none" w:sz="0" w:space="0" w:color="auto"/>
            <w:right w:val="none" w:sz="0" w:space="0" w:color="auto"/>
          </w:divBdr>
        </w:div>
        <w:div w:id="1489636644">
          <w:marLeft w:val="0"/>
          <w:marRight w:val="0"/>
          <w:marTop w:val="0"/>
          <w:marBottom w:val="0"/>
          <w:divBdr>
            <w:top w:val="none" w:sz="0" w:space="0" w:color="auto"/>
            <w:left w:val="none" w:sz="0" w:space="0" w:color="auto"/>
            <w:bottom w:val="none" w:sz="0" w:space="0" w:color="auto"/>
            <w:right w:val="none" w:sz="0" w:space="0" w:color="auto"/>
          </w:divBdr>
        </w:div>
        <w:div w:id="1502349033">
          <w:marLeft w:val="0"/>
          <w:marRight w:val="0"/>
          <w:marTop w:val="0"/>
          <w:marBottom w:val="0"/>
          <w:divBdr>
            <w:top w:val="none" w:sz="0" w:space="0" w:color="auto"/>
            <w:left w:val="none" w:sz="0" w:space="0" w:color="auto"/>
            <w:bottom w:val="none" w:sz="0" w:space="0" w:color="auto"/>
            <w:right w:val="none" w:sz="0" w:space="0" w:color="auto"/>
          </w:divBdr>
        </w:div>
        <w:div w:id="1502427778">
          <w:marLeft w:val="0"/>
          <w:marRight w:val="0"/>
          <w:marTop w:val="0"/>
          <w:marBottom w:val="0"/>
          <w:divBdr>
            <w:top w:val="none" w:sz="0" w:space="0" w:color="auto"/>
            <w:left w:val="none" w:sz="0" w:space="0" w:color="auto"/>
            <w:bottom w:val="none" w:sz="0" w:space="0" w:color="auto"/>
            <w:right w:val="none" w:sz="0" w:space="0" w:color="auto"/>
          </w:divBdr>
        </w:div>
        <w:div w:id="1511334288">
          <w:marLeft w:val="0"/>
          <w:marRight w:val="0"/>
          <w:marTop w:val="0"/>
          <w:marBottom w:val="0"/>
          <w:divBdr>
            <w:top w:val="none" w:sz="0" w:space="0" w:color="auto"/>
            <w:left w:val="none" w:sz="0" w:space="0" w:color="auto"/>
            <w:bottom w:val="none" w:sz="0" w:space="0" w:color="auto"/>
            <w:right w:val="none" w:sz="0" w:space="0" w:color="auto"/>
          </w:divBdr>
        </w:div>
        <w:div w:id="1529610603">
          <w:marLeft w:val="0"/>
          <w:marRight w:val="0"/>
          <w:marTop w:val="0"/>
          <w:marBottom w:val="0"/>
          <w:divBdr>
            <w:top w:val="none" w:sz="0" w:space="0" w:color="auto"/>
            <w:left w:val="none" w:sz="0" w:space="0" w:color="auto"/>
            <w:bottom w:val="none" w:sz="0" w:space="0" w:color="auto"/>
            <w:right w:val="none" w:sz="0" w:space="0" w:color="auto"/>
          </w:divBdr>
        </w:div>
        <w:div w:id="1541090683">
          <w:marLeft w:val="0"/>
          <w:marRight w:val="0"/>
          <w:marTop w:val="0"/>
          <w:marBottom w:val="0"/>
          <w:divBdr>
            <w:top w:val="none" w:sz="0" w:space="0" w:color="auto"/>
            <w:left w:val="none" w:sz="0" w:space="0" w:color="auto"/>
            <w:bottom w:val="none" w:sz="0" w:space="0" w:color="auto"/>
            <w:right w:val="none" w:sz="0" w:space="0" w:color="auto"/>
          </w:divBdr>
        </w:div>
        <w:div w:id="1568615158">
          <w:marLeft w:val="0"/>
          <w:marRight w:val="0"/>
          <w:marTop w:val="0"/>
          <w:marBottom w:val="0"/>
          <w:divBdr>
            <w:top w:val="none" w:sz="0" w:space="0" w:color="auto"/>
            <w:left w:val="none" w:sz="0" w:space="0" w:color="auto"/>
            <w:bottom w:val="none" w:sz="0" w:space="0" w:color="auto"/>
            <w:right w:val="none" w:sz="0" w:space="0" w:color="auto"/>
          </w:divBdr>
        </w:div>
        <w:div w:id="1584798992">
          <w:marLeft w:val="0"/>
          <w:marRight w:val="0"/>
          <w:marTop w:val="0"/>
          <w:marBottom w:val="0"/>
          <w:divBdr>
            <w:top w:val="none" w:sz="0" w:space="0" w:color="auto"/>
            <w:left w:val="none" w:sz="0" w:space="0" w:color="auto"/>
            <w:bottom w:val="none" w:sz="0" w:space="0" w:color="auto"/>
            <w:right w:val="none" w:sz="0" w:space="0" w:color="auto"/>
          </w:divBdr>
        </w:div>
        <w:div w:id="1603680674">
          <w:marLeft w:val="0"/>
          <w:marRight w:val="0"/>
          <w:marTop w:val="0"/>
          <w:marBottom w:val="0"/>
          <w:divBdr>
            <w:top w:val="none" w:sz="0" w:space="0" w:color="auto"/>
            <w:left w:val="none" w:sz="0" w:space="0" w:color="auto"/>
            <w:bottom w:val="none" w:sz="0" w:space="0" w:color="auto"/>
            <w:right w:val="none" w:sz="0" w:space="0" w:color="auto"/>
          </w:divBdr>
        </w:div>
        <w:div w:id="1613635508">
          <w:marLeft w:val="0"/>
          <w:marRight w:val="0"/>
          <w:marTop w:val="0"/>
          <w:marBottom w:val="0"/>
          <w:divBdr>
            <w:top w:val="none" w:sz="0" w:space="0" w:color="auto"/>
            <w:left w:val="none" w:sz="0" w:space="0" w:color="auto"/>
            <w:bottom w:val="none" w:sz="0" w:space="0" w:color="auto"/>
            <w:right w:val="none" w:sz="0" w:space="0" w:color="auto"/>
          </w:divBdr>
        </w:div>
        <w:div w:id="1638998202">
          <w:marLeft w:val="0"/>
          <w:marRight w:val="0"/>
          <w:marTop w:val="0"/>
          <w:marBottom w:val="0"/>
          <w:divBdr>
            <w:top w:val="none" w:sz="0" w:space="0" w:color="auto"/>
            <w:left w:val="none" w:sz="0" w:space="0" w:color="auto"/>
            <w:bottom w:val="none" w:sz="0" w:space="0" w:color="auto"/>
            <w:right w:val="none" w:sz="0" w:space="0" w:color="auto"/>
          </w:divBdr>
        </w:div>
        <w:div w:id="1652127711">
          <w:marLeft w:val="0"/>
          <w:marRight w:val="0"/>
          <w:marTop w:val="0"/>
          <w:marBottom w:val="0"/>
          <w:divBdr>
            <w:top w:val="none" w:sz="0" w:space="0" w:color="auto"/>
            <w:left w:val="none" w:sz="0" w:space="0" w:color="auto"/>
            <w:bottom w:val="none" w:sz="0" w:space="0" w:color="auto"/>
            <w:right w:val="none" w:sz="0" w:space="0" w:color="auto"/>
          </w:divBdr>
        </w:div>
        <w:div w:id="1655600629">
          <w:marLeft w:val="0"/>
          <w:marRight w:val="0"/>
          <w:marTop w:val="0"/>
          <w:marBottom w:val="0"/>
          <w:divBdr>
            <w:top w:val="none" w:sz="0" w:space="0" w:color="auto"/>
            <w:left w:val="none" w:sz="0" w:space="0" w:color="auto"/>
            <w:bottom w:val="none" w:sz="0" w:space="0" w:color="auto"/>
            <w:right w:val="none" w:sz="0" w:space="0" w:color="auto"/>
          </w:divBdr>
        </w:div>
        <w:div w:id="1705903875">
          <w:marLeft w:val="0"/>
          <w:marRight w:val="0"/>
          <w:marTop w:val="0"/>
          <w:marBottom w:val="0"/>
          <w:divBdr>
            <w:top w:val="none" w:sz="0" w:space="0" w:color="auto"/>
            <w:left w:val="none" w:sz="0" w:space="0" w:color="auto"/>
            <w:bottom w:val="none" w:sz="0" w:space="0" w:color="auto"/>
            <w:right w:val="none" w:sz="0" w:space="0" w:color="auto"/>
          </w:divBdr>
        </w:div>
        <w:div w:id="1711958218">
          <w:marLeft w:val="0"/>
          <w:marRight w:val="0"/>
          <w:marTop w:val="0"/>
          <w:marBottom w:val="0"/>
          <w:divBdr>
            <w:top w:val="none" w:sz="0" w:space="0" w:color="auto"/>
            <w:left w:val="none" w:sz="0" w:space="0" w:color="auto"/>
            <w:bottom w:val="none" w:sz="0" w:space="0" w:color="auto"/>
            <w:right w:val="none" w:sz="0" w:space="0" w:color="auto"/>
          </w:divBdr>
        </w:div>
        <w:div w:id="1715960777">
          <w:marLeft w:val="0"/>
          <w:marRight w:val="0"/>
          <w:marTop w:val="0"/>
          <w:marBottom w:val="0"/>
          <w:divBdr>
            <w:top w:val="none" w:sz="0" w:space="0" w:color="auto"/>
            <w:left w:val="none" w:sz="0" w:space="0" w:color="auto"/>
            <w:bottom w:val="none" w:sz="0" w:space="0" w:color="auto"/>
            <w:right w:val="none" w:sz="0" w:space="0" w:color="auto"/>
          </w:divBdr>
        </w:div>
        <w:div w:id="1728138954">
          <w:marLeft w:val="0"/>
          <w:marRight w:val="0"/>
          <w:marTop w:val="0"/>
          <w:marBottom w:val="0"/>
          <w:divBdr>
            <w:top w:val="none" w:sz="0" w:space="0" w:color="auto"/>
            <w:left w:val="none" w:sz="0" w:space="0" w:color="auto"/>
            <w:bottom w:val="none" w:sz="0" w:space="0" w:color="auto"/>
            <w:right w:val="none" w:sz="0" w:space="0" w:color="auto"/>
          </w:divBdr>
        </w:div>
        <w:div w:id="1753968499">
          <w:marLeft w:val="0"/>
          <w:marRight w:val="0"/>
          <w:marTop w:val="0"/>
          <w:marBottom w:val="0"/>
          <w:divBdr>
            <w:top w:val="none" w:sz="0" w:space="0" w:color="auto"/>
            <w:left w:val="none" w:sz="0" w:space="0" w:color="auto"/>
            <w:bottom w:val="none" w:sz="0" w:space="0" w:color="auto"/>
            <w:right w:val="none" w:sz="0" w:space="0" w:color="auto"/>
          </w:divBdr>
        </w:div>
        <w:div w:id="1754467073">
          <w:marLeft w:val="0"/>
          <w:marRight w:val="0"/>
          <w:marTop w:val="0"/>
          <w:marBottom w:val="0"/>
          <w:divBdr>
            <w:top w:val="none" w:sz="0" w:space="0" w:color="auto"/>
            <w:left w:val="none" w:sz="0" w:space="0" w:color="auto"/>
            <w:bottom w:val="none" w:sz="0" w:space="0" w:color="auto"/>
            <w:right w:val="none" w:sz="0" w:space="0" w:color="auto"/>
          </w:divBdr>
        </w:div>
        <w:div w:id="1774587372">
          <w:marLeft w:val="0"/>
          <w:marRight w:val="0"/>
          <w:marTop w:val="0"/>
          <w:marBottom w:val="0"/>
          <w:divBdr>
            <w:top w:val="none" w:sz="0" w:space="0" w:color="auto"/>
            <w:left w:val="none" w:sz="0" w:space="0" w:color="auto"/>
            <w:bottom w:val="none" w:sz="0" w:space="0" w:color="auto"/>
            <w:right w:val="none" w:sz="0" w:space="0" w:color="auto"/>
          </w:divBdr>
        </w:div>
        <w:div w:id="1794520940">
          <w:marLeft w:val="0"/>
          <w:marRight w:val="0"/>
          <w:marTop w:val="0"/>
          <w:marBottom w:val="0"/>
          <w:divBdr>
            <w:top w:val="none" w:sz="0" w:space="0" w:color="auto"/>
            <w:left w:val="none" w:sz="0" w:space="0" w:color="auto"/>
            <w:bottom w:val="none" w:sz="0" w:space="0" w:color="auto"/>
            <w:right w:val="none" w:sz="0" w:space="0" w:color="auto"/>
          </w:divBdr>
        </w:div>
        <w:div w:id="1806116844">
          <w:marLeft w:val="0"/>
          <w:marRight w:val="0"/>
          <w:marTop w:val="0"/>
          <w:marBottom w:val="0"/>
          <w:divBdr>
            <w:top w:val="none" w:sz="0" w:space="0" w:color="auto"/>
            <w:left w:val="none" w:sz="0" w:space="0" w:color="auto"/>
            <w:bottom w:val="none" w:sz="0" w:space="0" w:color="auto"/>
            <w:right w:val="none" w:sz="0" w:space="0" w:color="auto"/>
          </w:divBdr>
        </w:div>
        <w:div w:id="1858814038">
          <w:marLeft w:val="0"/>
          <w:marRight w:val="0"/>
          <w:marTop w:val="0"/>
          <w:marBottom w:val="0"/>
          <w:divBdr>
            <w:top w:val="none" w:sz="0" w:space="0" w:color="auto"/>
            <w:left w:val="none" w:sz="0" w:space="0" w:color="auto"/>
            <w:bottom w:val="none" w:sz="0" w:space="0" w:color="auto"/>
            <w:right w:val="none" w:sz="0" w:space="0" w:color="auto"/>
          </w:divBdr>
        </w:div>
        <w:div w:id="1885943599">
          <w:marLeft w:val="0"/>
          <w:marRight w:val="0"/>
          <w:marTop w:val="0"/>
          <w:marBottom w:val="0"/>
          <w:divBdr>
            <w:top w:val="none" w:sz="0" w:space="0" w:color="auto"/>
            <w:left w:val="none" w:sz="0" w:space="0" w:color="auto"/>
            <w:bottom w:val="none" w:sz="0" w:space="0" w:color="auto"/>
            <w:right w:val="none" w:sz="0" w:space="0" w:color="auto"/>
          </w:divBdr>
        </w:div>
        <w:div w:id="1895046548">
          <w:marLeft w:val="0"/>
          <w:marRight w:val="0"/>
          <w:marTop w:val="0"/>
          <w:marBottom w:val="0"/>
          <w:divBdr>
            <w:top w:val="none" w:sz="0" w:space="0" w:color="auto"/>
            <w:left w:val="none" w:sz="0" w:space="0" w:color="auto"/>
            <w:bottom w:val="none" w:sz="0" w:space="0" w:color="auto"/>
            <w:right w:val="none" w:sz="0" w:space="0" w:color="auto"/>
          </w:divBdr>
        </w:div>
        <w:div w:id="1909000807">
          <w:marLeft w:val="0"/>
          <w:marRight w:val="0"/>
          <w:marTop w:val="0"/>
          <w:marBottom w:val="0"/>
          <w:divBdr>
            <w:top w:val="none" w:sz="0" w:space="0" w:color="auto"/>
            <w:left w:val="none" w:sz="0" w:space="0" w:color="auto"/>
            <w:bottom w:val="none" w:sz="0" w:space="0" w:color="auto"/>
            <w:right w:val="none" w:sz="0" w:space="0" w:color="auto"/>
          </w:divBdr>
        </w:div>
        <w:div w:id="1910731393">
          <w:marLeft w:val="0"/>
          <w:marRight w:val="0"/>
          <w:marTop w:val="0"/>
          <w:marBottom w:val="0"/>
          <w:divBdr>
            <w:top w:val="none" w:sz="0" w:space="0" w:color="auto"/>
            <w:left w:val="none" w:sz="0" w:space="0" w:color="auto"/>
            <w:bottom w:val="none" w:sz="0" w:space="0" w:color="auto"/>
            <w:right w:val="none" w:sz="0" w:space="0" w:color="auto"/>
          </w:divBdr>
        </w:div>
        <w:div w:id="1932621340">
          <w:marLeft w:val="0"/>
          <w:marRight w:val="0"/>
          <w:marTop w:val="0"/>
          <w:marBottom w:val="0"/>
          <w:divBdr>
            <w:top w:val="none" w:sz="0" w:space="0" w:color="auto"/>
            <w:left w:val="none" w:sz="0" w:space="0" w:color="auto"/>
            <w:bottom w:val="none" w:sz="0" w:space="0" w:color="auto"/>
            <w:right w:val="none" w:sz="0" w:space="0" w:color="auto"/>
          </w:divBdr>
        </w:div>
        <w:div w:id="1970669986">
          <w:marLeft w:val="0"/>
          <w:marRight w:val="0"/>
          <w:marTop w:val="0"/>
          <w:marBottom w:val="0"/>
          <w:divBdr>
            <w:top w:val="none" w:sz="0" w:space="0" w:color="auto"/>
            <w:left w:val="none" w:sz="0" w:space="0" w:color="auto"/>
            <w:bottom w:val="none" w:sz="0" w:space="0" w:color="auto"/>
            <w:right w:val="none" w:sz="0" w:space="0" w:color="auto"/>
          </w:divBdr>
        </w:div>
        <w:div w:id="1991594225">
          <w:marLeft w:val="0"/>
          <w:marRight w:val="0"/>
          <w:marTop w:val="0"/>
          <w:marBottom w:val="0"/>
          <w:divBdr>
            <w:top w:val="none" w:sz="0" w:space="0" w:color="auto"/>
            <w:left w:val="none" w:sz="0" w:space="0" w:color="auto"/>
            <w:bottom w:val="none" w:sz="0" w:space="0" w:color="auto"/>
            <w:right w:val="none" w:sz="0" w:space="0" w:color="auto"/>
          </w:divBdr>
        </w:div>
        <w:div w:id="2014795462">
          <w:marLeft w:val="0"/>
          <w:marRight w:val="0"/>
          <w:marTop w:val="0"/>
          <w:marBottom w:val="0"/>
          <w:divBdr>
            <w:top w:val="none" w:sz="0" w:space="0" w:color="auto"/>
            <w:left w:val="none" w:sz="0" w:space="0" w:color="auto"/>
            <w:bottom w:val="none" w:sz="0" w:space="0" w:color="auto"/>
            <w:right w:val="none" w:sz="0" w:space="0" w:color="auto"/>
          </w:divBdr>
        </w:div>
        <w:div w:id="2034072190">
          <w:marLeft w:val="0"/>
          <w:marRight w:val="0"/>
          <w:marTop w:val="0"/>
          <w:marBottom w:val="0"/>
          <w:divBdr>
            <w:top w:val="none" w:sz="0" w:space="0" w:color="auto"/>
            <w:left w:val="none" w:sz="0" w:space="0" w:color="auto"/>
            <w:bottom w:val="none" w:sz="0" w:space="0" w:color="auto"/>
            <w:right w:val="none" w:sz="0" w:space="0" w:color="auto"/>
          </w:divBdr>
        </w:div>
        <w:div w:id="2055231771">
          <w:marLeft w:val="0"/>
          <w:marRight w:val="0"/>
          <w:marTop w:val="0"/>
          <w:marBottom w:val="0"/>
          <w:divBdr>
            <w:top w:val="none" w:sz="0" w:space="0" w:color="auto"/>
            <w:left w:val="none" w:sz="0" w:space="0" w:color="auto"/>
            <w:bottom w:val="none" w:sz="0" w:space="0" w:color="auto"/>
            <w:right w:val="none" w:sz="0" w:space="0" w:color="auto"/>
          </w:divBdr>
        </w:div>
        <w:div w:id="2056151492">
          <w:marLeft w:val="0"/>
          <w:marRight w:val="0"/>
          <w:marTop w:val="0"/>
          <w:marBottom w:val="0"/>
          <w:divBdr>
            <w:top w:val="none" w:sz="0" w:space="0" w:color="auto"/>
            <w:left w:val="none" w:sz="0" w:space="0" w:color="auto"/>
            <w:bottom w:val="none" w:sz="0" w:space="0" w:color="auto"/>
            <w:right w:val="none" w:sz="0" w:space="0" w:color="auto"/>
          </w:divBdr>
        </w:div>
        <w:div w:id="2061006778">
          <w:marLeft w:val="0"/>
          <w:marRight w:val="0"/>
          <w:marTop w:val="0"/>
          <w:marBottom w:val="0"/>
          <w:divBdr>
            <w:top w:val="none" w:sz="0" w:space="0" w:color="auto"/>
            <w:left w:val="none" w:sz="0" w:space="0" w:color="auto"/>
            <w:bottom w:val="none" w:sz="0" w:space="0" w:color="auto"/>
            <w:right w:val="none" w:sz="0" w:space="0" w:color="auto"/>
          </w:divBdr>
        </w:div>
        <w:div w:id="2086297953">
          <w:marLeft w:val="0"/>
          <w:marRight w:val="0"/>
          <w:marTop w:val="0"/>
          <w:marBottom w:val="0"/>
          <w:divBdr>
            <w:top w:val="none" w:sz="0" w:space="0" w:color="auto"/>
            <w:left w:val="none" w:sz="0" w:space="0" w:color="auto"/>
            <w:bottom w:val="none" w:sz="0" w:space="0" w:color="auto"/>
            <w:right w:val="none" w:sz="0" w:space="0" w:color="auto"/>
          </w:divBdr>
        </w:div>
        <w:div w:id="2109495025">
          <w:marLeft w:val="0"/>
          <w:marRight w:val="0"/>
          <w:marTop w:val="0"/>
          <w:marBottom w:val="0"/>
          <w:divBdr>
            <w:top w:val="none" w:sz="0" w:space="0" w:color="auto"/>
            <w:left w:val="none" w:sz="0" w:space="0" w:color="auto"/>
            <w:bottom w:val="none" w:sz="0" w:space="0" w:color="auto"/>
            <w:right w:val="none" w:sz="0" w:space="0" w:color="auto"/>
          </w:divBdr>
        </w:div>
        <w:div w:id="2116049250">
          <w:marLeft w:val="0"/>
          <w:marRight w:val="0"/>
          <w:marTop w:val="0"/>
          <w:marBottom w:val="0"/>
          <w:divBdr>
            <w:top w:val="none" w:sz="0" w:space="0" w:color="auto"/>
            <w:left w:val="none" w:sz="0" w:space="0" w:color="auto"/>
            <w:bottom w:val="none" w:sz="0" w:space="0" w:color="auto"/>
            <w:right w:val="none" w:sz="0" w:space="0" w:color="auto"/>
          </w:divBdr>
        </w:div>
        <w:div w:id="2122451611">
          <w:marLeft w:val="0"/>
          <w:marRight w:val="0"/>
          <w:marTop w:val="0"/>
          <w:marBottom w:val="0"/>
          <w:divBdr>
            <w:top w:val="none" w:sz="0" w:space="0" w:color="auto"/>
            <w:left w:val="none" w:sz="0" w:space="0" w:color="auto"/>
            <w:bottom w:val="none" w:sz="0" w:space="0" w:color="auto"/>
            <w:right w:val="none" w:sz="0" w:space="0" w:color="auto"/>
          </w:divBdr>
        </w:div>
        <w:div w:id="2127498343">
          <w:marLeft w:val="0"/>
          <w:marRight w:val="0"/>
          <w:marTop w:val="0"/>
          <w:marBottom w:val="0"/>
          <w:divBdr>
            <w:top w:val="none" w:sz="0" w:space="0" w:color="auto"/>
            <w:left w:val="none" w:sz="0" w:space="0" w:color="auto"/>
            <w:bottom w:val="none" w:sz="0" w:space="0" w:color="auto"/>
            <w:right w:val="none" w:sz="0" w:space="0" w:color="auto"/>
          </w:divBdr>
        </w:div>
      </w:divsChild>
    </w:div>
    <w:div w:id="1124740024">
      <w:bodyDiv w:val="1"/>
      <w:marLeft w:val="0"/>
      <w:marRight w:val="0"/>
      <w:marTop w:val="0"/>
      <w:marBottom w:val="0"/>
      <w:divBdr>
        <w:top w:val="none" w:sz="0" w:space="0" w:color="auto"/>
        <w:left w:val="none" w:sz="0" w:space="0" w:color="auto"/>
        <w:bottom w:val="none" w:sz="0" w:space="0" w:color="auto"/>
        <w:right w:val="none" w:sz="0" w:space="0" w:color="auto"/>
      </w:divBdr>
    </w:div>
    <w:div w:id="1460994090">
      <w:bodyDiv w:val="1"/>
      <w:marLeft w:val="0"/>
      <w:marRight w:val="0"/>
      <w:marTop w:val="0"/>
      <w:marBottom w:val="0"/>
      <w:divBdr>
        <w:top w:val="none" w:sz="0" w:space="0" w:color="auto"/>
        <w:left w:val="none" w:sz="0" w:space="0" w:color="auto"/>
        <w:bottom w:val="none" w:sz="0" w:space="0" w:color="auto"/>
        <w:right w:val="none" w:sz="0" w:space="0" w:color="auto"/>
      </w:divBdr>
    </w:div>
    <w:div w:id="17673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042692AC3814C8F0A045D24D66A7E" ma:contentTypeVersion="4" ma:contentTypeDescription="Create a new document." ma:contentTypeScope="" ma:versionID="d19c8d10817db32b70e315ae62436165">
  <xsd:schema xmlns:xsd="http://www.w3.org/2001/XMLSchema" xmlns:xs="http://www.w3.org/2001/XMLSchema" xmlns:p="http://schemas.microsoft.com/office/2006/metadata/properties" xmlns:ns2="77e268c1-0e70-4d97-9f0f-60f4198dda09" targetNamespace="http://schemas.microsoft.com/office/2006/metadata/properties" ma:root="true" ma:fieldsID="69b736e29c36f9dd5294f0984e044a9c" ns2:_="">
    <xsd:import namespace="77e268c1-0e70-4d97-9f0f-60f4198dda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268c1-0e70-4d97-9f0f-60f4198d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7005-E279-443C-A7C0-C2B4B307F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268c1-0e70-4d97-9f0f-60f4198d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6BD48-5D81-4281-BE8D-B16C354BC7C3}">
  <ds:schemaRefs>
    <ds:schemaRef ds:uri="http://schemas.microsoft.com/sharepoint/v3/contenttype/forms"/>
  </ds:schemaRefs>
</ds:datastoreItem>
</file>

<file path=customXml/itemProps3.xml><?xml version="1.0" encoding="utf-8"?>
<ds:datastoreItem xmlns:ds="http://schemas.openxmlformats.org/officeDocument/2006/customXml" ds:itemID="{221ECB17-8FCE-417A-B707-21FD11B7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20211</Words>
  <Characters>115206</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Извештај о самовредновању за период од 2016. до 2018. године</vt:lpstr>
    </vt:vector>
  </TitlesOfParts>
  <Company/>
  <LinksUpToDate>false</LinksUpToDate>
  <CharactersWithSpaces>135147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самовредновању за период од 2016. до 2018. године</dc:title>
  <dc:creator>dkostic</dc:creator>
  <cp:lastModifiedBy>korisnik</cp:lastModifiedBy>
  <cp:revision>82</cp:revision>
  <cp:lastPrinted>2025-04-17T08:32:00Z</cp:lastPrinted>
  <dcterms:created xsi:type="dcterms:W3CDTF">2024-07-23T08:42:00Z</dcterms:created>
  <dcterms:modified xsi:type="dcterms:W3CDTF">2025-04-17T08:32:00Z</dcterms:modified>
</cp:coreProperties>
</file>