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4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141"/>
        <w:gridCol w:w="1134"/>
        <w:gridCol w:w="530"/>
        <w:gridCol w:w="119"/>
        <w:gridCol w:w="984"/>
        <w:gridCol w:w="754"/>
        <w:gridCol w:w="270"/>
        <w:gridCol w:w="664"/>
        <w:gridCol w:w="357"/>
        <w:gridCol w:w="474"/>
        <w:gridCol w:w="212"/>
        <w:gridCol w:w="1485"/>
        <w:gridCol w:w="802"/>
        <w:gridCol w:w="1428"/>
      </w:tblGrid>
      <w:tr w:rsidR="00126C37" w:rsidRPr="00887EAE" w:rsidTr="0001085A">
        <w:trPr>
          <w:trHeight w:val="427"/>
        </w:trPr>
        <w:tc>
          <w:tcPr>
            <w:tcW w:w="4466" w:type="dxa"/>
            <w:gridSpan w:val="8"/>
            <w:vAlign w:val="center"/>
          </w:tcPr>
          <w:p w:rsidR="00126C37" w:rsidRPr="0001085A" w:rsidRDefault="00126C37" w:rsidP="0001085A">
            <w:pPr>
              <w:tabs>
                <w:tab w:val="left" w:pos="567"/>
              </w:tabs>
              <w:spacing w:after="0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01085A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 xml:space="preserve">Име и презиме </w:t>
            </w:r>
          </w:p>
        </w:tc>
        <w:tc>
          <w:tcPr>
            <w:tcW w:w="5422" w:type="dxa"/>
            <w:gridSpan w:val="7"/>
          </w:tcPr>
          <w:p w:rsidR="00126C37" w:rsidRPr="0001085A" w:rsidRDefault="00126C37" w:rsidP="0001085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085A">
              <w:rPr>
                <w:rFonts w:ascii="Times New Roman" w:hAnsi="Times New Roman" w:cs="Times New Roman"/>
                <w:b/>
                <w:sz w:val="20"/>
                <w:szCs w:val="20"/>
              </w:rPr>
              <w:t>Милан Љ. Гоцић</w:t>
            </w:r>
          </w:p>
        </w:tc>
      </w:tr>
      <w:tr w:rsidR="00126C37" w:rsidRPr="00887EAE" w:rsidTr="0001085A">
        <w:trPr>
          <w:trHeight w:val="427"/>
        </w:trPr>
        <w:tc>
          <w:tcPr>
            <w:tcW w:w="4466" w:type="dxa"/>
            <w:gridSpan w:val="8"/>
            <w:vAlign w:val="center"/>
          </w:tcPr>
          <w:p w:rsidR="00126C37" w:rsidRPr="00887EAE" w:rsidRDefault="00126C37" w:rsidP="0001085A">
            <w:pPr>
              <w:tabs>
                <w:tab w:val="left" w:pos="567"/>
              </w:tabs>
              <w:spacing w:after="0"/>
              <w:rPr>
                <w:rFonts w:ascii="Times New Roman" w:hAnsi="Times New Roman"/>
                <w:b/>
                <w:sz w:val="16"/>
                <w:szCs w:val="16"/>
                <w:lang w:val="sr-Cyrl-CS"/>
              </w:rPr>
            </w:pPr>
            <w:r w:rsidRPr="00887EAE">
              <w:rPr>
                <w:rFonts w:ascii="Times New Roman" w:hAnsi="Times New Roman"/>
                <w:b/>
                <w:sz w:val="16"/>
                <w:szCs w:val="16"/>
                <w:lang w:val="sr-Cyrl-CS"/>
              </w:rPr>
              <w:t>Звање</w:t>
            </w:r>
          </w:p>
        </w:tc>
        <w:tc>
          <w:tcPr>
            <w:tcW w:w="5422" w:type="dxa"/>
            <w:gridSpan w:val="7"/>
          </w:tcPr>
          <w:p w:rsidR="00126C37" w:rsidRPr="00887EAE" w:rsidRDefault="00126C37" w:rsidP="0001085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887EAE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ванредни професор</w:t>
            </w:r>
          </w:p>
        </w:tc>
      </w:tr>
      <w:tr w:rsidR="00126C37" w:rsidRPr="00887EAE" w:rsidTr="0001085A">
        <w:trPr>
          <w:trHeight w:val="427"/>
        </w:trPr>
        <w:tc>
          <w:tcPr>
            <w:tcW w:w="4466" w:type="dxa"/>
            <w:gridSpan w:val="8"/>
            <w:vAlign w:val="center"/>
          </w:tcPr>
          <w:p w:rsidR="00126C37" w:rsidRPr="00887EAE" w:rsidRDefault="00126C37" w:rsidP="0001085A">
            <w:pPr>
              <w:tabs>
                <w:tab w:val="left" w:pos="567"/>
              </w:tabs>
              <w:spacing w:after="0"/>
              <w:rPr>
                <w:rFonts w:ascii="Times New Roman" w:hAnsi="Times New Roman"/>
                <w:b/>
                <w:sz w:val="16"/>
                <w:szCs w:val="16"/>
                <w:lang w:val="sr-Cyrl-CS"/>
              </w:rPr>
            </w:pPr>
            <w:r w:rsidRPr="00887EAE">
              <w:rPr>
                <w:rFonts w:ascii="Times New Roman" w:hAnsi="Times New Roman"/>
                <w:b/>
                <w:sz w:val="16"/>
                <w:szCs w:val="16"/>
                <w:lang w:val="sr-Cyrl-CS"/>
              </w:rPr>
              <w:t xml:space="preserve">Назив институције у  којој наставник ради са пуним </w:t>
            </w:r>
            <w:r w:rsidRPr="00887EAE">
              <w:rPr>
                <w:rFonts w:ascii="Times New Roman" w:hAnsi="Times New Roman"/>
                <w:b/>
                <w:sz w:val="16"/>
                <w:szCs w:val="16"/>
              </w:rPr>
              <w:t xml:space="preserve"> или непуним </w:t>
            </w:r>
            <w:r w:rsidRPr="00887EAE">
              <w:rPr>
                <w:rFonts w:ascii="Times New Roman" w:hAnsi="Times New Roman"/>
                <w:b/>
                <w:sz w:val="16"/>
                <w:szCs w:val="16"/>
                <w:lang w:val="sr-Cyrl-CS"/>
              </w:rPr>
              <w:t>радним временом и од када</w:t>
            </w:r>
          </w:p>
        </w:tc>
        <w:tc>
          <w:tcPr>
            <w:tcW w:w="5422" w:type="dxa"/>
            <w:gridSpan w:val="7"/>
          </w:tcPr>
          <w:p w:rsidR="00126C37" w:rsidRPr="00887EAE" w:rsidRDefault="00126C37" w:rsidP="0001085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887EAE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Грађевинско-архитектонски факултет Универзитета у Нишу, 01.02.2010.</w:t>
            </w:r>
          </w:p>
        </w:tc>
      </w:tr>
      <w:tr w:rsidR="00126C37" w:rsidRPr="00887EAE" w:rsidTr="0001085A">
        <w:trPr>
          <w:trHeight w:val="427"/>
        </w:trPr>
        <w:tc>
          <w:tcPr>
            <w:tcW w:w="4466" w:type="dxa"/>
            <w:gridSpan w:val="8"/>
            <w:vAlign w:val="center"/>
          </w:tcPr>
          <w:p w:rsidR="00126C37" w:rsidRPr="00887EAE" w:rsidRDefault="00126C37" w:rsidP="0001085A">
            <w:pPr>
              <w:tabs>
                <w:tab w:val="left" w:pos="567"/>
              </w:tabs>
              <w:spacing w:after="0"/>
              <w:rPr>
                <w:rFonts w:ascii="Times New Roman" w:hAnsi="Times New Roman"/>
                <w:b/>
                <w:sz w:val="16"/>
                <w:szCs w:val="16"/>
                <w:lang w:val="sr-Cyrl-CS"/>
              </w:rPr>
            </w:pPr>
            <w:r w:rsidRPr="00887EAE">
              <w:rPr>
                <w:rFonts w:ascii="Times New Roman" w:hAnsi="Times New Roman"/>
                <w:b/>
                <w:sz w:val="16"/>
                <w:szCs w:val="16"/>
                <w:lang w:val="sr-Cyrl-CS"/>
              </w:rPr>
              <w:t>Ужа научна односно уметничка област</w:t>
            </w:r>
          </w:p>
        </w:tc>
        <w:tc>
          <w:tcPr>
            <w:tcW w:w="5422" w:type="dxa"/>
            <w:gridSpan w:val="7"/>
          </w:tcPr>
          <w:p w:rsidR="00126C37" w:rsidRPr="00887EAE" w:rsidRDefault="00126C37" w:rsidP="0001085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887EAE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Информационе технологије у грађевинарству</w:t>
            </w:r>
          </w:p>
        </w:tc>
      </w:tr>
      <w:tr w:rsidR="00126C37" w:rsidRPr="00887EAE" w:rsidTr="0001085A">
        <w:trPr>
          <w:trHeight w:val="134"/>
        </w:trPr>
        <w:tc>
          <w:tcPr>
            <w:tcW w:w="9888" w:type="dxa"/>
            <w:gridSpan w:val="15"/>
            <w:vAlign w:val="center"/>
          </w:tcPr>
          <w:p w:rsidR="00126C37" w:rsidRPr="00887EAE" w:rsidRDefault="00126C37" w:rsidP="0001085A">
            <w:pPr>
              <w:tabs>
                <w:tab w:val="left" w:pos="567"/>
              </w:tabs>
              <w:spacing w:after="0"/>
              <w:rPr>
                <w:rFonts w:ascii="Times New Roman" w:hAnsi="Times New Roman"/>
                <w:b/>
                <w:sz w:val="16"/>
                <w:szCs w:val="16"/>
                <w:lang w:val="sr-Cyrl-CS"/>
              </w:rPr>
            </w:pPr>
            <w:r w:rsidRPr="00887EAE">
              <w:rPr>
                <w:rFonts w:ascii="Times New Roman" w:hAnsi="Times New Roman"/>
                <w:b/>
                <w:sz w:val="16"/>
                <w:szCs w:val="16"/>
                <w:lang w:val="sr-Cyrl-CS"/>
              </w:rPr>
              <w:t>Академска каријера</w:t>
            </w:r>
          </w:p>
        </w:tc>
      </w:tr>
      <w:tr w:rsidR="00126C37" w:rsidRPr="00887EAE" w:rsidTr="0001085A">
        <w:trPr>
          <w:trHeight w:val="427"/>
        </w:trPr>
        <w:tc>
          <w:tcPr>
            <w:tcW w:w="2458" w:type="dxa"/>
            <w:gridSpan w:val="5"/>
            <w:vAlign w:val="center"/>
          </w:tcPr>
          <w:p w:rsidR="00126C37" w:rsidRPr="00887EAE" w:rsidRDefault="00126C37" w:rsidP="0001085A">
            <w:pPr>
              <w:tabs>
                <w:tab w:val="left" w:pos="567"/>
              </w:tabs>
              <w:spacing w:after="0"/>
              <w:rPr>
                <w:rFonts w:ascii="Times New Roman" w:hAnsi="Times New Roman"/>
                <w:sz w:val="16"/>
                <w:szCs w:val="16"/>
                <w:lang w:val="sr-Cyrl-CS"/>
              </w:rPr>
            </w:pPr>
          </w:p>
        </w:tc>
        <w:tc>
          <w:tcPr>
            <w:tcW w:w="984" w:type="dxa"/>
            <w:vAlign w:val="center"/>
          </w:tcPr>
          <w:p w:rsidR="00126C37" w:rsidRPr="00887EAE" w:rsidRDefault="00126C37" w:rsidP="0001085A">
            <w:pPr>
              <w:tabs>
                <w:tab w:val="left" w:pos="567"/>
              </w:tabs>
              <w:spacing w:after="0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 w:rsidRPr="00887EAE">
              <w:rPr>
                <w:rFonts w:ascii="Times New Roman" w:hAnsi="Times New Roman"/>
                <w:sz w:val="16"/>
                <w:szCs w:val="16"/>
                <w:lang w:val="sr-Cyrl-CS"/>
              </w:rPr>
              <w:t xml:space="preserve">Година </w:t>
            </w:r>
          </w:p>
        </w:tc>
        <w:tc>
          <w:tcPr>
            <w:tcW w:w="2045" w:type="dxa"/>
            <w:gridSpan w:val="4"/>
            <w:shd w:val="clear" w:color="auto" w:fill="auto"/>
            <w:vAlign w:val="center"/>
          </w:tcPr>
          <w:p w:rsidR="00126C37" w:rsidRPr="00887EAE" w:rsidRDefault="00126C37" w:rsidP="0001085A">
            <w:pPr>
              <w:tabs>
                <w:tab w:val="left" w:pos="567"/>
              </w:tabs>
              <w:spacing w:after="0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 w:rsidRPr="00887EAE">
              <w:rPr>
                <w:rFonts w:ascii="Times New Roman" w:hAnsi="Times New Roman"/>
                <w:sz w:val="16"/>
                <w:szCs w:val="16"/>
                <w:lang w:val="sr-Cyrl-CS"/>
              </w:rPr>
              <w:t xml:space="preserve">Институција </w:t>
            </w:r>
          </w:p>
        </w:tc>
        <w:tc>
          <w:tcPr>
            <w:tcW w:w="2171" w:type="dxa"/>
            <w:gridSpan w:val="3"/>
            <w:shd w:val="clear" w:color="auto" w:fill="auto"/>
            <w:vAlign w:val="center"/>
          </w:tcPr>
          <w:p w:rsidR="00126C37" w:rsidRPr="00887EAE" w:rsidRDefault="00126C37" w:rsidP="0001085A">
            <w:pPr>
              <w:tabs>
                <w:tab w:val="left" w:pos="567"/>
              </w:tabs>
              <w:spacing w:after="0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 w:rsidRPr="00887EAE">
              <w:rPr>
                <w:rFonts w:ascii="Times New Roman" w:hAnsi="Times New Roman"/>
                <w:sz w:val="16"/>
                <w:szCs w:val="16"/>
              </w:rPr>
              <w:t>Научна или уметничка о</w:t>
            </w:r>
            <w:r w:rsidRPr="00887EAE">
              <w:rPr>
                <w:rFonts w:ascii="Times New Roman" w:hAnsi="Times New Roman"/>
                <w:sz w:val="16"/>
                <w:szCs w:val="16"/>
                <w:lang w:val="sr-Cyrl-CS"/>
              </w:rPr>
              <w:t xml:space="preserve">бласт </w:t>
            </w:r>
          </w:p>
        </w:tc>
        <w:tc>
          <w:tcPr>
            <w:tcW w:w="2230" w:type="dxa"/>
            <w:gridSpan w:val="2"/>
            <w:shd w:val="clear" w:color="auto" w:fill="auto"/>
            <w:vAlign w:val="center"/>
          </w:tcPr>
          <w:p w:rsidR="00126C37" w:rsidRPr="00887EAE" w:rsidRDefault="00126C37" w:rsidP="0001085A">
            <w:pPr>
              <w:tabs>
                <w:tab w:val="left" w:pos="567"/>
              </w:tabs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87EAE">
              <w:rPr>
                <w:rFonts w:ascii="Times New Roman" w:hAnsi="Times New Roman"/>
                <w:sz w:val="16"/>
                <w:szCs w:val="16"/>
              </w:rPr>
              <w:t>Ужа научна, уметничка или стручна област</w:t>
            </w:r>
          </w:p>
        </w:tc>
      </w:tr>
      <w:tr w:rsidR="00126C37" w:rsidRPr="00887EAE" w:rsidTr="0001085A">
        <w:trPr>
          <w:trHeight w:val="427"/>
        </w:trPr>
        <w:tc>
          <w:tcPr>
            <w:tcW w:w="2458" w:type="dxa"/>
            <w:gridSpan w:val="5"/>
            <w:vAlign w:val="center"/>
          </w:tcPr>
          <w:p w:rsidR="00126C37" w:rsidRPr="00887EAE" w:rsidRDefault="00126C37" w:rsidP="0001085A">
            <w:pPr>
              <w:tabs>
                <w:tab w:val="left" w:pos="567"/>
              </w:tabs>
              <w:spacing w:after="0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 w:rsidRPr="00887EAE">
              <w:rPr>
                <w:rFonts w:ascii="Times New Roman" w:hAnsi="Times New Roman"/>
                <w:sz w:val="16"/>
                <w:szCs w:val="16"/>
                <w:lang w:val="sr-Cyrl-CS"/>
              </w:rPr>
              <w:t>Избор у звање</w:t>
            </w:r>
          </w:p>
        </w:tc>
        <w:tc>
          <w:tcPr>
            <w:tcW w:w="984" w:type="dxa"/>
            <w:vAlign w:val="center"/>
          </w:tcPr>
          <w:p w:rsidR="00126C37" w:rsidRPr="00887EAE" w:rsidRDefault="00126C37" w:rsidP="0001085A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887EAE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2019</w:t>
            </w:r>
          </w:p>
        </w:tc>
        <w:tc>
          <w:tcPr>
            <w:tcW w:w="2045" w:type="dxa"/>
            <w:gridSpan w:val="4"/>
            <w:shd w:val="clear" w:color="auto" w:fill="auto"/>
          </w:tcPr>
          <w:p w:rsidR="00126C37" w:rsidRPr="00887EAE" w:rsidRDefault="00126C37" w:rsidP="0001085A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887EAE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Грађевинско-архитектонски факултет Универзитета у Нишу</w:t>
            </w:r>
          </w:p>
        </w:tc>
        <w:tc>
          <w:tcPr>
            <w:tcW w:w="2171" w:type="dxa"/>
            <w:gridSpan w:val="3"/>
            <w:shd w:val="clear" w:color="auto" w:fill="auto"/>
            <w:vAlign w:val="center"/>
          </w:tcPr>
          <w:p w:rsidR="00126C37" w:rsidRPr="00887EAE" w:rsidRDefault="00126C37" w:rsidP="0001085A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887EAE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Рачунарске науке</w:t>
            </w:r>
          </w:p>
        </w:tc>
        <w:tc>
          <w:tcPr>
            <w:tcW w:w="2230" w:type="dxa"/>
            <w:gridSpan w:val="2"/>
            <w:shd w:val="clear" w:color="auto" w:fill="auto"/>
            <w:vAlign w:val="center"/>
          </w:tcPr>
          <w:p w:rsidR="00126C37" w:rsidRPr="00887EAE" w:rsidRDefault="00126C37" w:rsidP="0001085A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887EAE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Информационе технологије у грађевинарству</w:t>
            </w:r>
          </w:p>
        </w:tc>
      </w:tr>
      <w:tr w:rsidR="00126C37" w:rsidRPr="00887EAE" w:rsidTr="0001085A">
        <w:trPr>
          <w:trHeight w:val="427"/>
        </w:trPr>
        <w:tc>
          <w:tcPr>
            <w:tcW w:w="2458" w:type="dxa"/>
            <w:gridSpan w:val="5"/>
            <w:vAlign w:val="center"/>
          </w:tcPr>
          <w:p w:rsidR="00126C37" w:rsidRPr="00887EAE" w:rsidRDefault="00126C37" w:rsidP="0001085A">
            <w:pPr>
              <w:tabs>
                <w:tab w:val="left" w:pos="567"/>
              </w:tabs>
              <w:spacing w:after="0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 w:rsidRPr="00887EAE">
              <w:rPr>
                <w:rFonts w:ascii="Times New Roman" w:hAnsi="Times New Roman"/>
                <w:sz w:val="16"/>
                <w:szCs w:val="16"/>
                <w:lang w:val="sr-Cyrl-CS"/>
              </w:rPr>
              <w:t>Докторат</w:t>
            </w:r>
          </w:p>
        </w:tc>
        <w:tc>
          <w:tcPr>
            <w:tcW w:w="984" w:type="dxa"/>
          </w:tcPr>
          <w:p w:rsidR="00126C37" w:rsidRPr="00887EAE" w:rsidRDefault="00126C37" w:rsidP="0001085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887EAE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2013</w:t>
            </w:r>
          </w:p>
        </w:tc>
        <w:tc>
          <w:tcPr>
            <w:tcW w:w="2045" w:type="dxa"/>
            <w:gridSpan w:val="4"/>
            <w:shd w:val="clear" w:color="auto" w:fill="auto"/>
          </w:tcPr>
          <w:p w:rsidR="00126C37" w:rsidRPr="00887EAE" w:rsidRDefault="00126C37" w:rsidP="0001085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887EAE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Факултет техничких наука Нови Сад</w:t>
            </w:r>
          </w:p>
        </w:tc>
        <w:tc>
          <w:tcPr>
            <w:tcW w:w="2171" w:type="dxa"/>
            <w:gridSpan w:val="3"/>
            <w:shd w:val="clear" w:color="auto" w:fill="auto"/>
          </w:tcPr>
          <w:p w:rsidR="00126C37" w:rsidRPr="00887EAE" w:rsidRDefault="00126C37" w:rsidP="0001085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887EAE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Примењене рачунарске науке и информатика</w:t>
            </w:r>
          </w:p>
        </w:tc>
        <w:tc>
          <w:tcPr>
            <w:tcW w:w="2230" w:type="dxa"/>
            <w:gridSpan w:val="2"/>
            <w:shd w:val="clear" w:color="auto" w:fill="auto"/>
            <w:vAlign w:val="center"/>
          </w:tcPr>
          <w:p w:rsidR="00126C37" w:rsidRPr="00887EAE" w:rsidRDefault="00126C37" w:rsidP="0001085A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887EAE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Примењене рачунарске науке и информатика</w:t>
            </w:r>
          </w:p>
        </w:tc>
      </w:tr>
      <w:tr w:rsidR="00126C37" w:rsidRPr="00887EAE" w:rsidTr="0001085A">
        <w:trPr>
          <w:trHeight w:val="179"/>
        </w:trPr>
        <w:tc>
          <w:tcPr>
            <w:tcW w:w="2458" w:type="dxa"/>
            <w:gridSpan w:val="5"/>
            <w:vAlign w:val="center"/>
          </w:tcPr>
          <w:p w:rsidR="00126C37" w:rsidRPr="00887EAE" w:rsidRDefault="00126C37" w:rsidP="0001085A">
            <w:pPr>
              <w:tabs>
                <w:tab w:val="left" w:pos="567"/>
              </w:tabs>
              <w:spacing w:after="0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 w:rsidRPr="00887EAE">
              <w:rPr>
                <w:rFonts w:ascii="Times New Roman" w:hAnsi="Times New Roman"/>
                <w:sz w:val="16"/>
                <w:szCs w:val="16"/>
                <w:lang w:val="sr-Cyrl-CS"/>
              </w:rPr>
              <w:t>Специјализација</w:t>
            </w:r>
          </w:p>
        </w:tc>
        <w:tc>
          <w:tcPr>
            <w:tcW w:w="984" w:type="dxa"/>
            <w:vAlign w:val="center"/>
          </w:tcPr>
          <w:p w:rsidR="00126C37" w:rsidRPr="00887EAE" w:rsidRDefault="00126C37" w:rsidP="0001085A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2045" w:type="dxa"/>
            <w:gridSpan w:val="4"/>
            <w:shd w:val="clear" w:color="auto" w:fill="auto"/>
            <w:vAlign w:val="center"/>
          </w:tcPr>
          <w:p w:rsidR="00126C37" w:rsidRPr="00887EAE" w:rsidRDefault="00126C37" w:rsidP="0001085A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2171" w:type="dxa"/>
            <w:gridSpan w:val="3"/>
            <w:shd w:val="clear" w:color="auto" w:fill="auto"/>
            <w:vAlign w:val="center"/>
          </w:tcPr>
          <w:p w:rsidR="00126C37" w:rsidRPr="00887EAE" w:rsidRDefault="00126C37" w:rsidP="0001085A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2230" w:type="dxa"/>
            <w:gridSpan w:val="2"/>
            <w:shd w:val="clear" w:color="auto" w:fill="auto"/>
            <w:vAlign w:val="center"/>
          </w:tcPr>
          <w:p w:rsidR="00126C37" w:rsidRPr="00887EAE" w:rsidRDefault="00126C37" w:rsidP="0001085A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</w:tr>
      <w:tr w:rsidR="00126C37" w:rsidRPr="00887EAE" w:rsidTr="0001085A">
        <w:trPr>
          <w:trHeight w:val="427"/>
        </w:trPr>
        <w:tc>
          <w:tcPr>
            <w:tcW w:w="2458" w:type="dxa"/>
            <w:gridSpan w:val="5"/>
            <w:vAlign w:val="center"/>
          </w:tcPr>
          <w:p w:rsidR="00126C37" w:rsidRPr="00887EAE" w:rsidRDefault="00126C37" w:rsidP="0001085A">
            <w:pPr>
              <w:tabs>
                <w:tab w:val="left" w:pos="567"/>
              </w:tabs>
              <w:spacing w:after="0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 w:rsidRPr="00887EAE">
              <w:rPr>
                <w:rFonts w:ascii="Times New Roman" w:hAnsi="Times New Roman"/>
                <w:sz w:val="16"/>
                <w:szCs w:val="16"/>
                <w:lang w:val="sr-Cyrl-CS"/>
              </w:rPr>
              <w:t>Магистратура</w:t>
            </w:r>
          </w:p>
        </w:tc>
        <w:tc>
          <w:tcPr>
            <w:tcW w:w="984" w:type="dxa"/>
          </w:tcPr>
          <w:p w:rsidR="00126C37" w:rsidRPr="00887EAE" w:rsidRDefault="00126C37" w:rsidP="0001085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887EAE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2006</w:t>
            </w:r>
          </w:p>
        </w:tc>
        <w:tc>
          <w:tcPr>
            <w:tcW w:w="2045" w:type="dxa"/>
            <w:gridSpan w:val="4"/>
            <w:shd w:val="clear" w:color="auto" w:fill="auto"/>
          </w:tcPr>
          <w:p w:rsidR="00126C37" w:rsidRPr="00887EAE" w:rsidRDefault="00126C37" w:rsidP="0001085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887EAE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Електронски факултет Ниш</w:t>
            </w:r>
          </w:p>
        </w:tc>
        <w:tc>
          <w:tcPr>
            <w:tcW w:w="2171" w:type="dxa"/>
            <w:gridSpan w:val="3"/>
            <w:shd w:val="clear" w:color="auto" w:fill="auto"/>
          </w:tcPr>
          <w:p w:rsidR="00126C37" w:rsidRPr="00887EAE" w:rsidRDefault="00126C37" w:rsidP="0001085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887EAE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Рачунарска техника и информатика</w:t>
            </w:r>
          </w:p>
        </w:tc>
        <w:tc>
          <w:tcPr>
            <w:tcW w:w="2230" w:type="dxa"/>
            <w:gridSpan w:val="2"/>
            <w:shd w:val="clear" w:color="auto" w:fill="auto"/>
          </w:tcPr>
          <w:p w:rsidR="00126C37" w:rsidRPr="00887EAE" w:rsidRDefault="00126C37" w:rsidP="0001085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887EAE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Рачунарска техника и информатика</w:t>
            </w:r>
          </w:p>
        </w:tc>
      </w:tr>
      <w:tr w:rsidR="00126C37" w:rsidRPr="00887EAE" w:rsidTr="0001085A">
        <w:trPr>
          <w:trHeight w:val="152"/>
        </w:trPr>
        <w:tc>
          <w:tcPr>
            <w:tcW w:w="2458" w:type="dxa"/>
            <w:gridSpan w:val="5"/>
            <w:vAlign w:val="center"/>
          </w:tcPr>
          <w:p w:rsidR="00126C37" w:rsidRPr="00887EAE" w:rsidRDefault="00126C37" w:rsidP="0001085A">
            <w:pPr>
              <w:tabs>
                <w:tab w:val="left" w:pos="567"/>
              </w:tabs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4" w:type="dxa"/>
          </w:tcPr>
          <w:p w:rsidR="00126C37" w:rsidRPr="00887EAE" w:rsidRDefault="00126C37" w:rsidP="0001085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2045" w:type="dxa"/>
            <w:gridSpan w:val="4"/>
            <w:shd w:val="clear" w:color="auto" w:fill="auto"/>
          </w:tcPr>
          <w:p w:rsidR="00126C37" w:rsidRPr="00887EAE" w:rsidRDefault="00126C37" w:rsidP="0001085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2171" w:type="dxa"/>
            <w:gridSpan w:val="3"/>
            <w:shd w:val="clear" w:color="auto" w:fill="auto"/>
          </w:tcPr>
          <w:p w:rsidR="00126C37" w:rsidRPr="00887EAE" w:rsidRDefault="00126C37" w:rsidP="0001085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2230" w:type="dxa"/>
            <w:gridSpan w:val="2"/>
            <w:shd w:val="clear" w:color="auto" w:fill="auto"/>
            <w:vAlign w:val="center"/>
          </w:tcPr>
          <w:p w:rsidR="00126C37" w:rsidRPr="00887EAE" w:rsidRDefault="00126C37" w:rsidP="0001085A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</w:tr>
      <w:tr w:rsidR="00126C37" w:rsidRPr="00887EAE" w:rsidTr="0001085A">
        <w:trPr>
          <w:trHeight w:val="427"/>
        </w:trPr>
        <w:tc>
          <w:tcPr>
            <w:tcW w:w="2458" w:type="dxa"/>
            <w:gridSpan w:val="5"/>
            <w:vAlign w:val="center"/>
          </w:tcPr>
          <w:p w:rsidR="00126C37" w:rsidRPr="00887EAE" w:rsidRDefault="00126C37" w:rsidP="0001085A">
            <w:pPr>
              <w:tabs>
                <w:tab w:val="left" w:pos="567"/>
              </w:tabs>
              <w:spacing w:after="0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 w:rsidRPr="00887EAE">
              <w:rPr>
                <w:rFonts w:ascii="Times New Roman" w:hAnsi="Times New Roman"/>
                <w:sz w:val="16"/>
                <w:szCs w:val="16"/>
                <w:lang w:val="sr-Cyrl-CS"/>
              </w:rPr>
              <w:t>Диплома</w:t>
            </w:r>
          </w:p>
        </w:tc>
        <w:tc>
          <w:tcPr>
            <w:tcW w:w="984" w:type="dxa"/>
          </w:tcPr>
          <w:p w:rsidR="00126C37" w:rsidRPr="00887EAE" w:rsidRDefault="00126C37" w:rsidP="0001085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887EAE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2001</w:t>
            </w:r>
          </w:p>
        </w:tc>
        <w:tc>
          <w:tcPr>
            <w:tcW w:w="2045" w:type="dxa"/>
            <w:gridSpan w:val="4"/>
            <w:shd w:val="clear" w:color="auto" w:fill="auto"/>
          </w:tcPr>
          <w:p w:rsidR="00126C37" w:rsidRPr="00887EAE" w:rsidRDefault="00126C37" w:rsidP="0001085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887EAE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Електронски факултет Ниш</w:t>
            </w:r>
          </w:p>
        </w:tc>
        <w:tc>
          <w:tcPr>
            <w:tcW w:w="2171" w:type="dxa"/>
            <w:gridSpan w:val="3"/>
            <w:shd w:val="clear" w:color="auto" w:fill="auto"/>
          </w:tcPr>
          <w:p w:rsidR="00126C37" w:rsidRPr="00887EAE" w:rsidRDefault="00126C37" w:rsidP="0001085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887EAE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Рачунарска техника и информатика</w:t>
            </w:r>
          </w:p>
        </w:tc>
        <w:tc>
          <w:tcPr>
            <w:tcW w:w="2230" w:type="dxa"/>
            <w:gridSpan w:val="2"/>
            <w:shd w:val="clear" w:color="auto" w:fill="auto"/>
          </w:tcPr>
          <w:p w:rsidR="00126C37" w:rsidRPr="00887EAE" w:rsidRDefault="00126C37" w:rsidP="0001085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887EAE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Рачунарска техника и информатика</w:t>
            </w:r>
          </w:p>
        </w:tc>
      </w:tr>
      <w:tr w:rsidR="00126C37" w:rsidRPr="00887EAE" w:rsidTr="0001085A">
        <w:trPr>
          <w:trHeight w:val="215"/>
        </w:trPr>
        <w:tc>
          <w:tcPr>
            <w:tcW w:w="9888" w:type="dxa"/>
            <w:gridSpan w:val="15"/>
            <w:vAlign w:val="center"/>
          </w:tcPr>
          <w:p w:rsidR="00126C37" w:rsidRPr="00887EAE" w:rsidRDefault="00126C37" w:rsidP="0001085A">
            <w:pPr>
              <w:tabs>
                <w:tab w:val="left" w:pos="567"/>
              </w:tabs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887EAE">
              <w:rPr>
                <w:rFonts w:ascii="Times New Roman" w:hAnsi="Times New Roman"/>
                <w:b/>
                <w:sz w:val="16"/>
                <w:szCs w:val="16"/>
                <w:lang w:val="sr-Cyrl-CS"/>
              </w:rPr>
              <w:t xml:space="preserve">Списак предмета за  које  је наставник акредитован </w:t>
            </w:r>
            <w:r w:rsidRPr="00887EAE">
              <w:rPr>
                <w:rFonts w:ascii="Times New Roman" w:hAnsi="Times New Roman"/>
                <w:b/>
                <w:sz w:val="16"/>
                <w:szCs w:val="16"/>
              </w:rPr>
              <w:t>на првом или другом степену студија</w:t>
            </w:r>
          </w:p>
        </w:tc>
      </w:tr>
      <w:tr w:rsidR="00126C37" w:rsidRPr="00887EAE" w:rsidTr="0001085A">
        <w:trPr>
          <w:trHeight w:val="620"/>
        </w:trPr>
        <w:tc>
          <w:tcPr>
            <w:tcW w:w="534" w:type="dxa"/>
            <w:shd w:val="clear" w:color="auto" w:fill="auto"/>
            <w:vAlign w:val="center"/>
          </w:tcPr>
          <w:p w:rsidR="00126C37" w:rsidRPr="00887EAE" w:rsidRDefault="00126C37" w:rsidP="0001085A">
            <w:pPr>
              <w:tabs>
                <w:tab w:val="left" w:pos="567"/>
              </w:tabs>
              <w:spacing w:after="0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 w:rsidRPr="00887EAE">
              <w:rPr>
                <w:rFonts w:ascii="Times New Roman" w:hAnsi="Times New Roman"/>
                <w:sz w:val="16"/>
                <w:szCs w:val="16"/>
                <w:lang w:val="sr-Cyrl-CS"/>
              </w:rPr>
              <w:t>Р.Б.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126C37" w:rsidRPr="00887EAE" w:rsidRDefault="00126C37" w:rsidP="0001085A">
            <w:pPr>
              <w:tabs>
                <w:tab w:val="left" w:pos="567"/>
              </w:tabs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87EAE">
              <w:rPr>
                <w:rFonts w:ascii="Times New Roman" w:hAnsi="Times New Roman"/>
                <w:sz w:val="16"/>
                <w:szCs w:val="16"/>
              </w:rPr>
              <w:t>Ознака предмета</w:t>
            </w:r>
          </w:p>
        </w:tc>
        <w:tc>
          <w:tcPr>
            <w:tcW w:w="3321" w:type="dxa"/>
            <w:gridSpan w:val="6"/>
            <w:shd w:val="clear" w:color="auto" w:fill="auto"/>
            <w:vAlign w:val="center"/>
          </w:tcPr>
          <w:p w:rsidR="00126C37" w:rsidRPr="00887EAE" w:rsidRDefault="00126C37" w:rsidP="0001085A">
            <w:pPr>
              <w:tabs>
                <w:tab w:val="left" w:pos="567"/>
              </w:tabs>
              <w:spacing w:after="0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 w:rsidRPr="00887EAE">
              <w:rPr>
                <w:rFonts w:ascii="Times New Roman" w:hAnsi="Times New Roman"/>
                <w:iCs/>
                <w:sz w:val="16"/>
                <w:szCs w:val="16"/>
              </w:rPr>
              <w:t>Назив предмета</w:t>
            </w:r>
            <w:r w:rsidRPr="00887EAE">
              <w:rPr>
                <w:rFonts w:ascii="Times New Roman" w:hAnsi="Times New Roman"/>
                <w:iCs/>
                <w:sz w:val="16"/>
                <w:szCs w:val="16"/>
                <w:lang w:val="sr-Cyrl-CS"/>
              </w:rPr>
              <w:t xml:space="preserve">     </w:t>
            </w:r>
          </w:p>
        </w:tc>
        <w:tc>
          <w:tcPr>
            <w:tcW w:w="1043" w:type="dxa"/>
            <w:gridSpan w:val="3"/>
            <w:shd w:val="clear" w:color="auto" w:fill="auto"/>
            <w:vAlign w:val="center"/>
          </w:tcPr>
          <w:p w:rsidR="00126C37" w:rsidRPr="00887EAE" w:rsidRDefault="00126C37" w:rsidP="0001085A">
            <w:pPr>
              <w:tabs>
                <w:tab w:val="left" w:pos="567"/>
              </w:tabs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87EAE">
              <w:rPr>
                <w:rFonts w:ascii="Times New Roman" w:hAnsi="Times New Roman"/>
                <w:sz w:val="16"/>
                <w:szCs w:val="16"/>
              </w:rPr>
              <w:t>Вид наставе</w:t>
            </w:r>
          </w:p>
        </w:tc>
        <w:tc>
          <w:tcPr>
            <w:tcW w:w="2287" w:type="dxa"/>
            <w:gridSpan w:val="2"/>
            <w:shd w:val="clear" w:color="auto" w:fill="auto"/>
            <w:vAlign w:val="center"/>
          </w:tcPr>
          <w:p w:rsidR="00126C37" w:rsidRPr="00887EAE" w:rsidRDefault="00126C37" w:rsidP="0001085A">
            <w:pPr>
              <w:tabs>
                <w:tab w:val="left" w:pos="567"/>
              </w:tabs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87EAE">
              <w:rPr>
                <w:rFonts w:ascii="Times New Roman" w:hAnsi="Times New Roman"/>
                <w:iCs/>
                <w:sz w:val="16"/>
                <w:szCs w:val="16"/>
              </w:rPr>
              <w:t xml:space="preserve">Назив студијског програма 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126C37" w:rsidRPr="00887EAE" w:rsidRDefault="00126C37" w:rsidP="0001085A">
            <w:pPr>
              <w:tabs>
                <w:tab w:val="left" w:pos="567"/>
              </w:tabs>
              <w:spacing w:after="0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 w:rsidRPr="00887EAE">
              <w:rPr>
                <w:rFonts w:ascii="Times New Roman" w:hAnsi="Times New Roman"/>
                <w:iCs/>
                <w:sz w:val="16"/>
                <w:szCs w:val="16"/>
              </w:rPr>
              <w:t>В</w:t>
            </w:r>
            <w:r w:rsidRPr="00887EAE">
              <w:rPr>
                <w:rFonts w:ascii="Times New Roman" w:hAnsi="Times New Roman"/>
                <w:iCs/>
                <w:sz w:val="16"/>
                <w:szCs w:val="16"/>
                <w:lang w:val="sr-Cyrl-CS"/>
              </w:rPr>
              <w:t>рста студија (</w:t>
            </w:r>
            <w:r w:rsidRPr="00887EAE">
              <w:rPr>
                <w:rFonts w:ascii="Times New Roman" w:hAnsi="Times New Roman"/>
                <w:iCs/>
                <w:sz w:val="16"/>
                <w:szCs w:val="16"/>
              </w:rPr>
              <w:t>ОСС, ССС, ОАС, МСС, МАС, САС)</w:t>
            </w:r>
          </w:p>
        </w:tc>
      </w:tr>
      <w:tr w:rsidR="00126C37" w:rsidRPr="00887EAE" w:rsidTr="0001085A">
        <w:trPr>
          <w:trHeight w:val="215"/>
        </w:trPr>
        <w:tc>
          <w:tcPr>
            <w:tcW w:w="534" w:type="dxa"/>
            <w:shd w:val="clear" w:color="auto" w:fill="auto"/>
            <w:vAlign w:val="center"/>
          </w:tcPr>
          <w:p w:rsidR="00126C37" w:rsidRPr="00887EAE" w:rsidRDefault="00B214E0" w:rsidP="0001085A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887EAE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1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126C37" w:rsidRPr="00887EAE" w:rsidRDefault="00B214E0" w:rsidP="0001085A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887EAE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ОГ0010</w:t>
            </w:r>
          </w:p>
        </w:tc>
        <w:tc>
          <w:tcPr>
            <w:tcW w:w="3321" w:type="dxa"/>
            <w:gridSpan w:val="6"/>
            <w:shd w:val="clear" w:color="auto" w:fill="auto"/>
            <w:vAlign w:val="center"/>
          </w:tcPr>
          <w:p w:rsidR="00126C37" w:rsidRPr="00887EAE" w:rsidRDefault="00B214E0" w:rsidP="0001085A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887EAE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Увод у рачунарство</w:t>
            </w:r>
          </w:p>
        </w:tc>
        <w:tc>
          <w:tcPr>
            <w:tcW w:w="1043" w:type="dxa"/>
            <w:gridSpan w:val="3"/>
            <w:shd w:val="clear" w:color="auto" w:fill="auto"/>
            <w:vAlign w:val="center"/>
          </w:tcPr>
          <w:p w:rsidR="00126C37" w:rsidRPr="00887EAE" w:rsidRDefault="00B214E0" w:rsidP="0001085A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887EAE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Предавања</w:t>
            </w:r>
          </w:p>
        </w:tc>
        <w:tc>
          <w:tcPr>
            <w:tcW w:w="2287" w:type="dxa"/>
            <w:gridSpan w:val="2"/>
            <w:shd w:val="clear" w:color="auto" w:fill="auto"/>
            <w:vAlign w:val="center"/>
          </w:tcPr>
          <w:p w:rsidR="00126C37" w:rsidRPr="00887EAE" w:rsidRDefault="00B214E0" w:rsidP="0001085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887EAE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Грађевинарство, Управљање пројектима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126C37" w:rsidRPr="00887EAE" w:rsidRDefault="00E401B3" w:rsidP="0001085A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887EAE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ОАС</w:t>
            </w:r>
          </w:p>
        </w:tc>
      </w:tr>
      <w:tr w:rsidR="00126C37" w:rsidRPr="00887EAE" w:rsidTr="0001085A">
        <w:trPr>
          <w:trHeight w:val="427"/>
        </w:trPr>
        <w:tc>
          <w:tcPr>
            <w:tcW w:w="534" w:type="dxa"/>
            <w:shd w:val="clear" w:color="auto" w:fill="auto"/>
            <w:vAlign w:val="center"/>
          </w:tcPr>
          <w:p w:rsidR="00126C37" w:rsidRPr="00887EAE" w:rsidRDefault="00B214E0" w:rsidP="0001085A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87EA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126C37" w:rsidRPr="00887EAE" w:rsidRDefault="00B214E0" w:rsidP="0001085A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87EAE">
              <w:rPr>
                <w:rFonts w:ascii="Times New Roman" w:hAnsi="Times New Roman" w:cs="Times New Roman"/>
                <w:sz w:val="16"/>
                <w:szCs w:val="16"/>
              </w:rPr>
              <w:t>OГ0024</w:t>
            </w:r>
          </w:p>
        </w:tc>
        <w:tc>
          <w:tcPr>
            <w:tcW w:w="3321" w:type="dxa"/>
            <w:gridSpan w:val="6"/>
            <w:shd w:val="clear" w:color="auto" w:fill="auto"/>
            <w:vAlign w:val="center"/>
          </w:tcPr>
          <w:p w:rsidR="00126C37" w:rsidRPr="00887EAE" w:rsidRDefault="00B214E0" w:rsidP="0001085A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887EAE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Увод у програмирање и софтверски пакети</w:t>
            </w:r>
          </w:p>
        </w:tc>
        <w:tc>
          <w:tcPr>
            <w:tcW w:w="1043" w:type="dxa"/>
            <w:gridSpan w:val="3"/>
            <w:shd w:val="clear" w:color="auto" w:fill="auto"/>
            <w:vAlign w:val="center"/>
          </w:tcPr>
          <w:p w:rsidR="00126C37" w:rsidRPr="00887EAE" w:rsidRDefault="00B214E0" w:rsidP="0001085A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887EAE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Предавања</w:t>
            </w:r>
          </w:p>
        </w:tc>
        <w:tc>
          <w:tcPr>
            <w:tcW w:w="2287" w:type="dxa"/>
            <w:gridSpan w:val="2"/>
            <w:shd w:val="clear" w:color="auto" w:fill="auto"/>
            <w:vAlign w:val="center"/>
          </w:tcPr>
          <w:p w:rsidR="00126C37" w:rsidRPr="00887EAE" w:rsidRDefault="00B214E0" w:rsidP="0001085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887EAE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Грађевинарство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126C37" w:rsidRPr="00887EAE" w:rsidRDefault="00E401B3" w:rsidP="0001085A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887EAE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ОАС</w:t>
            </w:r>
          </w:p>
        </w:tc>
      </w:tr>
      <w:tr w:rsidR="00B214E0" w:rsidRPr="00887EAE" w:rsidTr="0001085A">
        <w:trPr>
          <w:trHeight w:val="206"/>
        </w:trPr>
        <w:tc>
          <w:tcPr>
            <w:tcW w:w="534" w:type="dxa"/>
            <w:shd w:val="clear" w:color="auto" w:fill="auto"/>
            <w:vAlign w:val="center"/>
          </w:tcPr>
          <w:p w:rsidR="00B214E0" w:rsidRPr="00887EAE" w:rsidRDefault="00B214E0" w:rsidP="0001085A">
            <w:pPr>
              <w:tabs>
                <w:tab w:val="left" w:pos="567"/>
              </w:tabs>
              <w:spacing w:after="0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 w:rsidRPr="00887EAE">
              <w:rPr>
                <w:rFonts w:ascii="Times New Roman" w:hAnsi="Times New Roman"/>
                <w:sz w:val="16"/>
                <w:szCs w:val="16"/>
                <w:lang w:val="sr-Cyrl-CS"/>
              </w:rPr>
              <w:t>3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B214E0" w:rsidRPr="00887EAE" w:rsidRDefault="00B214E0" w:rsidP="0001085A">
            <w:pPr>
              <w:tabs>
                <w:tab w:val="left" w:pos="567"/>
              </w:tabs>
              <w:spacing w:after="0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 w:rsidRPr="00887EAE">
              <w:rPr>
                <w:rFonts w:ascii="Times New Roman" w:hAnsi="Times New Roman"/>
                <w:sz w:val="16"/>
                <w:szCs w:val="16"/>
                <w:lang w:val="sr-Cyrl-CS"/>
              </w:rPr>
              <w:t>О</w:t>
            </w:r>
            <w:r w:rsidRPr="00887EAE">
              <w:rPr>
                <w:rFonts w:ascii="Times New Roman" w:hAnsi="Times New Roman"/>
                <w:sz w:val="16"/>
                <w:szCs w:val="16"/>
              </w:rPr>
              <w:t>У</w:t>
            </w:r>
            <w:r w:rsidRPr="00887EAE">
              <w:rPr>
                <w:rFonts w:ascii="Times New Roman" w:hAnsi="Times New Roman"/>
                <w:sz w:val="16"/>
                <w:szCs w:val="16"/>
                <w:lang w:val="sr-Cyrl-CS"/>
              </w:rPr>
              <w:t>1021</w:t>
            </w:r>
          </w:p>
        </w:tc>
        <w:tc>
          <w:tcPr>
            <w:tcW w:w="3321" w:type="dxa"/>
            <w:gridSpan w:val="6"/>
            <w:shd w:val="clear" w:color="auto" w:fill="auto"/>
            <w:vAlign w:val="center"/>
          </w:tcPr>
          <w:p w:rsidR="00B214E0" w:rsidRPr="00887EAE" w:rsidRDefault="00B214E0" w:rsidP="0001085A">
            <w:pPr>
              <w:tabs>
                <w:tab w:val="left" w:pos="567"/>
              </w:tabs>
              <w:spacing w:after="0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 w:rsidRPr="00887EAE">
              <w:rPr>
                <w:rFonts w:ascii="Times New Roman" w:hAnsi="Times New Roman"/>
                <w:sz w:val="16"/>
                <w:szCs w:val="16"/>
                <w:lang w:val="sr-Cyrl-CS"/>
              </w:rPr>
              <w:t>Интернет интелигентних уређаја</w:t>
            </w:r>
          </w:p>
        </w:tc>
        <w:tc>
          <w:tcPr>
            <w:tcW w:w="1043" w:type="dxa"/>
            <w:gridSpan w:val="3"/>
            <w:shd w:val="clear" w:color="auto" w:fill="auto"/>
            <w:vAlign w:val="center"/>
          </w:tcPr>
          <w:p w:rsidR="00B214E0" w:rsidRPr="00887EAE" w:rsidRDefault="00B214E0" w:rsidP="0001085A">
            <w:pPr>
              <w:tabs>
                <w:tab w:val="left" w:pos="567"/>
              </w:tabs>
              <w:spacing w:after="0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 w:rsidRPr="00887EAE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Предавања</w:t>
            </w:r>
          </w:p>
        </w:tc>
        <w:tc>
          <w:tcPr>
            <w:tcW w:w="2287" w:type="dxa"/>
            <w:gridSpan w:val="2"/>
            <w:shd w:val="clear" w:color="auto" w:fill="auto"/>
          </w:tcPr>
          <w:p w:rsidR="00B214E0" w:rsidRPr="00887EAE" w:rsidRDefault="00B214E0" w:rsidP="0001085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887EAE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Управљање пројектима</w:t>
            </w:r>
            <w:r w:rsidR="00660DA2" w:rsidRPr="00887EAE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 xml:space="preserve"> 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B214E0" w:rsidRPr="00887EAE" w:rsidRDefault="00E401B3" w:rsidP="0001085A">
            <w:pPr>
              <w:tabs>
                <w:tab w:val="left" w:pos="567"/>
              </w:tabs>
              <w:spacing w:after="0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 w:rsidRPr="00887EAE">
              <w:rPr>
                <w:rFonts w:ascii="Times New Roman" w:hAnsi="Times New Roman"/>
                <w:sz w:val="16"/>
                <w:szCs w:val="16"/>
                <w:lang w:val="sr-Cyrl-CS"/>
              </w:rPr>
              <w:t>ОАС</w:t>
            </w:r>
          </w:p>
        </w:tc>
      </w:tr>
      <w:tr w:rsidR="00E401B3" w:rsidRPr="00887EAE" w:rsidTr="0001085A">
        <w:trPr>
          <w:trHeight w:val="260"/>
        </w:trPr>
        <w:tc>
          <w:tcPr>
            <w:tcW w:w="534" w:type="dxa"/>
            <w:shd w:val="clear" w:color="auto" w:fill="auto"/>
            <w:vAlign w:val="center"/>
          </w:tcPr>
          <w:p w:rsidR="00E401B3" w:rsidRPr="00887EAE" w:rsidRDefault="00E401B3" w:rsidP="0001085A">
            <w:pPr>
              <w:tabs>
                <w:tab w:val="left" w:pos="567"/>
              </w:tabs>
              <w:spacing w:after="0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 w:rsidRPr="00887EAE">
              <w:rPr>
                <w:rFonts w:ascii="Times New Roman" w:hAnsi="Times New Roman"/>
                <w:sz w:val="16"/>
                <w:szCs w:val="16"/>
                <w:lang w:val="sr-Cyrl-CS"/>
              </w:rPr>
              <w:t>4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E401B3" w:rsidRPr="00887EAE" w:rsidRDefault="00E401B3" w:rsidP="0001085A">
            <w:pPr>
              <w:tabs>
                <w:tab w:val="left" w:pos="567"/>
              </w:tabs>
              <w:spacing w:after="0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 w:rsidRPr="00887EAE">
              <w:rPr>
                <w:rFonts w:ascii="Times New Roman" w:hAnsi="Times New Roman"/>
                <w:sz w:val="16"/>
                <w:szCs w:val="16"/>
                <w:lang w:val="sr-Cyrl-CS"/>
              </w:rPr>
              <w:t>ОУ1024</w:t>
            </w:r>
          </w:p>
        </w:tc>
        <w:tc>
          <w:tcPr>
            <w:tcW w:w="3321" w:type="dxa"/>
            <w:gridSpan w:val="6"/>
            <w:shd w:val="clear" w:color="auto" w:fill="auto"/>
            <w:vAlign w:val="center"/>
          </w:tcPr>
          <w:p w:rsidR="00E401B3" w:rsidRPr="00887EAE" w:rsidRDefault="00E401B3" w:rsidP="0001085A">
            <w:pPr>
              <w:tabs>
                <w:tab w:val="left" w:pos="567"/>
              </w:tabs>
              <w:spacing w:after="0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 w:rsidRPr="00887EAE">
              <w:rPr>
                <w:rFonts w:ascii="Times New Roman" w:hAnsi="Times New Roman"/>
                <w:sz w:val="16"/>
                <w:szCs w:val="16"/>
                <w:lang w:val="sr-Cyrl-CS"/>
              </w:rPr>
              <w:t>Интернет и електронско пословање</w:t>
            </w:r>
          </w:p>
        </w:tc>
        <w:tc>
          <w:tcPr>
            <w:tcW w:w="1043" w:type="dxa"/>
            <w:gridSpan w:val="3"/>
            <w:shd w:val="clear" w:color="auto" w:fill="auto"/>
            <w:vAlign w:val="center"/>
          </w:tcPr>
          <w:p w:rsidR="00E401B3" w:rsidRPr="00887EAE" w:rsidRDefault="00E401B3" w:rsidP="0001085A">
            <w:pPr>
              <w:tabs>
                <w:tab w:val="left" w:pos="567"/>
              </w:tabs>
              <w:spacing w:after="0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 w:rsidRPr="00887EAE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Предавања</w:t>
            </w:r>
          </w:p>
        </w:tc>
        <w:tc>
          <w:tcPr>
            <w:tcW w:w="2287" w:type="dxa"/>
            <w:gridSpan w:val="2"/>
            <w:shd w:val="clear" w:color="auto" w:fill="auto"/>
          </w:tcPr>
          <w:p w:rsidR="00E401B3" w:rsidRPr="00887EAE" w:rsidRDefault="00E401B3" w:rsidP="0001085A">
            <w:pPr>
              <w:spacing w:after="0"/>
              <w:rPr>
                <w:sz w:val="16"/>
                <w:szCs w:val="16"/>
              </w:rPr>
            </w:pPr>
            <w:r w:rsidRPr="00887EAE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 xml:space="preserve">Управљање пројектима </w:t>
            </w:r>
          </w:p>
        </w:tc>
        <w:tc>
          <w:tcPr>
            <w:tcW w:w="1428" w:type="dxa"/>
            <w:shd w:val="clear" w:color="auto" w:fill="auto"/>
          </w:tcPr>
          <w:p w:rsidR="00E401B3" w:rsidRPr="00887EAE" w:rsidRDefault="00E401B3" w:rsidP="0001085A">
            <w:pPr>
              <w:spacing w:after="0"/>
              <w:rPr>
                <w:sz w:val="16"/>
                <w:szCs w:val="16"/>
              </w:rPr>
            </w:pPr>
            <w:r w:rsidRPr="00887EAE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ОАС</w:t>
            </w:r>
          </w:p>
        </w:tc>
      </w:tr>
      <w:tr w:rsidR="00E401B3" w:rsidRPr="00887EAE" w:rsidTr="0001085A">
        <w:trPr>
          <w:trHeight w:val="170"/>
        </w:trPr>
        <w:tc>
          <w:tcPr>
            <w:tcW w:w="534" w:type="dxa"/>
            <w:shd w:val="clear" w:color="auto" w:fill="auto"/>
            <w:vAlign w:val="center"/>
          </w:tcPr>
          <w:p w:rsidR="00E401B3" w:rsidRPr="00887EAE" w:rsidRDefault="00E401B3" w:rsidP="0001085A">
            <w:pPr>
              <w:tabs>
                <w:tab w:val="left" w:pos="567"/>
              </w:tabs>
              <w:spacing w:after="0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 w:rsidRPr="00887EAE">
              <w:rPr>
                <w:rFonts w:ascii="Times New Roman" w:hAnsi="Times New Roman"/>
                <w:sz w:val="16"/>
                <w:szCs w:val="16"/>
                <w:lang w:val="sr-Cyrl-CS"/>
              </w:rPr>
              <w:t>5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E401B3" w:rsidRPr="00887EAE" w:rsidRDefault="00E401B3" w:rsidP="0001085A">
            <w:pPr>
              <w:tabs>
                <w:tab w:val="left" w:pos="567"/>
              </w:tabs>
              <w:spacing w:after="0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 w:rsidRPr="00887EAE">
              <w:rPr>
                <w:rFonts w:ascii="Times New Roman" w:hAnsi="Times New Roman"/>
                <w:sz w:val="16"/>
                <w:szCs w:val="16"/>
                <w:lang w:val="sr-Cyrl-CS"/>
              </w:rPr>
              <w:t>ОУ1036</w:t>
            </w:r>
          </w:p>
        </w:tc>
        <w:tc>
          <w:tcPr>
            <w:tcW w:w="3321" w:type="dxa"/>
            <w:gridSpan w:val="6"/>
            <w:shd w:val="clear" w:color="auto" w:fill="auto"/>
            <w:vAlign w:val="center"/>
          </w:tcPr>
          <w:p w:rsidR="00E401B3" w:rsidRPr="00887EAE" w:rsidRDefault="00E401B3" w:rsidP="0001085A">
            <w:pPr>
              <w:tabs>
                <w:tab w:val="left" w:pos="567"/>
              </w:tabs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87EAE">
              <w:rPr>
                <w:rFonts w:ascii="Times New Roman" w:hAnsi="Times New Roman"/>
                <w:sz w:val="16"/>
                <w:szCs w:val="16"/>
                <w:lang w:val="sr-Cyrl-CS"/>
              </w:rPr>
              <w:t>Инжењерство и дигитални маркетинг</w:t>
            </w:r>
          </w:p>
        </w:tc>
        <w:tc>
          <w:tcPr>
            <w:tcW w:w="1043" w:type="dxa"/>
            <w:gridSpan w:val="3"/>
            <w:shd w:val="clear" w:color="auto" w:fill="auto"/>
            <w:vAlign w:val="center"/>
          </w:tcPr>
          <w:p w:rsidR="00E401B3" w:rsidRPr="00887EAE" w:rsidRDefault="00E401B3" w:rsidP="0001085A">
            <w:pPr>
              <w:tabs>
                <w:tab w:val="left" w:pos="567"/>
              </w:tabs>
              <w:spacing w:after="0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 w:rsidRPr="00887EAE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Предавања</w:t>
            </w:r>
          </w:p>
        </w:tc>
        <w:tc>
          <w:tcPr>
            <w:tcW w:w="2287" w:type="dxa"/>
            <w:gridSpan w:val="2"/>
            <w:shd w:val="clear" w:color="auto" w:fill="auto"/>
          </w:tcPr>
          <w:p w:rsidR="00E401B3" w:rsidRPr="00887EAE" w:rsidRDefault="00E401B3" w:rsidP="0001085A">
            <w:pPr>
              <w:spacing w:after="0"/>
              <w:rPr>
                <w:sz w:val="16"/>
                <w:szCs w:val="16"/>
              </w:rPr>
            </w:pPr>
            <w:r w:rsidRPr="00887EAE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 xml:space="preserve">Управљање пројектима </w:t>
            </w:r>
          </w:p>
        </w:tc>
        <w:tc>
          <w:tcPr>
            <w:tcW w:w="1428" w:type="dxa"/>
            <w:shd w:val="clear" w:color="auto" w:fill="auto"/>
          </w:tcPr>
          <w:p w:rsidR="00E401B3" w:rsidRPr="00887EAE" w:rsidRDefault="00E401B3" w:rsidP="0001085A">
            <w:pPr>
              <w:spacing w:after="0"/>
              <w:rPr>
                <w:sz w:val="16"/>
                <w:szCs w:val="16"/>
              </w:rPr>
            </w:pPr>
            <w:r w:rsidRPr="00887EAE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ОАС</w:t>
            </w:r>
          </w:p>
        </w:tc>
      </w:tr>
      <w:tr w:rsidR="00E401B3" w:rsidRPr="00887EAE" w:rsidTr="0001085A">
        <w:trPr>
          <w:trHeight w:val="215"/>
        </w:trPr>
        <w:tc>
          <w:tcPr>
            <w:tcW w:w="534" w:type="dxa"/>
            <w:shd w:val="clear" w:color="auto" w:fill="auto"/>
            <w:vAlign w:val="center"/>
          </w:tcPr>
          <w:p w:rsidR="00E401B3" w:rsidRPr="00887EAE" w:rsidRDefault="00E401B3" w:rsidP="0001085A">
            <w:pPr>
              <w:tabs>
                <w:tab w:val="left" w:pos="567"/>
              </w:tabs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87EAE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E401B3" w:rsidRPr="00887EAE" w:rsidRDefault="00E401B3" w:rsidP="0001085A">
            <w:pPr>
              <w:tabs>
                <w:tab w:val="left" w:pos="567"/>
              </w:tabs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87EAE">
              <w:rPr>
                <w:rFonts w:ascii="Times New Roman" w:hAnsi="Times New Roman"/>
                <w:sz w:val="16"/>
                <w:szCs w:val="16"/>
              </w:rPr>
              <w:t>OУ1054</w:t>
            </w:r>
          </w:p>
        </w:tc>
        <w:tc>
          <w:tcPr>
            <w:tcW w:w="3321" w:type="dxa"/>
            <w:gridSpan w:val="6"/>
            <w:shd w:val="clear" w:color="auto" w:fill="auto"/>
            <w:vAlign w:val="center"/>
          </w:tcPr>
          <w:p w:rsidR="00E401B3" w:rsidRPr="00887EAE" w:rsidRDefault="00E401B3" w:rsidP="0001085A">
            <w:pPr>
              <w:tabs>
                <w:tab w:val="left" w:pos="567"/>
              </w:tabs>
              <w:spacing w:after="0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 w:rsidRPr="00887EAE">
              <w:rPr>
                <w:rFonts w:ascii="Times New Roman" w:hAnsi="Times New Roman"/>
                <w:sz w:val="16"/>
                <w:szCs w:val="16"/>
                <w:lang w:val="sr-Cyrl-CS"/>
              </w:rPr>
              <w:t>Развој паметних градова</w:t>
            </w:r>
          </w:p>
        </w:tc>
        <w:tc>
          <w:tcPr>
            <w:tcW w:w="1043" w:type="dxa"/>
            <w:gridSpan w:val="3"/>
            <w:shd w:val="clear" w:color="auto" w:fill="auto"/>
            <w:vAlign w:val="center"/>
          </w:tcPr>
          <w:p w:rsidR="00E401B3" w:rsidRPr="00887EAE" w:rsidRDefault="00E401B3" w:rsidP="0001085A">
            <w:pPr>
              <w:tabs>
                <w:tab w:val="left" w:pos="567"/>
              </w:tabs>
              <w:spacing w:after="0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 w:rsidRPr="00887EAE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Предавања</w:t>
            </w:r>
          </w:p>
        </w:tc>
        <w:tc>
          <w:tcPr>
            <w:tcW w:w="2287" w:type="dxa"/>
            <w:gridSpan w:val="2"/>
            <w:shd w:val="clear" w:color="auto" w:fill="auto"/>
          </w:tcPr>
          <w:p w:rsidR="00E401B3" w:rsidRPr="00887EAE" w:rsidRDefault="00E401B3" w:rsidP="0001085A">
            <w:pPr>
              <w:spacing w:after="0"/>
              <w:rPr>
                <w:sz w:val="16"/>
                <w:szCs w:val="16"/>
              </w:rPr>
            </w:pPr>
            <w:r w:rsidRPr="00887EAE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 xml:space="preserve">Управљање пројектима </w:t>
            </w:r>
          </w:p>
        </w:tc>
        <w:tc>
          <w:tcPr>
            <w:tcW w:w="1428" w:type="dxa"/>
            <w:shd w:val="clear" w:color="auto" w:fill="auto"/>
          </w:tcPr>
          <w:p w:rsidR="00E401B3" w:rsidRPr="00887EAE" w:rsidRDefault="00E401B3" w:rsidP="0001085A">
            <w:pPr>
              <w:spacing w:after="0"/>
              <w:rPr>
                <w:sz w:val="16"/>
                <w:szCs w:val="16"/>
              </w:rPr>
            </w:pPr>
            <w:r w:rsidRPr="00887EAE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ОАС</w:t>
            </w:r>
          </w:p>
        </w:tc>
      </w:tr>
      <w:tr w:rsidR="00660DA2" w:rsidRPr="00887EAE" w:rsidTr="0001085A">
        <w:trPr>
          <w:trHeight w:val="170"/>
        </w:trPr>
        <w:tc>
          <w:tcPr>
            <w:tcW w:w="534" w:type="dxa"/>
            <w:shd w:val="clear" w:color="auto" w:fill="auto"/>
            <w:vAlign w:val="center"/>
          </w:tcPr>
          <w:p w:rsidR="00660DA2" w:rsidRPr="00887EAE" w:rsidRDefault="00660DA2" w:rsidP="0001085A">
            <w:pPr>
              <w:tabs>
                <w:tab w:val="left" w:pos="567"/>
              </w:tabs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87EAE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660DA2" w:rsidRPr="00887EAE" w:rsidRDefault="00660DA2" w:rsidP="0001085A">
            <w:pPr>
              <w:tabs>
                <w:tab w:val="left" w:pos="567"/>
              </w:tabs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87EAE">
              <w:rPr>
                <w:rFonts w:ascii="Times New Roman" w:hAnsi="Times New Roman"/>
                <w:sz w:val="16"/>
                <w:szCs w:val="16"/>
              </w:rPr>
              <w:t>МГ2014</w:t>
            </w:r>
          </w:p>
        </w:tc>
        <w:tc>
          <w:tcPr>
            <w:tcW w:w="3321" w:type="dxa"/>
            <w:gridSpan w:val="6"/>
            <w:shd w:val="clear" w:color="auto" w:fill="auto"/>
            <w:vAlign w:val="center"/>
          </w:tcPr>
          <w:p w:rsidR="00660DA2" w:rsidRPr="00887EAE" w:rsidRDefault="00660DA2" w:rsidP="0001085A">
            <w:pPr>
              <w:tabs>
                <w:tab w:val="left" w:pos="567"/>
              </w:tabs>
              <w:spacing w:after="0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 w:rsidRPr="00887EAE">
              <w:rPr>
                <w:rFonts w:ascii="Times New Roman" w:hAnsi="Times New Roman"/>
                <w:sz w:val="16"/>
                <w:szCs w:val="16"/>
                <w:lang w:val="sr-Cyrl-CS"/>
              </w:rPr>
              <w:t>Хидроинформатика</w:t>
            </w:r>
          </w:p>
        </w:tc>
        <w:tc>
          <w:tcPr>
            <w:tcW w:w="1043" w:type="dxa"/>
            <w:gridSpan w:val="3"/>
            <w:shd w:val="clear" w:color="auto" w:fill="auto"/>
            <w:vAlign w:val="center"/>
          </w:tcPr>
          <w:p w:rsidR="00660DA2" w:rsidRPr="00887EAE" w:rsidRDefault="00660DA2" w:rsidP="0001085A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887EAE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Предавања</w:t>
            </w:r>
          </w:p>
        </w:tc>
        <w:tc>
          <w:tcPr>
            <w:tcW w:w="2287" w:type="dxa"/>
            <w:gridSpan w:val="2"/>
            <w:shd w:val="clear" w:color="auto" w:fill="auto"/>
          </w:tcPr>
          <w:p w:rsidR="00660DA2" w:rsidRPr="00887EAE" w:rsidRDefault="00E401B3" w:rsidP="0001085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887EAE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Грађевинарство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660DA2" w:rsidRPr="00887EAE" w:rsidRDefault="00E401B3" w:rsidP="0001085A">
            <w:pPr>
              <w:tabs>
                <w:tab w:val="left" w:pos="567"/>
              </w:tabs>
              <w:spacing w:after="0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 w:rsidRPr="00887EAE">
              <w:rPr>
                <w:rFonts w:ascii="Times New Roman" w:hAnsi="Times New Roman"/>
                <w:sz w:val="16"/>
                <w:szCs w:val="16"/>
                <w:lang w:val="sr-Cyrl-CS"/>
              </w:rPr>
              <w:t>МАС</w:t>
            </w:r>
          </w:p>
        </w:tc>
      </w:tr>
      <w:tr w:rsidR="00660DA2" w:rsidRPr="00887EAE" w:rsidTr="0001085A">
        <w:trPr>
          <w:trHeight w:val="224"/>
        </w:trPr>
        <w:tc>
          <w:tcPr>
            <w:tcW w:w="534" w:type="dxa"/>
            <w:shd w:val="clear" w:color="auto" w:fill="auto"/>
            <w:vAlign w:val="center"/>
          </w:tcPr>
          <w:p w:rsidR="00660DA2" w:rsidRPr="00887EAE" w:rsidRDefault="00660DA2" w:rsidP="0001085A">
            <w:pPr>
              <w:tabs>
                <w:tab w:val="left" w:pos="567"/>
              </w:tabs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87EAE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660DA2" w:rsidRPr="00887EAE" w:rsidRDefault="00660DA2" w:rsidP="0001085A">
            <w:pPr>
              <w:tabs>
                <w:tab w:val="left" w:pos="567"/>
              </w:tabs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87EAE">
              <w:rPr>
                <w:rFonts w:ascii="Times New Roman" w:hAnsi="Times New Roman"/>
                <w:sz w:val="16"/>
                <w:szCs w:val="16"/>
              </w:rPr>
              <w:t>МУ0014</w:t>
            </w:r>
          </w:p>
        </w:tc>
        <w:tc>
          <w:tcPr>
            <w:tcW w:w="3321" w:type="dxa"/>
            <w:gridSpan w:val="6"/>
            <w:shd w:val="clear" w:color="auto" w:fill="auto"/>
            <w:vAlign w:val="center"/>
          </w:tcPr>
          <w:p w:rsidR="00660DA2" w:rsidRPr="00887EAE" w:rsidRDefault="00660DA2" w:rsidP="0001085A">
            <w:pPr>
              <w:tabs>
                <w:tab w:val="left" w:pos="567"/>
              </w:tabs>
              <w:spacing w:after="0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 w:rsidRPr="00887EAE">
              <w:rPr>
                <w:rFonts w:ascii="Times New Roman" w:hAnsi="Times New Roman"/>
                <w:sz w:val="16"/>
                <w:szCs w:val="16"/>
                <w:lang w:val="sr-Cyrl-CS"/>
              </w:rPr>
              <w:t>Управљање хидролошким ризицима</w:t>
            </w:r>
          </w:p>
        </w:tc>
        <w:tc>
          <w:tcPr>
            <w:tcW w:w="1043" w:type="dxa"/>
            <w:gridSpan w:val="3"/>
            <w:shd w:val="clear" w:color="auto" w:fill="auto"/>
            <w:vAlign w:val="center"/>
          </w:tcPr>
          <w:p w:rsidR="00660DA2" w:rsidRPr="00887EAE" w:rsidRDefault="00660DA2" w:rsidP="0001085A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887EAE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Предавања</w:t>
            </w:r>
          </w:p>
        </w:tc>
        <w:tc>
          <w:tcPr>
            <w:tcW w:w="2287" w:type="dxa"/>
            <w:gridSpan w:val="2"/>
            <w:shd w:val="clear" w:color="auto" w:fill="auto"/>
          </w:tcPr>
          <w:p w:rsidR="00660DA2" w:rsidRPr="00887EAE" w:rsidRDefault="00660DA2" w:rsidP="0001085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887EAE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Управљање пројектима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660DA2" w:rsidRPr="00887EAE" w:rsidRDefault="00E401B3" w:rsidP="0001085A">
            <w:pPr>
              <w:tabs>
                <w:tab w:val="left" w:pos="567"/>
              </w:tabs>
              <w:spacing w:after="0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 w:rsidRPr="00887EAE">
              <w:rPr>
                <w:rFonts w:ascii="Times New Roman" w:hAnsi="Times New Roman"/>
                <w:sz w:val="16"/>
                <w:szCs w:val="16"/>
                <w:lang w:val="sr-Cyrl-CS"/>
              </w:rPr>
              <w:t>МАС</w:t>
            </w:r>
          </w:p>
        </w:tc>
      </w:tr>
      <w:tr w:rsidR="00E401B3" w:rsidRPr="00887EAE" w:rsidTr="0001085A">
        <w:trPr>
          <w:trHeight w:val="260"/>
        </w:trPr>
        <w:tc>
          <w:tcPr>
            <w:tcW w:w="534" w:type="dxa"/>
            <w:shd w:val="clear" w:color="auto" w:fill="auto"/>
            <w:vAlign w:val="center"/>
          </w:tcPr>
          <w:p w:rsidR="00E401B3" w:rsidRPr="00887EAE" w:rsidRDefault="00E401B3" w:rsidP="0001085A">
            <w:pPr>
              <w:tabs>
                <w:tab w:val="left" w:pos="567"/>
              </w:tabs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87EAE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E401B3" w:rsidRPr="00887EAE" w:rsidRDefault="00E401B3" w:rsidP="0001085A">
            <w:pPr>
              <w:tabs>
                <w:tab w:val="left" w:pos="567"/>
              </w:tabs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87EAE">
              <w:rPr>
                <w:rFonts w:ascii="Times New Roman" w:hAnsi="Times New Roman"/>
                <w:sz w:val="16"/>
                <w:szCs w:val="16"/>
              </w:rPr>
              <w:t>МПК12</w:t>
            </w:r>
          </w:p>
        </w:tc>
        <w:tc>
          <w:tcPr>
            <w:tcW w:w="3321" w:type="dxa"/>
            <w:gridSpan w:val="6"/>
            <w:shd w:val="clear" w:color="auto" w:fill="auto"/>
            <w:vAlign w:val="center"/>
          </w:tcPr>
          <w:p w:rsidR="00E401B3" w:rsidRPr="00887EAE" w:rsidRDefault="00E401B3" w:rsidP="0001085A">
            <w:pPr>
              <w:tabs>
                <w:tab w:val="left" w:pos="567"/>
              </w:tabs>
              <w:spacing w:after="0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 w:rsidRPr="00887EAE">
              <w:rPr>
                <w:rFonts w:ascii="Times New Roman" w:hAnsi="Times New Roman"/>
                <w:sz w:val="16"/>
                <w:szCs w:val="16"/>
                <w:lang w:val="sr-Cyrl-CS"/>
              </w:rPr>
              <w:t>Изградња отпорности на природне катастрофе</w:t>
            </w:r>
          </w:p>
        </w:tc>
        <w:tc>
          <w:tcPr>
            <w:tcW w:w="1043" w:type="dxa"/>
            <w:gridSpan w:val="3"/>
            <w:shd w:val="clear" w:color="auto" w:fill="auto"/>
            <w:vAlign w:val="center"/>
          </w:tcPr>
          <w:p w:rsidR="00E401B3" w:rsidRPr="00887EAE" w:rsidRDefault="00E401B3" w:rsidP="0001085A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887EAE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Предавања</w:t>
            </w:r>
          </w:p>
        </w:tc>
        <w:tc>
          <w:tcPr>
            <w:tcW w:w="2287" w:type="dxa"/>
            <w:gridSpan w:val="2"/>
            <w:shd w:val="clear" w:color="auto" w:fill="auto"/>
          </w:tcPr>
          <w:p w:rsidR="00E401B3" w:rsidRPr="00887EAE" w:rsidRDefault="00E401B3" w:rsidP="0001085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887EAE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Инжењерски менаџмент ризика од природних катастрофа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E401B3" w:rsidRPr="00887EAE" w:rsidRDefault="00E401B3" w:rsidP="0001085A">
            <w:pPr>
              <w:tabs>
                <w:tab w:val="left" w:pos="567"/>
              </w:tabs>
              <w:spacing w:after="0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 w:rsidRPr="00887EAE">
              <w:rPr>
                <w:rFonts w:ascii="Times New Roman" w:hAnsi="Times New Roman"/>
                <w:sz w:val="16"/>
                <w:szCs w:val="16"/>
                <w:lang w:val="sr-Cyrl-CS"/>
              </w:rPr>
              <w:t>МАС</w:t>
            </w:r>
          </w:p>
        </w:tc>
      </w:tr>
      <w:tr w:rsidR="00E401B3" w:rsidRPr="00887EAE" w:rsidTr="0001085A">
        <w:trPr>
          <w:trHeight w:val="242"/>
        </w:trPr>
        <w:tc>
          <w:tcPr>
            <w:tcW w:w="534" w:type="dxa"/>
            <w:shd w:val="clear" w:color="auto" w:fill="auto"/>
            <w:vAlign w:val="center"/>
          </w:tcPr>
          <w:p w:rsidR="00E401B3" w:rsidRPr="00887EAE" w:rsidRDefault="00E401B3" w:rsidP="0001085A">
            <w:pPr>
              <w:tabs>
                <w:tab w:val="left" w:pos="567"/>
              </w:tabs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87EAE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E401B3" w:rsidRPr="00887EAE" w:rsidRDefault="00E401B3" w:rsidP="0001085A">
            <w:pPr>
              <w:tabs>
                <w:tab w:val="left" w:pos="567"/>
              </w:tabs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87EAE">
              <w:rPr>
                <w:rFonts w:ascii="Times New Roman" w:hAnsi="Times New Roman"/>
                <w:sz w:val="16"/>
                <w:szCs w:val="16"/>
              </w:rPr>
              <w:t>МПК14563</w:t>
            </w:r>
          </w:p>
        </w:tc>
        <w:tc>
          <w:tcPr>
            <w:tcW w:w="3321" w:type="dxa"/>
            <w:gridSpan w:val="6"/>
            <w:shd w:val="clear" w:color="auto" w:fill="auto"/>
            <w:vAlign w:val="center"/>
          </w:tcPr>
          <w:p w:rsidR="00E401B3" w:rsidRPr="00887EAE" w:rsidRDefault="00E401B3" w:rsidP="0001085A">
            <w:pPr>
              <w:tabs>
                <w:tab w:val="left" w:pos="567"/>
              </w:tabs>
              <w:spacing w:after="0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 w:rsidRPr="00887EAE">
              <w:rPr>
                <w:rFonts w:ascii="Times New Roman" w:hAnsi="Times New Roman"/>
                <w:sz w:val="16"/>
                <w:szCs w:val="16"/>
                <w:lang w:val="sr-Cyrl-CS"/>
              </w:rPr>
              <w:t>Управљање ризицима од суша и поплава</w:t>
            </w:r>
          </w:p>
        </w:tc>
        <w:tc>
          <w:tcPr>
            <w:tcW w:w="1043" w:type="dxa"/>
            <w:gridSpan w:val="3"/>
            <w:shd w:val="clear" w:color="auto" w:fill="auto"/>
            <w:vAlign w:val="center"/>
          </w:tcPr>
          <w:p w:rsidR="00E401B3" w:rsidRPr="00887EAE" w:rsidRDefault="00E401B3" w:rsidP="0001085A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887EAE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Предавања</w:t>
            </w:r>
          </w:p>
        </w:tc>
        <w:tc>
          <w:tcPr>
            <w:tcW w:w="2287" w:type="dxa"/>
            <w:gridSpan w:val="2"/>
            <w:shd w:val="clear" w:color="auto" w:fill="auto"/>
          </w:tcPr>
          <w:p w:rsidR="00E401B3" w:rsidRPr="00887EAE" w:rsidRDefault="00E401B3" w:rsidP="0001085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887EAE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Инжењерски менаџмент ризика од природних катастрофа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E401B3" w:rsidRPr="00887EAE" w:rsidRDefault="00E401B3" w:rsidP="0001085A">
            <w:pPr>
              <w:tabs>
                <w:tab w:val="left" w:pos="567"/>
              </w:tabs>
              <w:spacing w:after="0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 w:rsidRPr="00887EAE">
              <w:rPr>
                <w:rFonts w:ascii="Times New Roman" w:hAnsi="Times New Roman"/>
                <w:sz w:val="16"/>
                <w:szCs w:val="16"/>
                <w:lang w:val="sr-Cyrl-CS"/>
              </w:rPr>
              <w:t>МАС</w:t>
            </w:r>
          </w:p>
        </w:tc>
      </w:tr>
      <w:tr w:rsidR="00E401B3" w:rsidRPr="00887EAE" w:rsidTr="0001085A">
        <w:trPr>
          <w:trHeight w:val="427"/>
        </w:trPr>
        <w:tc>
          <w:tcPr>
            <w:tcW w:w="9888" w:type="dxa"/>
            <w:gridSpan w:val="15"/>
            <w:vAlign w:val="center"/>
          </w:tcPr>
          <w:p w:rsidR="00E401B3" w:rsidRPr="00887EAE" w:rsidRDefault="00E401B3" w:rsidP="0001085A">
            <w:pPr>
              <w:tabs>
                <w:tab w:val="left" w:pos="567"/>
              </w:tabs>
              <w:spacing w:after="0"/>
              <w:rPr>
                <w:rFonts w:ascii="Times New Roman" w:hAnsi="Times New Roman"/>
                <w:b/>
                <w:sz w:val="16"/>
                <w:szCs w:val="16"/>
                <w:lang w:val="sr-Cyrl-CS"/>
              </w:rPr>
            </w:pPr>
            <w:r w:rsidRPr="00887EAE">
              <w:rPr>
                <w:rFonts w:ascii="Times New Roman" w:hAnsi="Times New Roman"/>
                <w:b/>
                <w:sz w:val="16"/>
                <w:szCs w:val="16"/>
                <w:lang w:val="sr-Cyrl-CS"/>
              </w:rPr>
              <w:t>Репрезентативне референце (минимално 5 не више од 10)</w:t>
            </w:r>
          </w:p>
        </w:tc>
      </w:tr>
      <w:tr w:rsidR="00E401B3" w:rsidRPr="00887EAE" w:rsidTr="0001085A">
        <w:trPr>
          <w:trHeight w:val="427"/>
        </w:trPr>
        <w:tc>
          <w:tcPr>
            <w:tcW w:w="675" w:type="dxa"/>
            <w:gridSpan w:val="2"/>
            <w:vAlign w:val="center"/>
          </w:tcPr>
          <w:p w:rsidR="00E401B3" w:rsidRPr="00887EAE" w:rsidRDefault="00E401B3" w:rsidP="0001085A">
            <w:pPr>
              <w:numPr>
                <w:ilvl w:val="0"/>
                <w:numId w:val="1"/>
              </w:numPr>
              <w:tabs>
                <w:tab w:val="clear" w:pos="720"/>
                <w:tab w:val="left" w:pos="567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  <w:lang w:val="sr-Cyrl-CS"/>
              </w:rPr>
            </w:pPr>
          </w:p>
        </w:tc>
        <w:tc>
          <w:tcPr>
            <w:tcW w:w="9213" w:type="dxa"/>
            <w:gridSpan w:val="13"/>
            <w:shd w:val="clear" w:color="auto" w:fill="auto"/>
            <w:vAlign w:val="center"/>
          </w:tcPr>
          <w:p w:rsidR="00E401B3" w:rsidRPr="00887EAE" w:rsidRDefault="000B2578" w:rsidP="0001085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4"/>
                <w:szCs w:val="14"/>
                <w:lang w:val="sr-Cyrl-CS"/>
              </w:rPr>
            </w:pPr>
            <w:r w:rsidRPr="00887EAE">
              <w:rPr>
                <w:rFonts w:ascii="Times New Roman" w:hAnsi="Times New Roman" w:cs="Times New Roman"/>
                <w:sz w:val="14"/>
                <w:szCs w:val="14"/>
                <w:lang w:eastAsia="sr-Latn-CS"/>
              </w:rPr>
              <w:t xml:space="preserve">Gocic, M., Trajkovic, S., 2013. </w:t>
            </w:r>
            <w:r w:rsidRPr="00887EAE">
              <w:rPr>
                <w:rFonts w:ascii="Times New Roman" w:hAnsi="Times New Roman" w:cs="Times New Roman"/>
                <w:sz w:val="14"/>
                <w:szCs w:val="14"/>
                <w:shd w:val="clear" w:color="auto" w:fill="FFFFFF"/>
              </w:rPr>
              <w:t>Analysis of precipitation and drought data in Serbia over the period 1980–2010</w:t>
            </w:r>
            <w:r w:rsidRPr="00887EAE"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Pr="00887EAE">
              <w:rPr>
                <w:rFonts w:ascii="Times New Roman" w:hAnsi="Times New Roman" w:cs="Times New Roman"/>
                <w:sz w:val="14"/>
                <w:szCs w:val="14"/>
                <w:lang w:eastAsia="sr-Latn-CS"/>
              </w:rPr>
              <w:t xml:space="preserve"> </w:t>
            </w:r>
            <w:r w:rsidRPr="00887EAE">
              <w:rPr>
                <w:rFonts w:ascii="Times New Roman" w:hAnsi="Times New Roman" w:cs="Times New Roman"/>
                <w:i/>
                <w:sz w:val="14"/>
                <w:szCs w:val="14"/>
              </w:rPr>
              <w:t>Journal of Hydrology</w:t>
            </w:r>
            <w:r w:rsidRPr="00887EAE">
              <w:rPr>
                <w:rFonts w:ascii="Times New Roman" w:hAnsi="Times New Roman" w:cs="Times New Roman"/>
                <w:sz w:val="14"/>
                <w:szCs w:val="14"/>
              </w:rPr>
              <w:t xml:space="preserve"> 494, 32-42. DOI: </w:t>
            </w:r>
            <w:r w:rsidRPr="00887EAE">
              <w:rPr>
                <w:rFonts w:ascii="Times New Roman" w:hAnsi="Times New Roman" w:cs="Times New Roman"/>
                <w:sz w:val="14"/>
                <w:szCs w:val="14"/>
                <w:shd w:val="clear" w:color="auto" w:fill="FFFFFF"/>
              </w:rPr>
              <w:t>10.1016/j.jhydrol.2013.04.044</w:t>
            </w:r>
            <w:r w:rsidRPr="00887EAE">
              <w:rPr>
                <w:rFonts w:ascii="Times New Roman" w:hAnsi="Times New Roman" w:cs="Times New Roman"/>
                <w:sz w:val="14"/>
                <w:szCs w:val="14"/>
              </w:rPr>
              <w:t xml:space="preserve">, ISSN </w:t>
            </w:r>
            <w:r w:rsidRPr="00887EA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0022-1694</w:t>
            </w:r>
            <w:r w:rsidRPr="00887EAE">
              <w:rPr>
                <w:rFonts w:ascii="Times New Roman" w:hAnsi="Times New Roman" w:cs="Times New Roman"/>
                <w:sz w:val="14"/>
                <w:szCs w:val="14"/>
              </w:rPr>
              <w:t>, IF 2013 – 2.693</w:t>
            </w:r>
          </w:p>
        </w:tc>
      </w:tr>
      <w:tr w:rsidR="00E401B3" w:rsidRPr="00887EAE" w:rsidTr="0001085A">
        <w:trPr>
          <w:trHeight w:val="427"/>
        </w:trPr>
        <w:tc>
          <w:tcPr>
            <w:tcW w:w="675" w:type="dxa"/>
            <w:gridSpan w:val="2"/>
            <w:vAlign w:val="center"/>
          </w:tcPr>
          <w:p w:rsidR="00E401B3" w:rsidRPr="00887EAE" w:rsidRDefault="00E401B3" w:rsidP="0001085A">
            <w:pPr>
              <w:numPr>
                <w:ilvl w:val="0"/>
                <w:numId w:val="1"/>
              </w:numPr>
              <w:tabs>
                <w:tab w:val="clear" w:pos="720"/>
                <w:tab w:val="left" w:pos="567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  <w:lang w:val="sr-Cyrl-CS"/>
              </w:rPr>
            </w:pPr>
          </w:p>
        </w:tc>
        <w:tc>
          <w:tcPr>
            <w:tcW w:w="9213" w:type="dxa"/>
            <w:gridSpan w:val="13"/>
            <w:shd w:val="clear" w:color="auto" w:fill="auto"/>
            <w:vAlign w:val="center"/>
          </w:tcPr>
          <w:p w:rsidR="00E401B3" w:rsidRPr="00887EAE" w:rsidRDefault="000B2578" w:rsidP="0001085A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sz w:val="14"/>
                <w:szCs w:val="14"/>
                <w:lang w:val="sr-Cyrl-CS"/>
              </w:rPr>
            </w:pPr>
            <w:r w:rsidRPr="00887EAE">
              <w:rPr>
                <w:rFonts w:ascii="Times New Roman" w:hAnsi="Times New Roman" w:cs="Times New Roman"/>
                <w:sz w:val="14"/>
                <w:szCs w:val="14"/>
                <w:lang w:eastAsia="sr-Latn-CS"/>
              </w:rPr>
              <w:t xml:space="preserve">Gocic, M., Trajkovic, S., 2014. </w:t>
            </w:r>
            <w:r w:rsidRPr="00887EAE">
              <w:rPr>
                <w:rFonts w:ascii="Times New Roman" w:hAnsi="Times New Roman" w:cs="Times New Roman"/>
                <w:sz w:val="14"/>
                <w:szCs w:val="14"/>
              </w:rPr>
              <w:t>Spatiotemporal characteristics of drought in Serbia.</w:t>
            </w:r>
            <w:r w:rsidRPr="00887EAE">
              <w:rPr>
                <w:rFonts w:ascii="Times New Roman" w:hAnsi="Times New Roman" w:cs="Times New Roman"/>
                <w:sz w:val="14"/>
                <w:szCs w:val="14"/>
                <w:lang w:eastAsia="sr-Latn-CS"/>
              </w:rPr>
              <w:t xml:space="preserve"> </w:t>
            </w:r>
            <w:r w:rsidRPr="00887EAE">
              <w:rPr>
                <w:rFonts w:ascii="Times New Roman" w:hAnsi="Times New Roman" w:cs="Times New Roman"/>
                <w:i/>
                <w:sz w:val="14"/>
                <w:szCs w:val="14"/>
              </w:rPr>
              <w:t xml:space="preserve">Journal of Hydrology </w:t>
            </w:r>
            <w:r w:rsidRPr="00887EAE">
              <w:rPr>
                <w:rFonts w:ascii="Times New Roman" w:hAnsi="Times New Roman" w:cs="Times New Roman"/>
                <w:sz w:val="14"/>
                <w:szCs w:val="14"/>
              </w:rPr>
              <w:t xml:space="preserve">510, 110-123. DOI: </w:t>
            </w:r>
            <w:r w:rsidRPr="00887EAE">
              <w:rPr>
                <w:rFonts w:ascii="Times New Roman" w:hAnsi="Times New Roman" w:cs="Times New Roman"/>
                <w:sz w:val="14"/>
                <w:szCs w:val="14"/>
                <w:shd w:val="clear" w:color="auto" w:fill="FFFFFF"/>
              </w:rPr>
              <w:t>10.1016/j.jhydrol.2013.12.030</w:t>
            </w:r>
            <w:r w:rsidRPr="00887EAE">
              <w:rPr>
                <w:rFonts w:ascii="Times New Roman" w:hAnsi="Times New Roman" w:cs="Times New Roman"/>
                <w:sz w:val="14"/>
                <w:szCs w:val="14"/>
              </w:rPr>
              <w:t>, ISSN 0022-1694, IF 2014 – 3.053</w:t>
            </w:r>
          </w:p>
        </w:tc>
      </w:tr>
      <w:tr w:rsidR="00E401B3" w:rsidRPr="00887EAE" w:rsidTr="0001085A">
        <w:trPr>
          <w:trHeight w:val="427"/>
        </w:trPr>
        <w:tc>
          <w:tcPr>
            <w:tcW w:w="675" w:type="dxa"/>
            <w:gridSpan w:val="2"/>
            <w:vAlign w:val="center"/>
          </w:tcPr>
          <w:p w:rsidR="00E401B3" w:rsidRPr="00887EAE" w:rsidRDefault="00E401B3" w:rsidP="0001085A">
            <w:pPr>
              <w:numPr>
                <w:ilvl w:val="0"/>
                <w:numId w:val="1"/>
              </w:numPr>
              <w:tabs>
                <w:tab w:val="clear" w:pos="720"/>
                <w:tab w:val="left" w:pos="567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  <w:lang w:val="sr-Cyrl-CS"/>
              </w:rPr>
            </w:pPr>
          </w:p>
        </w:tc>
        <w:tc>
          <w:tcPr>
            <w:tcW w:w="9213" w:type="dxa"/>
            <w:gridSpan w:val="13"/>
            <w:shd w:val="clear" w:color="auto" w:fill="auto"/>
            <w:vAlign w:val="center"/>
          </w:tcPr>
          <w:p w:rsidR="00E401B3" w:rsidRPr="00887EAE" w:rsidRDefault="000B2578" w:rsidP="0001085A">
            <w:pPr>
              <w:spacing w:after="0"/>
              <w:jc w:val="both"/>
              <w:rPr>
                <w:rFonts w:ascii="Times New Roman" w:hAnsi="Times New Roman" w:cs="Times New Roman"/>
                <w:sz w:val="14"/>
                <w:szCs w:val="14"/>
                <w:lang w:val="sr-Cyrl-CS"/>
              </w:rPr>
            </w:pPr>
            <w:r w:rsidRPr="00887EAE">
              <w:rPr>
                <w:rFonts w:ascii="Times New Roman" w:hAnsi="Times New Roman" w:cs="Times New Roman"/>
                <w:sz w:val="14"/>
                <w:szCs w:val="14"/>
                <w:lang w:eastAsia="sr-Latn-CS"/>
              </w:rPr>
              <w:t xml:space="preserve">Gocic, M., Trajkovic, S., 2011. </w:t>
            </w:r>
            <w:r w:rsidRPr="00887EAE">
              <w:rPr>
                <w:rFonts w:ascii="Times New Roman" w:hAnsi="Times New Roman" w:cs="Times New Roman"/>
                <w:sz w:val="14"/>
                <w:szCs w:val="14"/>
              </w:rPr>
              <w:t>Service-Oriented Approach for Modeling and Estimating Reference Evapotranspiration.</w:t>
            </w:r>
            <w:r w:rsidRPr="00887EAE">
              <w:rPr>
                <w:rFonts w:ascii="Times New Roman" w:hAnsi="Times New Roman" w:cs="Times New Roman"/>
                <w:sz w:val="14"/>
                <w:szCs w:val="14"/>
                <w:lang w:eastAsia="sr-Latn-CS"/>
              </w:rPr>
              <w:t xml:space="preserve"> </w:t>
            </w:r>
            <w:r w:rsidRPr="00887EAE">
              <w:rPr>
                <w:rFonts w:ascii="Times New Roman" w:hAnsi="Times New Roman" w:cs="Times New Roman"/>
                <w:i/>
                <w:sz w:val="14"/>
                <w:szCs w:val="14"/>
              </w:rPr>
              <w:t>Computers and Electronics in Agriculture</w:t>
            </w:r>
            <w:r w:rsidRPr="00887EAE">
              <w:rPr>
                <w:rFonts w:ascii="Times New Roman" w:hAnsi="Times New Roman" w:cs="Times New Roman"/>
                <w:sz w:val="14"/>
                <w:szCs w:val="14"/>
                <w:lang w:eastAsia="sr-Latn-CS"/>
              </w:rPr>
              <w:t xml:space="preserve"> 79(</w:t>
            </w:r>
            <w:r w:rsidRPr="00887EAE">
              <w:rPr>
                <w:rFonts w:ascii="Times New Roman" w:hAnsi="Times New Roman" w:cs="Times New Roman"/>
                <w:sz w:val="14"/>
                <w:szCs w:val="14"/>
              </w:rPr>
              <w:t xml:space="preserve">2), 153-158. </w:t>
            </w:r>
            <w:r w:rsidRPr="00887EA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DOI: </w:t>
            </w:r>
            <w:r w:rsidRPr="00887EAE">
              <w:rPr>
                <w:rFonts w:ascii="Times New Roman" w:hAnsi="Times New Roman" w:cs="Times New Roman"/>
                <w:sz w:val="14"/>
                <w:szCs w:val="14"/>
              </w:rPr>
              <w:t>10.1016/j.compag.2011.09.001</w:t>
            </w:r>
            <w:r w:rsidRPr="00887EA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, </w:t>
            </w:r>
            <w:r w:rsidRPr="00887EAE">
              <w:rPr>
                <w:rFonts w:ascii="Times New Roman" w:hAnsi="Times New Roman" w:cs="Times New Roman"/>
                <w:sz w:val="14"/>
                <w:szCs w:val="14"/>
              </w:rPr>
              <w:t>ISSN 0168-1699,</w:t>
            </w:r>
            <w:r w:rsidRPr="00887EA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IF 2011 – 1.846</w:t>
            </w:r>
          </w:p>
        </w:tc>
      </w:tr>
      <w:tr w:rsidR="00E401B3" w:rsidRPr="00887EAE" w:rsidTr="0001085A">
        <w:trPr>
          <w:trHeight w:val="427"/>
        </w:trPr>
        <w:tc>
          <w:tcPr>
            <w:tcW w:w="675" w:type="dxa"/>
            <w:gridSpan w:val="2"/>
            <w:vAlign w:val="center"/>
          </w:tcPr>
          <w:p w:rsidR="00E401B3" w:rsidRPr="00887EAE" w:rsidRDefault="00E401B3" w:rsidP="0001085A">
            <w:pPr>
              <w:numPr>
                <w:ilvl w:val="0"/>
                <w:numId w:val="1"/>
              </w:numPr>
              <w:tabs>
                <w:tab w:val="clear" w:pos="720"/>
                <w:tab w:val="left" w:pos="567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  <w:lang w:val="sr-Cyrl-CS"/>
              </w:rPr>
            </w:pPr>
          </w:p>
        </w:tc>
        <w:tc>
          <w:tcPr>
            <w:tcW w:w="9213" w:type="dxa"/>
            <w:gridSpan w:val="13"/>
            <w:shd w:val="clear" w:color="auto" w:fill="auto"/>
            <w:vAlign w:val="center"/>
          </w:tcPr>
          <w:p w:rsidR="00E401B3" w:rsidRPr="00887EAE" w:rsidRDefault="000B2578" w:rsidP="0001085A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sz w:val="14"/>
                <w:szCs w:val="14"/>
                <w:lang w:val="sr-Cyrl-CS"/>
              </w:rPr>
            </w:pPr>
            <w:r w:rsidRPr="00887EAE">
              <w:rPr>
                <w:rFonts w:ascii="Times New Roman" w:hAnsi="Times New Roman" w:cs="Times New Roman"/>
                <w:sz w:val="14"/>
                <w:szCs w:val="14"/>
                <w:lang w:eastAsia="sr-Latn-CS"/>
              </w:rPr>
              <w:t xml:space="preserve">Gocic, M., Trajkovic, S., 2013. </w:t>
            </w:r>
            <w:r w:rsidRPr="00887EAE">
              <w:rPr>
                <w:rFonts w:ascii="Times New Roman" w:hAnsi="Times New Roman" w:cs="Times New Roman"/>
                <w:sz w:val="14"/>
                <w:szCs w:val="14"/>
              </w:rPr>
              <w:t>Analysis of changes in meteorological variables using Mann-Kendall and Sen's slope estimator statistical tests in Serbia.</w:t>
            </w:r>
            <w:r w:rsidRPr="00887EAE">
              <w:rPr>
                <w:rFonts w:ascii="Times New Roman" w:hAnsi="Times New Roman" w:cs="Times New Roman"/>
                <w:sz w:val="14"/>
                <w:szCs w:val="14"/>
                <w:lang w:eastAsia="sr-Latn-CS"/>
              </w:rPr>
              <w:t xml:space="preserve"> </w:t>
            </w:r>
            <w:r w:rsidRPr="00887EAE">
              <w:rPr>
                <w:rFonts w:ascii="Times New Roman" w:hAnsi="Times New Roman" w:cs="Times New Roman"/>
                <w:i/>
                <w:sz w:val="14"/>
                <w:szCs w:val="14"/>
              </w:rPr>
              <w:t>Global and Planetary Change</w:t>
            </w:r>
            <w:r w:rsidRPr="00887EAE">
              <w:rPr>
                <w:rFonts w:ascii="Times New Roman" w:hAnsi="Times New Roman" w:cs="Times New Roman"/>
                <w:sz w:val="14"/>
                <w:szCs w:val="14"/>
                <w:lang w:eastAsia="sr-Latn-CS"/>
              </w:rPr>
              <w:t xml:space="preserve"> 100(</w:t>
            </w:r>
            <w:r w:rsidRPr="00887EAE">
              <w:rPr>
                <w:rFonts w:ascii="Times New Roman" w:hAnsi="Times New Roman" w:cs="Times New Roman"/>
                <w:sz w:val="14"/>
                <w:szCs w:val="14"/>
              </w:rPr>
              <w:t>1), 172-182. DOI: 10.1016/j.gloplacha.2012.10.014, ISSN 0921-8181, IF 2013 – 3.707</w:t>
            </w:r>
          </w:p>
        </w:tc>
      </w:tr>
      <w:tr w:rsidR="00E401B3" w:rsidRPr="00887EAE" w:rsidTr="0001085A">
        <w:trPr>
          <w:trHeight w:val="427"/>
        </w:trPr>
        <w:tc>
          <w:tcPr>
            <w:tcW w:w="675" w:type="dxa"/>
            <w:gridSpan w:val="2"/>
            <w:vAlign w:val="center"/>
          </w:tcPr>
          <w:p w:rsidR="00E401B3" w:rsidRPr="00887EAE" w:rsidRDefault="00E401B3" w:rsidP="0001085A">
            <w:pPr>
              <w:numPr>
                <w:ilvl w:val="0"/>
                <w:numId w:val="1"/>
              </w:numPr>
              <w:tabs>
                <w:tab w:val="clear" w:pos="720"/>
                <w:tab w:val="left" w:pos="567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  <w:lang w:val="sr-Cyrl-CS"/>
              </w:rPr>
            </w:pPr>
          </w:p>
        </w:tc>
        <w:tc>
          <w:tcPr>
            <w:tcW w:w="9213" w:type="dxa"/>
            <w:gridSpan w:val="13"/>
            <w:shd w:val="clear" w:color="auto" w:fill="auto"/>
            <w:vAlign w:val="center"/>
          </w:tcPr>
          <w:p w:rsidR="00E401B3" w:rsidRPr="00887EAE" w:rsidRDefault="000B2578" w:rsidP="0001085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4"/>
                <w:szCs w:val="14"/>
                <w:lang w:val="sr-Cyrl-CS"/>
              </w:rPr>
            </w:pPr>
            <w:r w:rsidRPr="00887EAE">
              <w:rPr>
                <w:rFonts w:ascii="Times New Roman" w:hAnsi="Times New Roman" w:cs="Times New Roman"/>
                <w:sz w:val="14"/>
                <w:szCs w:val="14"/>
                <w:lang w:eastAsia="sr-Latn-CS"/>
              </w:rPr>
              <w:t>Gocic, M., Trajkovic, S., 2014. Drought characterisation based on Water Surplus Variability Index</w:t>
            </w:r>
            <w:r w:rsidRPr="00887EAE"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Pr="00887EAE">
              <w:rPr>
                <w:rFonts w:ascii="Times New Roman" w:hAnsi="Times New Roman" w:cs="Times New Roman"/>
                <w:sz w:val="14"/>
                <w:szCs w:val="14"/>
                <w:lang w:eastAsia="sr-Latn-CS"/>
              </w:rPr>
              <w:t xml:space="preserve"> </w:t>
            </w:r>
            <w:r w:rsidRPr="00887EAE">
              <w:rPr>
                <w:rFonts w:ascii="Times New Roman" w:hAnsi="Times New Roman" w:cs="Times New Roman"/>
                <w:i/>
                <w:sz w:val="14"/>
                <w:szCs w:val="14"/>
              </w:rPr>
              <w:t xml:space="preserve">Water Resources Management </w:t>
            </w:r>
            <w:r w:rsidRPr="00887EAE">
              <w:rPr>
                <w:rFonts w:ascii="Times New Roman" w:hAnsi="Times New Roman" w:cs="Times New Roman"/>
                <w:sz w:val="14"/>
                <w:szCs w:val="14"/>
              </w:rPr>
              <w:t>28(10), 3179-3191. DOI: 10.1007/s11269-014-0665-4, ISSN 0920-4741, IF 2014 – 2.600</w:t>
            </w:r>
          </w:p>
        </w:tc>
      </w:tr>
      <w:tr w:rsidR="00E401B3" w:rsidRPr="00887EAE" w:rsidTr="0001085A">
        <w:trPr>
          <w:trHeight w:val="427"/>
        </w:trPr>
        <w:tc>
          <w:tcPr>
            <w:tcW w:w="675" w:type="dxa"/>
            <w:gridSpan w:val="2"/>
            <w:vAlign w:val="center"/>
          </w:tcPr>
          <w:p w:rsidR="00E401B3" w:rsidRPr="00887EAE" w:rsidRDefault="00E401B3" w:rsidP="0001085A">
            <w:pPr>
              <w:numPr>
                <w:ilvl w:val="0"/>
                <w:numId w:val="1"/>
              </w:numPr>
              <w:tabs>
                <w:tab w:val="clear" w:pos="720"/>
                <w:tab w:val="left" w:pos="567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  <w:lang w:val="sr-Cyrl-CS"/>
              </w:rPr>
            </w:pPr>
          </w:p>
        </w:tc>
        <w:tc>
          <w:tcPr>
            <w:tcW w:w="9213" w:type="dxa"/>
            <w:gridSpan w:val="13"/>
            <w:shd w:val="clear" w:color="auto" w:fill="auto"/>
            <w:vAlign w:val="center"/>
          </w:tcPr>
          <w:p w:rsidR="00E401B3" w:rsidRPr="00887EAE" w:rsidRDefault="000B2578" w:rsidP="0001085A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sz w:val="14"/>
                <w:szCs w:val="14"/>
                <w:lang w:val="sr-Cyrl-CS"/>
              </w:rPr>
            </w:pPr>
            <w:r w:rsidRPr="00887EAE">
              <w:rPr>
                <w:rFonts w:ascii="Times New Roman" w:hAnsi="Times New Roman" w:cs="Times New Roman"/>
                <w:sz w:val="14"/>
                <w:szCs w:val="14"/>
              </w:rPr>
              <w:t xml:space="preserve">Frank, A., Armenski, T., </w:t>
            </w:r>
            <w:r w:rsidRPr="00887EAE">
              <w:rPr>
                <w:rFonts w:ascii="Times New Roman" w:hAnsi="Times New Roman" w:cs="Times New Roman"/>
                <w:sz w:val="14"/>
                <w:szCs w:val="14"/>
                <w:lang w:eastAsia="sr-Latn-CS"/>
              </w:rPr>
              <w:t>Gocic, M.,</w:t>
            </w:r>
            <w:r w:rsidRPr="00887EAE">
              <w:rPr>
                <w:rFonts w:ascii="Times New Roman" w:hAnsi="Times New Roman" w:cs="Times New Roman"/>
                <w:b/>
                <w:sz w:val="14"/>
                <w:szCs w:val="14"/>
                <w:lang w:eastAsia="sr-Latn-CS"/>
              </w:rPr>
              <w:t xml:space="preserve"> </w:t>
            </w:r>
            <w:r w:rsidRPr="00887EAE">
              <w:rPr>
                <w:rFonts w:ascii="Times New Roman" w:hAnsi="Times New Roman" w:cs="Times New Roman"/>
                <w:sz w:val="14"/>
                <w:szCs w:val="14"/>
                <w:lang w:eastAsia="sr-Latn-CS"/>
              </w:rPr>
              <w:t xml:space="preserve">Popov, S., </w:t>
            </w:r>
            <w:r w:rsidRPr="00887EAE">
              <w:rPr>
                <w:rFonts w:ascii="Times New Roman" w:hAnsi="Times New Roman" w:cs="Times New Roman"/>
                <w:sz w:val="14"/>
                <w:szCs w:val="14"/>
              </w:rPr>
              <w:t xml:space="preserve">Popovic, Lj., Trajkovic, S. 2017. Influence of mathematical and physical background of drought indices on their complementarity and drought recognition ability. </w:t>
            </w:r>
            <w:r w:rsidRPr="00887EAE">
              <w:rPr>
                <w:rFonts w:ascii="Times New Roman" w:hAnsi="Times New Roman" w:cs="Times New Roman"/>
                <w:i/>
                <w:sz w:val="14"/>
                <w:szCs w:val="14"/>
              </w:rPr>
              <w:t xml:space="preserve">Atmospheric Research </w:t>
            </w:r>
            <w:r w:rsidRPr="00887EAE">
              <w:rPr>
                <w:rFonts w:ascii="Times New Roman" w:hAnsi="Times New Roman" w:cs="Times New Roman"/>
                <w:sz w:val="14"/>
                <w:szCs w:val="14"/>
              </w:rPr>
              <w:t>194(2017), 268-280. DOI: 10.1016/j.atmosres.2017.05.006, ISSN 0169-8095, IF 2017 3.817</w:t>
            </w:r>
            <w:r w:rsidRPr="00887EAE">
              <w:rPr>
                <w:rFonts w:ascii="Times New Roman" w:hAnsi="Times New Roman" w:cs="Times New Roman"/>
                <w:i/>
                <w:sz w:val="14"/>
                <w:szCs w:val="14"/>
              </w:rPr>
              <w:t xml:space="preserve"> </w:t>
            </w:r>
          </w:p>
        </w:tc>
      </w:tr>
      <w:tr w:rsidR="00E401B3" w:rsidRPr="00887EAE" w:rsidTr="0001085A">
        <w:trPr>
          <w:trHeight w:val="427"/>
        </w:trPr>
        <w:tc>
          <w:tcPr>
            <w:tcW w:w="675" w:type="dxa"/>
            <w:gridSpan w:val="2"/>
            <w:vAlign w:val="center"/>
          </w:tcPr>
          <w:p w:rsidR="00E401B3" w:rsidRPr="00887EAE" w:rsidRDefault="00E401B3" w:rsidP="0001085A">
            <w:pPr>
              <w:numPr>
                <w:ilvl w:val="0"/>
                <w:numId w:val="1"/>
              </w:numPr>
              <w:tabs>
                <w:tab w:val="clear" w:pos="720"/>
                <w:tab w:val="left" w:pos="567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  <w:lang w:val="sr-Cyrl-CS"/>
              </w:rPr>
            </w:pPr>
          </w:p>
        </w:tc>
        <w:tc>
          <w:tcPr>
            <w:tcW w:w="9213" w:type="dxa"/>
            <w:gridSpan w:val="13"/>
            <w:shd w:val="clear" w:color="auto" w:fill="auto"/>
            <w:vAlign w:val="center"/>
          </w:tcPr>
          <w:p w:rsidR="00E401B3" w:rsidRPr="00887EAE" w:rsidRDefault="000B2578" w:rsidP="0001085A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sz w:val="14"/>
                <w:szCs w:val="14"/>
                <w:lang w:val="sr-Cyrl-CS"/>
              </w:rPr>
            </w:pPr>
            <w:r w:rsidRPr="00887EAE">
              <w:rPr>
                <w:rFonts w:ascii="Times New Roman" w:hAnsi="Times New Roman" w:cs="Times New Roman"/>
                <w:sz w:val="14"/>
                <w:szCs w:val="14"/>
              </w:rPr>
              <w:t>Gocic, M.,</w:t>
            </w:r>
            <w:r w:rsidRPr="00887EAE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r w:rsidRPr="00887EAE">
              <w:rPr>
                <w:rFonts w:ascii="Times New Roman" w:hAnsi="Times New Roman" w:cs="Times New Roman"/>
                <w:sz w:val="14"/>
                <w:szCs w:val="14"/>
                <w:lang w:eastAsia="sr-Latn-CS"/>
              </w:rPr>
              <w:t xml:space="preserve">Trajkovic, S., </w:t>
            </w:r>
            <w:r w:rsidRPr="00887EAE">
              <w:rPr>
                <w:rFonts w:ascii="Times New Roman" w:hAnsi="Times New Roman" w:cs="Times New Roman"/>
                <w:sz w:val="14"/>
                <w:szCs w:val="14"/>
              </w:rPr>
              <w:t xml:space="preserve">2014. Spatio-temporal patterns of precipitation in Serbia. </w:t>
            </w:r>
            <w:r w:rsidRPr="00887EAE">
              <w:rPr>
                <w:rFonts w:ascii="Times New Roman" w:hAnsi="Times New Roman" w:cs="Times New Roman"/>
                <w:i/>
                <w:sz w:val="14"/>
                <w:szCs w:val="14"/>
              </w:rPr>
              <w:t>Theoretical and Applied Climatology</w:t>
            </w:r>
            <w:r w:rsidRPr="00887EAE">
              <w:rPr>
                <w:rFonts w:ascii="Times New Roman" w:hAnsi="Times New Roman" w:cs="Times New Roman"/>
                <w:sz w:val="14"/>
                <w:szCs w:val="14"/>
              </w:rPr>
              <w:t xml:space="preserve"> 117(3-4), 419-431. DOI: 10.1007/s00704-013-1017-7, ISSN 0177-798X, IF 2014 – 2.015</w:t>
            </w:r>
          </w:p>
        </w:tc>
      </w:tr>
      <w:tr w:rsidR="00E401B3" w:rsidRPr="00887EAE" w:rsidTr="0001085A">
        <w:trPr>
          <w:trHeight w:val="116"/>
        </w:trPr>
        <w:tc>
          <w:tcPr>
            <w:tcW w:w="9888" w:type="dxa"/>
            <w:gridSpan w:val="15"/>
            <w:vAlign w:val="center"/>
          </w:tcPr>
          <w:p w:rsidR="00E401B3" w:rsidRPr="00887EAE" w:rsidRDefault="00E401B3" w:rsidP="0001085A">
            <w:pPr>
              <w:tabs>
                <w:tab w:val="left" w:pos="567"/>
              </w:tabs>
              <w:spacing w:after="0"/>
              <w:rPr>
                <w:rFonts w:ascii="Times New Roman" w:hAnsi="Times New Roman"/>
                <w:b/>
                <w:sz w:val="16"/>
                <w:szCs w:val="16"/>
                <w:lang w:val="sr-Cyrl-CS"/>
              </w:rPr>
            </w:pPr>
            <w:r w:rsidRPr="00887EAE">
              <w:rPr>
                <w:rFonts w:ascii="Times New Roman" w:hAnsi="Times New Roman"/>
                <w:b/>
                <w:sz w:val="16"/>
                <w:szCs w:val="16"/>
                <w:lang w:val="sr-Cyrl-CS"/>
              </w:rPr>
              <w:t xml:space="preserve">Збирни подаци научне, односно уметничке и стручне активности наставника </w:t>
            </w:r>
          </w:p>
        </w:tc>
      </w:tr>
      <w:tr w:rsidR="00E401B3" w:rsidRPr="00887EAE" w:rsidTr="0001085A">
        <w:trPr>
          <w:trHeight w:val="260"/>
        </w:trPr>
        <w:tc>
          <w:tcPr>
            <w:tcW w:w="4196" w:type="dxa"/>
            <w:gridSpan w:val="7"/>
            <w:vAlign w:val="center"/>
          </w:tcPr>
          <w:p w:rsidR="00E401B3" w:rsidRPr="00887EAE" w:rsidRDefault="00E401B3" w:rsidP="0001085A">
            <w:pPr>
              <w:tabs>
                <w:tab w:val="left" w:pos="567"/>
              </w:tabs>
              <w:spacing w:after="0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 w:rsidRPr="00887EAE">
              <w:rPr>
                <w:rFonts w:ascii="Times New Roman" w:hAnsi="Times New Roman"/>
                <w:sz w:val="16"/>
                <w:szCs w:val="16"/>
                <w:lang w:val="sr-Cyrl-CS"/>
              </w:rPr>
              <w:t>Укупан број цитата</w:t>
            </w:r>
          </w:p>
        </w:tc>
        <w:tc>
          <w:tcPr>
            <w:tcW w:w="5692" w:type="dxa"/>
            <w:gridSpan w:val="8"/>
            <w:vAlign w:val="center"/>
          </w:tcPr>
          <w:p w:rsidR="00E401B3" w:rsidRPr="00887EAE" w:rsidRDefault="00E401B3" w:rsidP="0001085A">
            <w:pPr>
              <w:tabs>
                <w:tab w:val="left" w:pos="567"/>
              </w:tabs>
              <w:spacing w:after="0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 w:rsidRPr="00887EAE">
              <w:rPr>
                <w:rFonts w:ascii="Times New Roman" w:hAnsi="Times New Roman"/>
                <w:sz w:val="16"/>
                <w:szCs w:val="16"/>
                <w:lang w:val="sr-Cyrl-CS"/>
              </w:rPr>
              <w:t>901</w:t>
            </w:r>
          </w:p>
        </w:tc>
      </w:tr>
      <w:tr w:rsidR="00E401B3" w:rsidRPr="00887EAE" w:rsidTr="0001085A">
        <w:trPr>
          <w:trHeight w:val="179"/>
        </w:trPr>
        <w:tc>
          <w:tcPr>
            <w:tcW w:w="4196" w:type="dxa"/>
            <w:gridSpan w:val="7"/>
            <w:vAlign w:val="center"/>
          </w:tcPr>
          <w:p w:rsidR="00E401B3" w:rsidRPr="00887EAE" w:rsidRDefault="00E401B3" w:rsidP="0001085A">
            <w:pPr>
              <w:tabs>
                <w:tab w:val="left" w:pos="567"/>
              </w:tabs>
              <w:spacing w:after="0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 w:rsidRPr="00887EAE">
              <w:rPr>
                <w:rFonts w:ascii="Times New Roman" w:hAnsi="Times New Roman"/>
                <w:sz w:val="16"/>
                <w:szCs w:val="16"/>
                <w:lang w:val="sr-Cyrl-CS"/>
              </w:rPr>
              <w:t>Укупан број радова са SCI (SSCI) листе</w:t>
            </w:r>
          </w:p>
        </w:tc>
        <w:tc>
          <w:tcPr>
            <w:tcW w:w="5692" w:type="dxa"/>
            <w:gridSpan w:val="8"/>
            <w:vAlign w:val="center"/>
          </w:tcPr>
          <w:p w:rsidR="00E401B3" w:rsidRPr="00887EAE" w:rsidRDefault="00E401B3" w:rsidP="0001085A">
            <w:pPr>
              <w:tabs>
                <w:tab w:val="left" w:pos="567"/>
              </w:tabs>
              <w:spacing w:after="0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 w:rsidRPr="00887EAE">
              <w:rPr>
                <w:rFonts w:ascii="Times New Roman" w:hAnsi="Times New Roman"/>
                <w:sz w:val="16"/>
                <w:szCs w:val="16"/>
                <w:lang w:val="sr-Cyrl-CS"/>
              </w:rPr>
              <w:t>25</w:t>
            </w:r>
          </w:p>
        </w:tc>
      </w:tr>
      <w:tr w:rsidR="00E401B3" w:rsidRPr="00887EAE" w:rsidTr="0001085A">
        <w:trPr>
          <w:trHeight w:val="278"/>
        </w:trPr>
        <w:tc>
          <w:tcPr>
            <w:tcW w:w="4196" w:type="dxa"/>
            <w:gridSpan w:val="7"/>
            <w:vAlign w:val="center"/>
          </w:tcPr>
          <w:p w:rsidR="00E401B3" w:rsidRPr="00887EAE" w:rsidRDefault="00E401B3" w:rsidP="0001085A">
            <w:pPr>
              <w:tabs>
                <w:tab w:val="left" w:pos="567"/>
              </w:tabs>
              <w:spacing w:after="0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 w:rsidRPr="00887EAE">
              <w:rPr>
                <w:rFonts w:ascii="Times New Roman" w:hAnsi="Times New Roman"/>
                <w:sz w:val="16"/>
                <w:szCs w:val="16"/>
                <w:lang w:val="sr-Cyrl-CS"/>
              </w:rPr>
              <w:t>Тренутно учешће на пројектима</w:t>
            </w:r>
          </w:p>
        </w:tc>
        <w:tc>
          <w:tcPr>
            <w:tcW w:w="1765" w:type="dxa"/>
            <w:gridSpan w:val="4"/>
            <w:vAlign w:val="center"/>
          </w:tcPr>
          <w:p w:rsidR="00E401B3" w:rsidRPr="00887EAE" w:rsidRDefault="00E401B3" w:rsidP="0001085A">
            <w:pPr>
              <w:tabs>
                <w:tab w:val="left" w:pos="567"/>
              </w:tabs>
              <w:spacing w:after="0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 w:rsidRPr="00887EAE">
              <w:rPr>
                <w:rFonts w:ascii="Times New Roman" w:hAnsi="Times New Roman"/>
                <w:sz w:val="16"/>
                <w:szCs w:val="16"/>
                <w:lang w:val="sr-Cyrl-CS"/>
              </w:rPr>
              <w:t>Домаћи 2</w:t>
            </w:r>
          </w:p>
        </w:tc>
        <w:tc>
          <w:tcPr>
            <w:tcW w:w="3927" w:type="dxa"/>
            <w:gridSpan w:val="4"/>
            <w:vAlign w:val="center"/>
          </w:tcPr>
          <w:p w:rsidR="00E401B3" w:rsidRPr="00887EAE" w:rsidRDefault="00E401B3" w:rsidP="0001085A">
            <w:pPr>
              <w:tabs>
                <w:tab w:val="left" w:pos="567"/>
              </w:tabs>
              <w:spacing w:after="0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 w:rsidRPr="00887EAE">
              <w:rPr>
                <w:rFonts w:ascii="Times New Roman" w:hAnsi="Times New Roman"/>
                <w:sz w:val="16"/>
                <w:szCs w:val="16"/>
                <w:lang w:val="sr-Cyrl-CS"/>
              </w:rPr>
              <w:t>Међународни 5</w:t>
            </w:r>
          </w:p>
        </w:tc>
      </w:tr>
      <w:tr w:rsidR="00E401B3" w:rsidRPr="00887EAE" w:rsidTr="0001085A">
        <w:trPr>
          <w:trHeight w:val="107"/>
        </w:trPr>
        <w:tc>
          <w:tcPr>
            <w:tcW w:w="2339" w:type="dxa"/>
            <w:gridSpan w:val="4"/>
            <w:vAlign w:val="center"/>
          </w:tcPr>
          <w:p w:rsidR="00E401B3" w:rsidRPr="00887EAE" w:rsidRDefault="00E401B3" w:rsidP="0001085A">
            <w:pPr>
              <w:tabs>
                <w:tab w:val="left" w:pos="567"/>
              </w:tabs>
              <w:spacing w:after="0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 w:rsidRPr="00887EAE">
              <w:rPr>
                <w:rFonts w:ascii="Times New Roman" w:hAnsi="Times New Roman"/>
                <w:sz w:val="16"/>
                <w:szCs w:val="16"/>
                <w:lang w:val="sr-Cyrl-CS"/>
              </w:rPr>
              <w:t xml:space="preserve">Усавршавања </w:t>
            </w:r>
          </w:p>
        </w:tc>
        <w:tc>
          <w:tcPr>
            <w:tcW w:w="7549" w:type="dxa"/>
            <w:gridSpan w:val="11"/>
            <w:vAlign w:val="center"/>
          </w:tcPr>
          <w:p w:rsidR="00E401B3" w:rsidRPr="00887EAE" w:rsidRDefault="00E401B3" w:rsidP="0001085A">
            <w:pPr>
              <w:tabs>
                <w:tab w:val="left" w:pos="567"/>
              </w:tabs>
              <w:spacing w:after="0"/>
              <w:rPr>
                <w:rFonts w:ascii="Times New Roman" w:hAnsi="Times New Roman"/>
                <w:sz w:val="16"/>
                <w:szCs w:val="16"/>
                <w:lang w:val="sr-Cyrl-CS"/>
              </w:rPr>
            </w:pPr>
          </w:p>
        </w:tc>
      </w:tr>
      <w:tr w:rsidR="00E401B3" w:rsidRPr="00887EAE" w:rsidTr="0001085A">
        <w:trPr>
          <w:trHeight w:val="152"/>
        </w:trPr>
        <w:tc>
          <w:tcPr>
            <w:tcW w:w="9888" w:type="dxa"/>
            <w:gridSpan w:val="15"/>
            <w:vAlign w:val="center"/>
          </w:tcPr>
          <w:p w:rsidR="00E401B3" w:rsidRPr="00887EAE" w:rsidRDefault="00E401B3" w:rsidP="0001085A">
            <w:pPr>
              <w:tabs>
                <w:tab w:val="left" w:pos="567"/>
              </w:tabs>
              <w:spacing w:after="0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 w:rsidRPr="00887EAE">
              <w:rPr>
                <w:rFonts w:ascii="Times New Roman" w:hAnsi="Times New Roman"/>
                <w:sz w:val="16"/>
                <w:szCs w:val="16"/>
                <w:lang w:val="sr-Cyrl-CS"/>
              </w:rPr>
              <w:t>Други подаци које сматрате релевантним</w:t>
            </w:r>
          </w:p>
        </w:tc>
      </w:tr>
    </w:tbl>
    <w:p w:rsidR="004C64DD" w:rsidRPr="0001085A" w:rsidRDefault="0001085A" w:rsidP="00887EAE">
      <w:pPr>
        <w:tabs>
          <w:tab w:val="left" w:pos="567"/>
        </w:tabs>
        <w:spacing w:after="0"/>
        <w:jc w:val="both"/>
        <w:rPr>
          <w:rFonts w:ascii="Times New Roman" w:hAnsi="Times New Roman"/>
          <w:b/>
          <w:sz w:val="20"/>
          <w:szCs w:val="20"/>
        </w:rPr>
      </w:pPr>
      <w:bookmarkStart w:id="0" w:name="_GoBack"/>
      <w:r w:rsidRPr="0001085A">
        <w:rPr>
          <w:rFonts w:ascii="Times New Roman" w:hAnsi="Times New Roman"/>
          <w:b/>
          <w:sz w:val="20"/>
          <w:szCs w:val="20"/>
        </w:rPr>
        <w:t>Табела 9.1. Научне, уметничке и стручне квалификације наставника и задужења у настави</w:t>
      </w:r>
      <w:bookmarkEnd w:id="0"/>
    </w:p>
    <w:sectPr w:rsidR="004C64DD" w:rsidRPr="0001085A" w:rsidSect="0001085A">
      <w:pgSz w:w="11907" w:h="16840" w:code="9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10CF" w:rsidRDefault="00A110CF" w:rsidP="0021041B">
      <w:pPr>
        <w:spacing w:after="0" w:line="240" w:lineRule="auto"/>
      </w:pPr>
      <w:r>
        <w:separator/>
      </w:r>
    </w:p>
  </w:endnote>
  <w:endnote w:type="continuationSeparator" w:id="0">
    <w:p w:rsidR="00A110CF" w:rsidRDefault="00A110CF" w:rsidP="002104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10CF" w:rsidRDefault="00A110CF" w:rsidP="0021041B">
      <w:pPr>
        <w:spacing w:after="0" w:line="240" w:lineRule="auto"/>
      </w:pPr>
      <w:r>
        <w:separator/>
      </w:r>
    </w:p>
  </w:footnote>
  <w:footnote w:type="continuationSeparator" w:id="0">
    <w:p w:rsidR="00A110CF" w:rsidRDefault="00A110CF" w:rsidP="002104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0B2575"/>
    <w:multiLevelType w:val="hybridMultilevel"/>
    <w:tmpl w:val="74D6CC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64DD"/>
    <w:rsid w:val="0001085A"/>
    <w:rsid w:val="00023F02"/>
    <w:rsid w:val="000B2578"/>
    <w:rsid w:val="00126C37"/>
    <w:rsid w:val="0021041B"/>
    <w:rsid w:val="002A350E"/>
    <w:rsid w:val="004C64DD"/>
    <w:rsid w:val="00660DA2"/>
    <w:rsid w:val="00794E94"/>
    <w:rsid w:val="007C62BC"/>
    <w:rsid w:val="00887EAE"/>
    <w:rsid w:val="00A02E93"/>
    <w:rsid w:val="00A110CF"/>
    <w:rsid w:val="00B214E0"/>
    <w:rsid w:val="00B358F3"/>
    <w:rsid w:val="00E40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CF17A14-2526-4DA5-82DB-2E2CADA86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2E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4C64DD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4C64DD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semiHidden/>
    <w:unhideWhenUsed/>
    <w:rsid w:val="00887E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87E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597</Words>
  <Characters>3407</Characters>
  <Application>Microsoft Office Word</Application>
  <DocSecurity>0</DocSecurity>
  <Lines>28</Lines>
  <Paragraphs>7</Paragraphs>
  <ScaleCrop>false</ScaleCrop>
  <Company/>
  <LinksUpToDate>false</LinksUpToDate>
  <CharactersWithSpaces>3997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</dc:creator>
  <cp:lastModifiedBy>Radovan</cp:lastModifiedBy>
  <cp:revision>3</cp:revision>
  <dcterms:created xsi:type="dcterms:W3CDTF">2020-06-20T18:40:00Z</dcterms:created>
  <dcterms:modified xsi:type="dcterms:W3CDTF">2020-06-23T23:16:00Z</dcterms:modified>
</cp:coreProperties>
</file>