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77A2" w14:textId="77777777" w:rsidR="003D4BE2" w:rsidRDefault="003D4BE2" w:rsidP="003D4BE2">
      <w:pPr>
        <w:autoSpaceDE w:val="0"/>
        <w:autoSpaceDN w:val="0"/>
        <w:adjustRightInd w:val="0"/>
        <w:spacing w:after="0" w:line="240" w:lineRule="auto"/>
        <w:rPr>
          <w:rFonts w:ascii="ArialMT" w:eastAsia="ArialMT" w:cs="ArialMT"/>
          <w:sz w:val="16"/>
          <w:szCs w:val="16"/>
        </w:rPr>
      </w:pPr>
    </w:p>
    <w:p w14:paraId="7C217CF5" w14:textId="77777777" w:rsidR="003D4BE2" w:rsidRDefault="003D426C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Latn-RS"/>
        </w:rPr>
        <w:t>100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. 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Изборни предмети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блока 9</w:t>
      </w:r>
      <w:r w:rsidR="000962C1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(бира се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3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од 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10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)</w:t>
      </w:r>
    </w:p>
    <w:p w14:paraId="2BC3ADA1" w14:textId="77777777" w:rsidR="00603310" w:rsidRPr="00781792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4084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99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</w:t>
      </w:r>
      <w:r w:rsidR="00450A22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Посебни проблеми пројектовања стамбених зграда</w:t>
      </w:r>
    </w:p>
    <w:p w14:paraId="0CE8BF40" w14:textId="77777777" w:rsidR="003D426C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100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Посебни проблеми пројектовања јавних зграда И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14:paraId="57FDB1D8" w14:textId="77777777"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 w:rsidR="00AE0166"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AE0166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101</w:t>
      </w:r>
      <w:r w:rsidR="00AE0166"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Посебни проблеми пројектовања јавних зграда И И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14:paraId="3A9CA321" w14:textId="7CB2FF50" w:rsidR="003D426C" w:rsidRDefault="00AE0166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102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Посебни проблеми </w:t>
      </w:r>
      <w:r w:rsidR="00CA74C6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пројектовања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привредних зграда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14:paraId="262B05E7" w14:textId="77777777" w:rsidR="00F50D3E" w:rsidRPr="00F50D3E" w:rsidRDefault="00F50D3E" w:rsidP="00BC31B0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781792">
        <w:rPr>
          <w:rFonts w:ascii="Times New Roman" w:eastAsia="ArialMT" w:hAnsi="Times New Roman" w:cs="Times New Roman"/>
          <w:sz w:val="24"/>
          <w:szCs w:val="16"/>
          <w:lang w:val="sr-Cyrl-RS"/>
        </w:rPr>
        <w:t>00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103</w:t>
      </w:r>
      <w:r w:rsidR="00781792"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Савремени индустријски објекти</w:t>
      </w:r>
    </w:p>
    <w:p w14:paraId="5B8E2B62" w14:textId="77777777" w:rsidR="003D426C" w:rsidRDefault="00AE0166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- 19.</w:t>
      </w:r>
      <w:r w:rsidR="003D426C"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00104</w:t>
      </w:r>
      <w:r w:rsidR="003D426C"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 w:rsidR="003D426C">
        <w:rPr>
          <w:rFonts w:ascii="Times New Roman" w:eastAsia="ArialMT" w:hAnsi="Times New Roman" w:cs="Times New Roman"/>
          <w:sz w:val="24"/>
          <w:szCs w:val="16"/>
          <w:lang w:val="sr-Cyrl-RS"/>
        </w:rPr>
        <w:t>Урбани дизајн и композиција</w:t>
      </w:r>
    </w:p>
    <w:p w14:paraId="78233ED7" w14:textId="77777777"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00105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Рурална развој</w:t>
      </w:r>
    </w:p>
    <w:p w14:paraId="7B2EC20D" w14:textId="77777777"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00106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Рурална архитектура</w:t>
      </w:r>
    </w:p>
    <w:p w14:paraId="4BD767FB" w14:textId="77777777"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00107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Еколошки урбанизам</w:t>
      </w:r>
    </w:p>
    <w:p w14:paraId="21BCDA62" w14:textId="77777777"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  <w:t>- 19.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>IA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00108</w:t>
      </w:r>
      <w:r>
        <w:rPr>
          <w:rFonts w:ascii="Times New Roman" w:eastAsia="ArialMT" w:hAnsi="Times New Roman" w:cs="Times New Roman"/>
          <w:sz w:val="24"/>
          <w:szCs w:val="16"/>
          <w:lang w:val="sr-Latn-RS"/>
        </w:rPr>
        <w:t xml:space="preserve"> – </w:t>
      </w:r>
      <w:r>
        <w:rPr>
          <w:rFonts w:ascii="Times New Roman" w:eastAsia="ArialMT" w:hAnsi="Times New Roman" w:cs="Times New Roman"/>
          <w:sz w:val="24"/>
          <w:szCs w:val="16"/>
          <w:lang w:val="sr-Cyrl-RS"/>
        </w:rPr>
        <w:t>Моделирање енергетских перформанси зграда</w:t>
      </w:r>
    </w:p>
    <w:p w14:paraId="65129F0A" w14:textId="77777777"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14:paraId="166C40BD" w14:textId="77777777" w:rsidR="003D426C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14:paraId="51FC6109" w14:textId="77777777" w:rsidR="003D426C" w:rsidRPr="00F50D3E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14:paraId="5A236FF5" w14:textId="77777777" w:rsidR="003D426C" w:rsidRPr="00AE0166" w:rsidRDefault="003D426C" w:rsidP="003D426C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14:paraId="1C8AF41B" w14:textId="77777777"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14:paraId="19C36B14" w14:textId="77777777"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14:paraId="78EFABBD" w14:textId="77777777"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ab/>
      </w:r>
    </w:p>
    <w:p w14:paraId="1D9C6AD2" w14:textId="77777777" w:rsidR="00AE0166" w:rsidRPr="00AE0166" w:rsidRDefault="00AE0166" w:rsidP="00AE0166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14:paraId="14BAC931" w14:textId="77777777"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</w:p>
    <w:p w14:paraId="5CC51A8A" w14:textId="77777777" w:rsidR="00AE0166" w:rsidRPr="00AE0166" w:rsidRDefault="00AE0166" w:rsidP="003D4BE2">
      <w:pPr>
        <w:autoSpaceDE w:val="0"/>
        <w:autoSpaceDN w:val="0"/>
        <w:adjustRightInd w:val="0"/>
        <w:spacing w:after="0" w:line="240" w:lineRule="auto"/>
        <w:rPr>
          <w:rFonts w:ascii="Times New Roman" w:eastAsia="ArialMT" w:hAnsi="Times New Roman" w:cs="Times New Roman"/>
          <w:sz w:val="24"/>
          <w:szCs w:val="16"/>
          <w:lang w:val="sr-Cyrl-RS"/>
        </w:rPr>
      </w:pPr>
      <w:r>
        <w:rPr>
          <w:rFonts w:ascii="Times New Roman" w:eastAsia="ArialMT" w:hAnsi="Times New Roman" w:cs="Times New Roman"/>
          <w:sz w:val="24"/>
          <w:szCs w:val="16"/>
          <w:lang w:val="sr-Cyrl-RS"/>
        </w:rPr>
        <w:t xml:space="preserve"> </w:t>
      </w:r>
    </w:p>
    <w:sectPr w:rsidR="00AE0166" w:rsidRPr="00AE0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4BE2"/>
    <w:rsid w:val="000962C1"/>
    <w:rsid w:val="000976A6"/>
    <w:rsid w:val="003B4781"/>
    <w:rsid w:val="003D426C"/>
    <w:rsid w:val="003D4BE2"/>
    <w:rsid w:val="00450A22"/>
    <w:rsid w:val="00603310"/>
    <w:rsid w:val="006D3FB0"/>
    <w:rsid w:val="00734F7F"/>
    <w:rsid w:val="00781792"/>
    <w:rsid w:val="00A40842"/>
    <w:rsid w:val="00AE0166"/>
    <w:rsid w:val="00B55B0A"/>
    <w:rsid w:val="00BC31B0"/>
    <w:rsid w:val="00CA74C6"/>
    <w:rsid w:val="00F5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66B38"/>
  <w15:docId w15:val="{D62B704A-79E9-40D6-B9C2-9DC09EE6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Hristina Krstic</cp:lastModifiedBy>
  <cp:revision>3</cp:revision>
  <dcterms:created xsi:type="dcterms:W3CDTF">2020-06-18T23:17:00Z</dcterms:created>
  <dcterms:modified xsi:type="dcterms:W3CDTF">2026-03-20T15:04:00Z</dcterms:modified>
</cp:coreProperties>
</file>