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D6" w:rsidRPr="00E92563" w:rsidRDefault="006923D6" w:rsidP="00E16F31">
      <w:pPr>
        <w:tabs>
          <w:tab w:val="left" w:pos="567"/>
        </w:tabs>
        <w:spacing w:after="60"/>
        <w:jc w:val="both"/>
        <w:rPr>
          <w:b/>
          <w:sz w:val="22"/>
          <w:szCs w:val="22"/>
          <w:lang w:val="en-US"/>
        </w:rPr>
      </w:pPr>
      <w:r w:rsidRPr="009822F9">
        <w:rPr>
          <w:b/>
          <w:sz w:val="22"/>
          <w:szCs w:val="22"/>
          <w:lang w:val="sr-Cyrl-CS"/>
        </w:rPr>
        <w:t xml:space="preserve">Табела 5.7. </w:t>
      </w:r>
      <w:r w:rsidRPr="009822F9">
        <w:rPr>
          <w:sz w:val="22"/>
          <w:szCs w:val="22"/>
          <w:lang w:val="sr-Cyrl-CS"/>
        </w:rPr>
        <w:t>Студијски програм:</w:t>
      </w:r>
      <w:r>
        <w:rPr>
          <w:sz w:val="22"/>
          <w:szCs w:val="22"/>
          <w:lang w:val="sr-Cyrl-CS"/>
        </w:rPr>
        <w:t xml:space="preserve"> </w:t>
      </w:r>
      <w:r w:rsidRPr="00E92563">
        <w:rPr>
          <w:b/>
          <w:sz w:val="22"/>
          <w:szCs w:val="22"/>
          <w:lang w:val="en-US"/>
        </w:rPr>
        <w:t>ИАС АРХИТЕКТУРА</w:t>
      </w:r>
    </w:p>
    <w:p w:rsidR="006923D6" w:rsidRDefault="006923D6" w:rsidP="00E16F31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 w:rsidRPr="009822F9">
        <w:rPr>
          <w:sz w:val="22"/>
          <w:szCs w:val="22"/>
          <w:lang w:val="sr-Cyrl-CS"/>
        </w:rPr>
        <w:t xml:space="preserve">Стручно-апликативни предмети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18"/>
        <w:gridCol w:w="4536"/>
        <w:gridCol w:w="1134"/>
        <w:gridCol w:w="1134"/>
      </w:tblGrid>
      <w:tr w:rsidR="006923D6" w:rsidRPr="005E671A" w:rsidTr="00962ADE">
        <w:trPr>
          <w:trHeight w:val="227"/>
        </w:trPr>
        <w:tc>
          <w:tcPr>
            <w:tcW w:w="840" w:type="dxa"/>
            <w:vAlign w:val="center"/>
          </w:tcPr>
          <w:p w:rsidR="006923D6" w:rsidRPr="009822F9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vAlign w:val="center"/>
          </w:tcPr>
          <w:p w:rsidR="006923D6" w:rsidRPr="009822F9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vAlign w:val="center"/>
          </w:tcPr>
          <w:p w:rsidR="006923D6" w:rsidRPr="005E671A" w:rsidRDefault="006923D6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vAlign w:val="center"/>
          </w:tcPr>
          <w:p w:rsidR="006923D6" w:rsidRPr="005E671A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vAlign w:val="center"/>
          </w:tcPr>
          <w:p w:rsidR="006923D6" w:rsidRPr="009822F9" w:rsidRDefault="006923D6" w:rsidP="009B48B6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6923D6" w:rsidRPr="005E671A" w:rsidTr="00404BB4">
        <w:trPr>
          <w:trHeight w:val="227"/>
        </w:trPr>
        <w:tc>
          <w:tcPr>
            <w:tcW w:w="9062" w:type="dxa"/>
            <w:gridSpan w:val="5"/>
            <w:vAlign w:val="center"/>
          </w:tcPr>
          <w:p w:rsidR="006923D6" w:rsidRPr="005E671A" w:rsidRDefault="006923D6" w:rsidP="00962AD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6923D6" w:rsidRPr="00E92563" w:rsidTr="00255864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AО104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Архитектонска графика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1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4</w:t>
            </w:r>
          </w:p>
        </w:tc>
      </w:tr>
      <w:tr w:rsidR="006923D6" w:rsidRPr="00E92563" w:rsidTr="005649AF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2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АО206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Примена рачунара у архитектури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2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836122">
            <w:pPr>
              <w:jc w:val="center"/>
            </w:pPr>
            <w:r w:rsidRPr="00E92563">
              <w:t>3</w:t>
            </w:r>
          </w:p>
        </w:tc>
      </w:tr>
      <w:tr w:rsidR="006923D6" w:rsidRPr="00E92563" w:rsidTr="00034FA9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3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АО303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Архитектонске конструкције 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3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836122">
            <w:pPr>
              <w:jc w:val="center"/>
            </w:pPr>
            <w:r w:rsidRPr="00E92563">
              <w:t>4</w:t>
            </w:r>
          </w:p>
        </w:tc>
      </w:tr>
      <w:tr w:rsidR="006923D6" w:rsidRPr="00E92563" w:rsidTr="004B6F28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4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АО404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Архитектонске конструкције II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4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4</w:t>
            </w:r>
          </w:p>
        </w:tc>
      </w:tr>
      <w:tr w:rsidR="006923D6" w:rsidRPr="00E92563" w:rsidTr="004B6F28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5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АО405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Конструктивни системи 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4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4</w:t>
            </w:r>
          </w:p>
        </w:tc>
      </w:tr>
      <w:tr w:rsidR="006923D6" w:rsidRPr="00E92563" w:rsidTr="004B6F28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6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АО504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Инсталације у зградама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5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3</w:t>
            </w:r>
          </w:p>
        </w:tc>
      </w:tr>
      <w:tr w:rsidR="006923D6" w:rsidRPr="00E92563" w:rsidTr="000B4C7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7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АО505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Архитектонске конструкције III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5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4</w:t>
            </w:r>
          </w:p>
        </w:tc>
      </w:tr>
      <w:tr w:rsidR="006923D6" w:rsidRPr="00E92563" w:rsidTr="000B4C7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8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АО506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Физика зграда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5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2</w:t>
            </w:r>
          </w:p>
        </w:tc>
      </w:tr>
      <w:tr w:rsidR="006923D6" w:rsidRPr="00E92563" w:rsidTr="000B4C7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9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АО602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Биоклиматска архитектура 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6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3</w:t>
            </w:r>
          </w:p>
        </w:tc>
      </w:tr>
      <w:tr w:rsidR="006923D6" w:rsidRPr="00E92563" w:rsidTr="000B4C7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10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АО605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Ревитализација зграда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6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3</w:t>
            </w:r>
          </w:p>
        </w:tc>
      </w:tr>
      <w:tr w:rsidR="006923D6" w:rsidRPr="00E92563" w:rsidTr="00136F40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11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3645C6" w:rsidRDefault="006923D6" w:rsidP="00B1492F">
            <w:r w:rsidRPr="003645C6">
              <w:t>АО607</w:t>
            </w:r>
          </w:p>
        </w:tc>
        <w:tc>
          <w:tcPr>
            <w:tcW w:w="4536" w:type="dxa"/>
            <w:vAlign w:val="bottom"/>
          </w:tcPr>
          <w:p w:rsidR="006923D6" w:rsidRPr="003645C6" w:rsidRDefault="006923D6" w:rsidP="00B1492F">
            <w:r w:rsidRPr="003645C6">
              <w:t>Стручна пракса</w:t>
            </w:r>
            <w:r>
              <w:t xml:space="preserve"> 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6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2</w:t>
            </w:r>
          </w:p>
        </w:tc>
      </w:tr>
      <w:tr w:rsidR="006923D6" w:rsidRPr="00E92563" w:rsidTr="0079583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12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АО702</w:t>
            </w:r>
          </w:p>
        </w:tc>
        <w:tc>
          <w:tcPr>
            <w:tcW w:w="4536" w:type="dxa"/>
            <w:vAlign w:val="bottom"/>
          </w:tcPr>
          <w:p w:rsidR="006923D6" w:rsidRPr="00D51B8E" w:rsidRDefault="006923D6" w:rsidP="00B1492F">
            <w:r w:rsidRPr="00D51B8E">
              <w:t>Техничка документација и прописи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7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4</w:t>
            </w:r>
          </w:p>
        </w:tc>
      </w:tr>
      <w:tr w:rsidR="006923D6" w:rsidRPr="00E92563" w:rsidTr="00FD582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13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АО703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Префрабриковане зграде 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7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3</w:t>
            </w:r>
          </w:p>
        </w:tc>
      </w:tr>
      <w:tr w:rsidR="006923D6" w:rsidRPr="00E92563" w:rsidTr="00FD582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14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АО803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Комунални објекти и инфраструктура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8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3</w:t>
            </w:r>
          </w:p>
        </w:tc>
      </w:tr>
      <w:tr w:rsidR="006923D6" w:rsidRPr="00E92563" w:rsidTr="00FD582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15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АО904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Биоклиматска архитектура II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9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4</w:t>
            </w:r>
          </w:p>
        </w:tc>
      </w:tr>
      <w:tr w:rsidR="006923D6" w:rsidRPr="00E92563" w:rsidTr="00994089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16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D51B8E" w:rsidRDefault="006923D6" w:rsidP="00B1492F">
            <w:r w:rsidRPr="00D51B8E">
              <w:t>АО905</w:t>
            </w:r>
          </w:p>
        </w:tc>
        <w:tc>
          <w:tcPr>
            <w:tcW w:w="4536" w:type="dxa"/>
          </w:tcPr>
          <w:p w:rsidR="006923D6" w:rsidRPr="00D51B8E" w:rsidRDefault="006923D6" w:rsidP="00B1492F">
            <w:r w:rsidRPr="00D51B8E">
              <w:t>Стручна пракса</w:t>
            </w:r>
            <w:r>
              <w:t xml:space="preserve"> II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B1492F">
            <w:pPr>
              <w:jc w:val="center"/>
            </w:pPr>
            <w:r w:rsidRPr="00E92563">
              <w:t>9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2</w:t>
            </w:r>
          </w:p>
        </w:tc>
      </w:tr>
      <w:tr w:rsidR="006923D6" w:rsidRPr="00E92563" w:rsidTr="001F39C7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17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АИ3082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Моделовање у архитектури и урбанизму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3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</w:pPr>
            <w:r w:rsidRPr="00E92563">
              <w:t>3</w:t>
            </w:r>
          </w:p>
        </w:tc>
      </w:tr>
      <w:tr w:rsidR="006923D6" w:rsidRPr="00E92563" w:rsidTr="003831E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18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АИ50894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Конструктивни системи II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5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2</w:t>
            </w:r>
          </w:p>
        </w:tc>
      </w:tr>
      <w:tr w:rsidR="006923D6" w:rsidRPr="00E92563" w:rsidTr="003831E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19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АИ804561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Енергетска ефикасност зграда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8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3</w:t>
            </w:r>
          </w:p>
        </w:tc>
      </w:tr>
      <w:tr w:rsidR="006923D6" w:rsidRPr="00E92563" w:rsidTr="003831ED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20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АИ804562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Савремени индустријски објекти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8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3</w:t>
            </w:r>
          </w:p>
        </w:tc>
      </w:tr>
      <w:tr w:rsidR="006923D6" w:rsidRPr="00E92563" w:rsidTr="00491D94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21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АИ804563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Префрабриковане зграде II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8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3</w:t>
            </w:r>
          </w:p>
        </w:tc>
      </w:tr>
      <w:tr w:rsidR="006923D6" w:rsidRPr="00E92563" w:rsidTr="00065399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22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АИ804564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Фасадне конструкције и форме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8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3</w:t>
            </w:r>
          </w:p>
        </w:tc>
      </w:tr>
      <w:tr w:rsidR="006923D6" w:rsidRPr="00E92563" w:rsidTr="00FE171C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23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АИ804567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Архитектура и уметност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8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3</w:t>
            </w:r>
          </w:p>
        </w:tc>
      </w:tr>
      <w:tr w:rsidR="006923D6" w:rsidRPr="00E92563" w:rsidTr="00ED465E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24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АИ9011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Синтезни пројекат Стамбене зграде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836122">
            <w:pPr>
              <w:jc w:val="center"/>
            </w:pPr>
            <w:r w:rsidRPr="00E92563">
              <w:t>9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10</w:t>
            </w:r>
          </w:p>
        </w:tc>
      </w:tr>
      <w:tr w:rsidR="006923D6" w:rsidRPr="00E92563" w:rsidTr="00B23A8B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25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АИ9012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Синтезни пројекат Јавне зграде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9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10</w:t>
            </w:r>
          </w:p>
        </w:tc>
      </w:tr>
      <w:tr w:rsidR="006923D6" w:rsidRPr="00E92563" w:rsidTr="00B23A8B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26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АИ9013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Синтезни пројекат Привредне зграде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9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10</w:t>
            </w:r>
          </w:p>
        </w:tc>
      </w:tr>
      <w:tr w:rsidR="006923D6" w:rsidRPr="00E92563" w:rsidTr="00F264EB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27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АИ9014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 xml:space="preserve">Синтезни пројекат Урбанизам 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9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10</w:t>
            </w:r>
          </w:p>
        </w:tc>
      </w:tr>
      <w:tr w:rsidR="006923D6" w:rsidRPr="00E92563" w:rsidTr="00F264EB">
        <w:trPr>
          <w:trHeight w:val="227"/>
        </w:trPr>
        <w:tc>
          <w:tcPr>
            <w:tcW w:w="840" w:type="dxa"/>
            <w:vAlign w:val="bottom"/>
          </w:tcPr>
          <w:p w:rsidR="006923D6" w:rsidRPr="004F26E3" w:rsidRDefault="006923D6" w:rsidP="009478DC">
            <w:pPr>
              <w:jc w:val="right"/>
            </w:pPr>
            <w:r>
              <w:t>28</w:t>
            </w:r>
            <w:r w:rsidR="00B5112C">
              <w:t>.</w:t>
            </w:r>
          </w:p>
        </w:tc>
        <w:tc>
          <w:tcPr>
            <w:tcW w:w="1418" w:type="dxa"/>
            <w:vAlign w:val="bottom"/>
          </w:tcPr>
          <w:p w:rsidR="006923D6" w:rsidRPr="00947646" w:rsidRDefault="006923D6" w:rsidP="00B1492F">
            <w:r w:rsidRPr="00947646">
              <w:t>АИ90672</w:t>
            </w:r>
          </w:p>
        </w:tc>
        <w:tc>
          <w:tcPr>
            <w:tcW w:w="4536" w:type="dxa"/>
          </w:tcPr>
          <w:p w:rsidR="006923D6" w:rsidRPr="00947646" w:rsidRDefault="006923D6" w:rsidP="00B1492F">
            <w:r w:rsidRPr="00947646">
              <w:t>Урбанистичка и планерска регулатива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478DC">
            <w:pPr>
              <w:jc w:val="center"/>
            </w:pPr>
            <w:r w:rsidRPr="00E92563">
              <w:t>9</w:t>
            </w:r>
          </w:p>
        </w:tc>
        <w:tc>
          <w:tcPr>
            <w:tcW w:w="1134" w:type="dxa"/>
            <w:vAlign w:val="center"/>
          </w:tcPr>
          <w:p w:rsidR="006923D6" w:rsidRPr="00E92563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E92563">
              <w:rPr>
                <w:lang w:val="en-US"/>
              </w:rPr>
              <w:t>3</w:t>
            </w:r>
          </w:p>
        </w:tc>
      </w:tr>
      <w:tr w:rsidR="006923D6" w:rsidRPr="005E671A" w:rsidTr="00962ADE">
        <w:trPr>
          <w:trHeight w:val="227"/>
        </w:trPr>
        <w:tc>
          <w:tcPr>
            <w:tcW w:w="7928" w:type="dxa"/>
            <w:gridSpan w:val="4"/>
            <w:vAlign w:val="center"/>
          </w:tcPr>
          <w:p w:rsidR="006923D6" w:rsidRPr="004A4E94" w:rsidRDefault="006923D6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4A4E94">
              <w:rPr>
                <w:lang w:val="sr-Cyrl-CS"/>
              </w:rPr>
              <w:t>Укупно</w:t>
            </w:r>
            <w:bookmarkStart w:id="0" w:name="_GoBack"/>
            <w:bookmarkEnd w:id="0"/>
            <w:r w:rsidRPr="004A4E94">
              <w:rPr>
                <w:lang w:val="sr-Cyrl-CS"/>
              </w:rPr>
              <w:t xml:space="preserve"> ЕСПБ</w:t>
            </w:r>
          </w:p>
        </w:tc>
        <w:tc>
          <w:tcPr>
            <w:tcW w:w="1134" w:type="dxa"/>
            <w:vAlign w:val="center"/>
          </w:tcPr>
          <w:p w:rsidR="006923D6" w:rsidRPr="004A4E94" w:rsidRDefault="006923D6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</w:tbl>
    <w:p w:rsidR="006923D6" w:rsidRDefault="006923D6" w:rsidP="00E16F31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p w:rsidR="006923D6" w:rsidRDefault="006923D6"/>
    <w:sectPr w:rsidR="006923D6" w:rsidSect="00E9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F31"/>
    <w:rsid w:val="00025FB8"/>
    <w:rsid w:val="00034FA9"/>
    <w:rsid w:val="00042DC6"/>
    <w:rsid w:val="00065399"/>
    <w:rsid w:val="000B4C7D"/>
    <w:rsid w:val="000B676F"/>
    <w:rsid w:val="000E7ECB"/>
    <w:rsid w:val="00136F40"/>
    <w:rsid w:val="00142BF9"/>
    <w:rsid w:val="001515E7"/>
    <w:rsid w:val="0019618E"/>
    <w:rsid w:val="001F39C7"/>
    <w:rsid w:val="00203D46"/>
    <w:rsid w:val="00255864"/>
    <w:rsid w:val="002A3551"/>
    <w:rsid w:val="002D5339"/>
    <w:rsid w:val="003275AD"/>
    <w:rsid w:val="00332A9D"/>
    <w:rsid w:val="003645C6"/>
    <w:rsid w:val="003831ED"/>
    <w:rsid w:val="00404BB4"/>
    <w:rsid w:val="0040512B"/>
    <w:rsid w:val="00425612"/>
    <w:rsid w:val="004813FB"/>
    <w:rsid w:val="00482F6B"/>
    <w:rsid w:val="00491D94"/>
    <w:rsid w:val="004A4E94"/>
    <w:rsid w:val="004B4E4D"/>
    <w:rsid w:val="004B6F28"/>
    <w:rsid w:val="004F26E3"/>
    <w:rsid w:val="005649AF"/>
    <w:rsid w:val="005C348D"/>
    <w:rsid w:val="005C3D92"/>
    <w:rsid w:val="005E671A"/>
    <w:rsid w:val="0061374E"/>
    <w:rsid w:val="00660C48"/>
    <w:rsid w:val="006923D6"/>
    <w:rsid w:val="006B0D60"/>
    <w:rsid w:val="006F0428"/>
    <w:rsid w:val="007273BB"/>
    <w:rsid w:val="0079583D"/>
    <w:rsid w:val="007A4009"/>
    <w:rsid w:val="007A719A"/>
    <w:rsid w:val="007C7737"/>
    <w:rsid w:val="00836122"/>
    <w:rsid w:val="00854C62"/>
    <w:rsid w:val="00897A7A"/>
    <w:rsid w:val="008C0D00"/>
    <w:rsid w:val="008C1AD6"/>
    <w:rsid w:val="008D5682"/>
    <w:rsid w:val="009127D3"/>
    <w:rsid w:val="00947646"/>
    <w:rsid w:val="009478DC"/>
    <w:rsid w:val="00962ADE"/>
    <w:rsid w:val="009822F9"/>
    <w:rsid w:val="00994089"/>
    <w:rsid w:val="009B48B6"/>
    <w:rsid w:val="009E5D08"/>
    <w:rsid w:val="00A65FD9"/>
    <w:rsid w:val="00A9286E"/>
    <w:rsid w:val="00AB2599"/>
    <w:rsid w:val="00AD3197"/>
    <w:rsid w:val="00AF60B0"/>
    <w:rsid w:val="00B1492F"/>
    <w:rsid w:val="00B23A8B"/>
    <w:rsid w:val="00B42448"/>
    <w:rsid w:val="00B5112C"/>
    <w:rsid w:val="00B7615C"/>
    <w:rsid w:val="00BD0046"/>
    <w:rsid w:val="00C319FF"/>
    <w:rsid w:val="00C42EAC"/>
    <w:rsid w:val="00C436F6"/>
    <w:rsid w:val="00C60315"/>
    <w:rsid w:val="00CE1B4C"/>
    <w:rsid w:val="00D51B8E"/>
    <w:rsid w:val="00DC0871"/>
    <w:rsid w:val="00E0535B"/>
    <w:rsid w:val="00E16F31"/>
    <w:rsid w:val="00E37EBA"/>
    <w:rsid w:val="00E92563"/>
    <w:rsid w:val="00ED465E"/>
    <w:rsid w:val="00F264EB"/>
    <w:rsid w:val="00F57B42"/>
    <w:rsid w:val="00FD582D"/>
    <w:rsid w:val="00FE171C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Jevremovic</dc:creator>
  <cp:keywords/>
  <dc:description/>
  <cp:lastModifiedBy>Jevremovic</cp:lastModifiedBy>
  <cp:revision>11</cp:revision>
  <dcterms:created xsi:type="dcterms:W3CDTF">2013-10-14T12:34:00Z</dcterms:created>
  <dcterms:modified xsi:type="dcterms:W3CDTF">2013-11-19T13:46:00Z</dcterms:modified>
</cp:coreProperties>
</file>