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196"/>
        <w:gridCol w:w="153"/>
        <w:gridCol w:w="1074"/>
        <w:gridCol w:w="1039"/>
        <w:gridCol w:w="350"/>
        <w:gridCol w:w="708"/>
        <w:gridCol w:w="1211"/>
        <w:gridCol w:w="704"/>
        <w:gridCol w:w="2327"/>
        <w:gridCol w:w="887"/>
      </w:tblGrid>
      <w:tr w:rsidR="00525668" w:rsidRPr="00F31D76" w:rsidTr="00621214">
        <w:tc>
          <w:tcPr>
            <w:tcW w:w="4369" w:type="dxa"/>
            <w:gridSpan w:val="6"/>
            <w:shd w:val="clear" w:color="auto" w:fill="auto"/>
          </w:tcPr>
          <w:p w:rsidR="00525668" w:rsidRPr="00E6644E" w:rsidRDefault="00525668" w:rsidP="00E6644E">
            <w:pPr>
              <w:rPr>
                <w:b/>
                <w:lang w:val="sr-Cyrl-CS"/>
              </w:rPr>
            </w:pPr>
            <w:r w:rsidRPr="00E6644E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37" w:type="dxa"/>
            <w:gridSpan w:val="5"/>
            <w:shd w:val="clear" w:color="auto" w:fill="auto"/>
          </w:tcPr>
          <w:p w:rsidR="00525668" w:rsidRPr="00521C3B" w:rsidRDefault="00E25CC9" w:rsidP="00E6644E">
            <w:pPr>
              <w:rPr>
                <w:b/>
                <w:lang w:val="sr-Cyrl-CS"/>
              </w:rPr>
            </w:pPr>
            <w:r w:rsidRPr="00521C3B">
              <w:rPr>
                <w:b/>
                <w:lang w:val="sr-Cyrl-CS"/>
              </w:rPr>
              <w:t>Југослав П. Карамарковић</w:t>
            </w:r>
          </w:p>
        </w:tc>
      </w:tr>
      <w:tr w:rsidR="00525668" w:rsidRPr="00F31D76" w:rsidTr="00621214">
        <w:tc>
          <w:tcPr>
            <w:tcW w:w="4369" w:type="dxa"/>
            <w:gridSpan w:val="6"/>
            <w:shd w:val="clear" w:color="auto" w:fill="auto"/>
          </w:tcPr>
          <w:p w:rsidR="00525668" w:rsidRPr="00E6644E" w:rsidRDefault="00525668" w:rsidP="00E6644E">
            <w:pPr>
              <w:rPr>
                <w:b/>
                <w:lang w:val="sr-Cyrl-CS"/>
              </w:rPr>
            </w:pPr>
            <w:r w:rsidRPr="00E6644E">
              <w:rPr>
                <w:b/>
                <w:lang w:val="sr-Cyrl-CS"/>
              </w:rPr>
              <w:t>Звање</w:t>
            </w:r>
          </w:p>
        </w:tc>
        <w:tc>
          <w:tcPr>
            <w:tcW w:w="5837" w:type="dxa"/>
            <w:gridSpan w:val="5"/>
            <w:shd w:val="clear" w:color="auto" w:fill="auto"/>
          </w:tcPr>
          <w:p w:rsidR="00525668" w:rsidRPr="00E6644E" w:rsidRDefault="00521C3B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E25CC9">
              <w:rPr>
                <w:lang w:val="sr-Cyrl-CS"/>
              </w:rPr>
              <w:t>едовни професор</w:t>
            </w:r>
          </w:p>
        </w:tc>
      </w:tr>
      <w:tr w:rsidR="00525668" w:rsidRPr="00F31D76" w:rsidTr="00621214">
        <w:tc>
          <w:tcPr>
            <w:tcW w:w="4369" w:type="dxa"/>
            <w:gridSpan w:val="6"/>
            <w:shd w:val="clear" w:color="auto" w:fill="auto"/>
          </w:tcPr>
          <w:p w:rsidR="00525668" w:rsidRPr="00E6644E" w:rsidRDefault="00525668" w:rsidP="00E6644E">
            <w:pPr>
              <w:rPr>
                <w:b/>
                <w:lang w:val="sr-Cyrl-CS"/>
              </w:rPr>
            </w:pPr>
            <w:r w:rsidRPr="00E6644E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37" w:type="dxa"/>
            <w:gridSpan w:val="5"/>
            <w:shd w:val="clear" w:color="auto" w:fill="auto"/>
          </w:tcPr>
          <w:p w:rsidR="00E25CC9" w:rsidRPr="00E25CC9" w:rsidRDefault="00521C3B" w:rsidP="003E6FFB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 w:rsidRPr="00E25CC9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од </w:t>
            </w:r>
            <w:r w:rsidR="003E6FFB">
              <w:rPr>
                <w:lang w:val="sr-Cyrl-CS"/>
              </w:rPr>
              <w:t>0</w:t>
            </w:r>
            <w:r w:rsidR="00E25CC9" w:rsidRPr="00E25CC9">
              <w:rPr>
                <w:lang w:val="sr-Cyrl-CS"/>
              </w:rPr>
              <w:t>1.</w:t>
            </w:r>
            <w:r w:rsidR="003E6FFB">
              <w:rPr>
                <w:lang w:val="sr-Cyrl-CS"/>
              </w:rPr>
              <w:t>11</w:t>
            </w:r>
            <w:r w:rsidR="00E25CC9" w:rsidRPr="00E25CC9">
              <w:rPr>
                <w:lang w:val="sr-Cyrl-CS"/>
              </w:rPr>
              <w:t>.</w:t>
            </w:r>
            <w:r w:rsidR="003E6FFB">
              <w:rPr>
                <w:lang w:val="sr-Cyrl-CS"/>
              </w:rPr>
              <w:t>1991</w:t>
            </w:r>
            <w:r w:rsidR="00E25CC9" w:rsidRPr="00E25CC9">
              <w:rPr>
                <w:lang w:val="sr-Cyrl-CS"/>
              </w:rPr>
              <w:t>.</w:t>
            </w:r>
            <w:r w:rsidR="003E6FFB">
              <w:rPr>
                <w:lang w:val="sr-Cyrl-CS"/>
              </w:rPr>
              <w:t xml:space="preserve"> године</w:t>
            </w:r>
          </w:p>
        </w:tc>
      </w:tr>
      <w:tr w:rsidR="00525668" w:rsidRPr="00F31D76" w:rsidTr="00621214">
        <w:tc>
          <w:tcPr>
            <w:tcW w:w="4369" w:type="dxa"/>
            <w:gridSpan w:val="6"/>
            <w:shd w:val="clear" w:color="auto" w:fill="auto"/>
          </w:tcPr>
          <w:p w:rsidR="00525668" w:rsidRPr="00E6644E" w:rsidRDefault="00525668" w:rsidP="00E6644E">
            <w:pPr>
              <w:rPr>
                <w:b/>
                <w:lang w:val="sr-Cyrl-CS"/>
              </w:rPr>
            </w:pPr>
            <w:r w:rsidRPr="00E6644E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37" w:type="dxa"/>
            <w:gridSpan w:val="5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Примењена физика</w:t>
            </w:r>
          </w:p>
        </w:tc>
      </w:tr>
      <w:tr w:rsidR="00525668" w:rsidRPr="00F31D76" w:rsidTr="00621214">
        <w:tc>
          <w:tcPr>
            <w:tcW w:w="10206" w:type="dxa"/>
            <w:gridSpan w:val="11"/>
            <w:shd w:val="clear" w:color="auto" w:fill="auto"/>
          </w:tcPr>
          <w:p w:rsidR="00525668" w:rsidRPr="00E6644E" w:rsidRDefault="00525668" w:rsidP="00E6644E">
            <w:pPr>
              <w:rPr>
                <w:b/>
                <w:lang w:val="sr-Cyrl-CS"/>
              </w:rPr>
            </w:pPr>
            <w:r w:rsidRPr="00E6644E">
              <w:rPr>
                <w:b/>
              </w:rPr>
              <w:t>Академска каријера</w:t>
            </w:r>
          </w:p>
        </w:tc>
      </w:tr>
      <w:tr w:rsidR="00525668" w:rsidRPr="00F31D76" w:rsidTr="00621214">
        <w:tc>
          <w:tcPr>
            <w:tcW w:w="1906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</w:p>
        </w:tc>
        <w:tc>
          <w:tcPr>
            <w:tcW w:w="1074" w:type="dxa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 xml:space="preserve">Година 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 xml:space="preserve">Институција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 xml:space="preserve">Област </w:t>
            </w:r>
          </w:p>
        </w:tc>
      </w:tr>
      <w:tr w:rsidR="00525668" w:rsidRPr="00F31D76" w:rsidTr="00621214">
        <w:tc>
          <w:tcPr>
            <w:tcW w:w="1906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Избор у звање</w:t>
            </w:r>
          </w:p>
        </w:tc>
        <w:tc>
          <w:tcPr>
            <w:tcW w:w="1074" w:type="dxa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2006.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25668" w:rsidRPr="00E6644E" w:rsidRDefault="00521C3B" w:rsidP="00521C3B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 w:rsidRPr="00E25CC9">
              <w:rPr>
                <w:lang w:val="sr-Cyrl-CS"/>
              </w:rPr>
              <w:t>Грађевинско-архитектонски факултет</w:t>
            </w:r>
            <w:r w:rsidR="00E25CC9">
              <w:rPr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525668" w:rsidRPr="00E6644E" w:rsidRDefault="00E25CC9" w:rsidP="000A493C">
            <w:pPr>
              <w:rPr>
                <w:lang w:val="sr-Cyrl-CS"/>
              </w:rPr>
            </w:pPr>
            <w:r>
              <w:rPr>
                <w:lang w:val="sr-Cyrl-CS"/>
              </w:rPr>
              <w:t>Физи</w:t>
            </w:r>
            <w:r w:rsidR="000A493C">
              <w:rPr>
                <w:lang w:val="sr-Cyrl-CS"/>
              </w:rPr>
              <w:t>чке науке</w:t>
            </w:r>
          </w:p>
        </w:tc>
      </w:tr>
      <w:tr w:rsidR="00525668" w:rsidRPr="00F31D76" w:rsidTr="00621214">
        <w:tc>
          <w:tcPr>
            <w:tcW w:w="1906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Докторат</w:t>
            </w:r>
          </w:p>
        </w:tc>
        <w:tc>
          <w:tcPr>
            <w:tcW w:w="1074" w:type="dxa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1996.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25668" w:rsidRPr="00E6644E" w:rsidRDefault="00521C3B" w:rsidP="00521C3B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>
              <w:rPr>
                <w:lang w:val="sr-Cyrl-CS"/>
              </w:rPr>
              <w:t xml:space="preserve">Електронски факултет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Електротехника</w:t>
            </w:r>
          </w:p>
        </w:tc>
      </w:tr>
      <w:tr w:rsidR="00525668" w:rsidRPr="00F31D76" w:rsidTr="00621214">
        <w:tc>
          <w:tcPr>
            <w:tcW w:w="1906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Специјализација</w:t>
            </w:r>
          </w:p>
        </w:tc>
        <w:tc>
          <w:tcPr>
            <w:tcW w:w="1074" w:type="dxa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</w:p>
        </w:tc>
        <w:tc>
          <w:tcPr>
            <w:tcW w:w="4012" w:type="dxa"/>
            <w:gridSpan w:val="5"/>
            <w:shd w:val="clear" w:color="auto" w:fill="auto"/>
          </w:tcPr>
          <w:p w:rsidR="00525668" w:rsidRPr="00E6644E" w:rsidRDefault="00525668" w:rsidP="00521C3B">
            <w:pPr>
              <w:jc w:val="both"/>
              <w:rPr>
                <w:lang w:val="sr-Cyrl-CS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</w:p>
        </w:tc>
      </w:tr>
      <w:tr w:rsidR="00525668" w:rsidRPr="00F31D76" w:rsidTr="00621214">
        <w:tc>
          <w:tcPr>
            <w:tcW w:w="1906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Магистратура</w:t>
            </w:r>
          </w:p>
        </w:tc>
        <w:tc>
          <w:tcPr>
            <w:tcW w:w="1074" w:type="dxa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1991.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25668" w:rsidRPr="00E6644E" w:rsidRDefault="00521C3B" w:rsidP="00521C3B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E25CC9">
              <w:rPr>
                <w:lang w:val="sr-Cyrl-CS"/>
              </w:rPr>
              <w:t xml:space="preserve">Електротехнички факултет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Електротехника</w:t>
            </w:r>
          </w:p>
        </w:tc>
      </w:tr>
      <w:tr w:rsidR="00525668" w:rsidRPr="00F31D76" w:rsidTr="00621214">
        <w:tc>
          <w:tcPr>
            <w:tcW w:w="1906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Диплома</w:t>
            </w:r>
          </w:p>
        </w:tc>
        <w:tc>
          <w:tcPr>
            <w:tcW w:w="1074" w:type="dxa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1987.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25668" w:rsidRPr="00E6644E" w:rsidRDefault="00521C3B" w:rsidP="00521C3B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E25CC9">
              <w:rPr>
                <w:lang w:val="sr-Cyrl-CS"/>
              </w:rPr>
              <w:t xml:space="preserve">Електротехнички факултет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525668" w:rsidRPr="00E6644E" w:rsidRDefault="00E25CC9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Електротехника</w:t>
            </w:r>
          </w:p>
        </w:tc>
      </w:tr>
      <w:tr w:rsidR="00525668" w:rsidRPr="00F31D76" w:rsidTr="00621214">
        <w:tc>
          <w:tcPr>
            <w:tcW w:w="10206" w:type="dxa"/>
            <w:gridSpan w:val="11"/>
            <w:shd w:val="clear" w:color="auto" w:fill="auto"/>
          </w:tcPr>
          <w:p w:rsidR="00525668" w:rsidRPr="00E6644E" w:rsidRDefault="00525668" w:rsidP="00E6644E">
            <w:pPr>
              <w:rPr>
                <w:b/>
                <w:lang w:val="ru-RU"/>
              </w:rPr>
            </w:pPr>
            <w:r w:rsidRPr="00E6644E">
              <w:rPr>
                <w:b/>
                <w:lang w:val="sr-Cyrl-CS"/>
              </w:rPr>
              <w:t xml:space="preserve">Списак предмета које наставник држи </w:t>
            </w:r>
            <w:r w:rsidRPr="00E6644E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525668" w:rsidRPr="00F31D76" w:rsidTr="00621214">
        <w:tc>
          <w:tcPr>
            <w:tcW w:w="556" w:type="dxa"/>
            <w:shd w:val="clear" w:color="auto" w:fill="auto"/>
          </w:tcPr>
          <w:p w:rsidR="00525668" w:rsidRPr="00E6644E" w:rsidRDefault="00525668" w:rsidP="00E6644E">
            <w:pPr>
              <w:rPr>
                <w:lang w:val="sr-Cyrl-CS"/>
              </w:rPr>
            </w:pPr>
          </w:p>
        </w:tc>
        <w:tc>
          <w:tcPr>
            <w:tcW w:w="4521" w:type="dxa"/>
            <w:gridSpan w:val="6"/>
            <w:shd w:val="clear" w:color="auto" w:fill="auto"/>
          </w:tcPr>
          <w:p w:rsidR="00525668" w:rsidRPr="00E6644E" w:rsidRDefault="00151A7C" w:rsidP="00E6644E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E6644E">
              <w:rPr>
                <w:iCs/>
                <w:lang w:val="sr-Cyrl-CS"/>
              </w:rPr>
              <w:t xml:space="preserve">азив предмета   </w:t>
            </w:r>
          </w:p>
          <w:p w:rsidR="00525668" w:rsidRPr="00E6644E" w:rsidRDefault="00525668" w:rsidP="00E6644E">
            <w:pPr>
              <w:rPr>
                <w:lang w:val="sr-Cyrl-CS"/>
              </w:rPr>
            </w:pPr>
            <w:r w:rsidRPr="00E6644E">
              <w:rPr>
                <w:iCs/>
                <w:lang w:val="sr-Cyrl-CS"/>
              </w:rPr>
              <w:t xml:space="preserve">  </w:t>
            </w:r>
          </w:p>
        </w:tc>
        <w:tc>
          <w:tcPr>
            <w:tcW w:w="4242" w:type="dxa"/>
            <w:gridSpan w:val="3"/>
            <w:shd w:val="clear" w:color="auto" w:fill="auto"/>
          </w:tcPr>
          <w:p w:rsidR="00525668" w:rsidRPr="00E6644E" w:rsidRDefault="00525668" w:rsidP="00E6644E">
            <w:pPr>
              <w:rPr>
                <w:lang w:val="ru-RU"/>
              </w:rPr>
            </w:pPr>
            <w:r w:rsidRPr="00E6644E">
              <w:rPr>
                <w:iCs/>
                <w:lang w:val="sr-Cyrl-CS"/>
              </w:rPr>
              <w:t xml:space="preserve">Назив </w:t>
            </w:r>
            <w:r w:rsidRPr="00E6644E">
              <w:rPr>
                <w:iCs/>
                <w:lang w:val="ru-RU"/>
              </w:rPr>
              <w:t>студијског програма, врста студ</w:t>
            </w:r>
            <w:r w:rsidR="00E25CC9">
              <w:rPr>
                <w:iCs/>
                <w:lang w:val="ru-RU"/>
              </w:rPr>
              <w:t>и</w:t>
            </w:r>
            <w:r w:rsidRPr="00E6644E">
              <w:rPr>
                <w:iCs/>
                <w:lang w:val="ru-RU"/>
              </w:rPr>
              <w:t xml:space="preserve">ја </w:t>
            </w:r>
          </w:p>
        </w:tc>
        <w:tc>
          <w:tcPr>
            <w:tcW w:w="887" w:type="dxa"/>
            <w:shd w:val="clear" w:color="auto" w:fill="auto"/>
          </w:tcPr>
          <w:p w:rsidR="00525668" w:rsidRPr="00E6644E" w:rsidRDefault="00525668" w:rsidP="00E6644E">
            <w:pPr>
              <w:rPr>
                <w:lang w:val="en-US"/>
              </w:rPr>
            </w:pPr>
            <w:proofErr w:type="spellStart"/>
            <w:r w:rsidRPr="00E6644E">
              <w:rPr>
                <w:lang w:val="en-US"/>
              </w:rPr>
              <w:t>Часова</w:t>
            </w:r>
            <w:proofErr w:type="spellEnd"/>
            <w:r w:rsidRPr="00E6644E">
              <w:rPr>
                <w:lang w:val="en-US"/>
              </w:rPr>
              <w:t xml:space="preserve"> </w:t>
            </w:r>
            <w:proofErr w:type="spellStart"/>
            <w:r w:rsidRPr="00E6644E">
              <w:rPr>
                <w:lang w:val="en-US"/>
              </w:rPr>
              <w:t>активне</w:t>
            </w:r>
            <w:proofErr w:type="spellEnd"/>
            <w:r w:rsidRPr="00E6644E">
              <w:rPr>
                <w:lang w:val="en-US"/>
              </w:rPr>
              <w:t xml:space="preserve"> </w:t>
            </w:r>
            <w:proofErr w:type="spellStart"/>
            <w:r w:rsidRPr="00E6644E">
              <w:rPr>
                <w:lang w:val="en-US"/>
              </w:rPr>
              <w:t>наставе</w:t>
            </w:r>
            <w:proofErr w:type="spellEnd"/>
            <w:r w:rsidRPr="00E6644E">
              <w:rPr>
                <w:lang w:val="en-US"/>
              </w:rPr>
              <w:t xml:space="preserve"> 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1.</w:t>
            </w:r>
          </w:p>
        </w:tc>
        <w:tc>
          <w:tcPr>
            <w:tcW w:w="4521" w:type="dxa"/>
            <w:gridSpan w:val="6"/>
            <w:shd w:val="clear" w:color="auto" w:fill="auto"/>
          </w:tcPr>
          <w:p w:rsidR="003E6FFB" w:rsidRPr="008D7B69" w:rsidRDefault="003E6FFB" w:rsidP="006340DF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Физика</w:t>
            </w:r>
          </w:p>
        </w:tc>
        <w:tc>
          <w:tcPr>
            <w:tcW w:w="4242" w:type="dxa"/>
            <w:gridSpan w:val="3"/>
            <w:shd w:val="clear" w:color="auto" w:fill="auto"/>
          </w:tcPr>
          <w:p w:rsidR="003E6FFB" w:rsidRPr="00E868BD" w:rsidRDefault="003E6FFB" w:rsidP="003E6FFB">
            <w:pPr>
              <w:rPr>
                <w:lang w:val="en-U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shd w:val="clear" w:color="auto" w:fill="auto"/>
          </w:tcPr>
          <w:p w:rsidR="003E6FFB" w:rsidRPr="008D7B69" w:rsidRDefault="003E6FFB" w:rsidP="006340DF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2.</w:t>
            </w:r>
          </w:p>
        </w:tc>
        <w:tc>
          <w:tcPr>
            <w:tcW w:w="4521" w:type="dxa"/>
            <w:gridSpan w:val="6"/>
            <w:shd w:val="clear" w:color="auto" w:fill="auto"/>
          </w:tcPr>
          <w:p w:rsidR="003E6FFB" w:rsidRPr="008D7B69" w:rsidRDefault="003E6FFB" w:rsidP="006340DF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физика</w:t>
            </w:r>
          </w:p>
        </w:tc>
        <w:tc>
          <w:tcPr>
            <w:tcW w:w="4242" w:type="dxa"/>
            <w:gridSpan w:val="3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shd w:val="clear" w:color="auto" w:fill="auto"/>
          </w:tcPr>
          <w:p w:rsidR="003E6FFB" w:rsidRPr="008D7B69" w:rsidRDefault="003E6FFB" w:rsidP="006340DF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1,4</w:t>
            </w:r>
          </w:p>
        </w:tc>
      </w:tr>
      <w:tr w:rsidR="003E6FFB" w:rsidRPr="00F31D76" w:rsidTr="00621214">
        <w:tc>
          <w:tcPr>
            <w:tcW w:w="10206" w:type="dxa"/>
            <w:gridSpan w:val="11"/>
            <w:shd w:val="clear" w:color="auto" w:fill="auto"/>
          </w:tcPr>
          <w:p w:rsidR="003E6FFB" w:rsidRPr="00E6644E" w:rsidRDefault="003E6FFB" w:rsidP="00E6644E">
            <w:pPr>
              <w:rPr>
                <w:b/>
                <w:lang w:val="sr-Cyrl-CS"/>
              </w:rPr>
            </w:pPr>
            <w:r w:rsidRPr="00E6644E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rStyle w:val="summarydata"/>
                <w:lang w:val="en-US"/>
              </w:rPr>
              <w:t xml:space="preserve">M </w:t>
            </w:r>
            <w:proofErr w:type="spellStart"/>
            <w:r w:rsidRPr="008E7B37">
              <w:rPr>
                <w:rStyle w:val="summarydata"/>
                <w:lang w:val="en-US"/>
              </w:rPr>
              <w:t>M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 </w:t>
            </w:r>
            <w:proofErr w:type="spellStart"/>
            <w:r w:rsidRPr="008E7B37">
              <w:rPr>
                <w:rStyle w:val="summarydata"/>
                <w:lang w:val="en-US"/>
              </w:rPr>
              <w:t>Pejovic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, E N </w:t>
            </w:r>
            <w:proofErr w:type="spellStart"/>
            <w:r w:rsidRPr="008E7B37">
              <w:rPr>
                <w:rStyle w:val="summarydata"/>
                <w:lang w:val="en-US"/>
              </w:rPr>
              <w:t>Zivanovic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, M </w:t>
            </w:r>
            <w:proofErr w:type="spellStart"/>
            <w:r w:rsidRPr="008E7B37">
              <w:rPr>
                <w:rStyle w:val="summarydata"/>
                <w:lang w:val="en-US"/>
              </w:rPr>
              <w:t>M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 </w:t>
            </w:r>
            <w:proofErr w:type="spellStart"/>
            <w:r w:rsidRPr="008E7B37">
              <w:rPr>
                <w:rStyle w:val="summarydata"/>
                <w:lang w:val="en-US"/>
              </w:rPr>
              <w:t>Pejovic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 , J P </w:t>
            </w:r>
            <w:proofErr w:type="spellStart"/>
            <w:r w:rsidRPr="008E7B37">
              <w:rPr>
                <w:rStyle w:val="summarydata"/>
                <w:lang w:val="en-US"/>
              </w:rPr>
              <w:t>Karamarkovic</w:t>
            </w:r>
            <w:proofErr w:type="spellEnd"/>
            <w:r w:rsidRPr="008E7B37">
              <w:rPr>
                <w:rStyle w:val="summarydata"/>
                <w:lang w:val="en-US"/>
              </w:rPr>
              <w:t>,</w:t>
            </w:r>
            <w:r w:rsidRPr="008E7B37">
              <w:rPr>
                <w:shd w:val="clear" w:color="auto" w:fill="FFFFFF"/>
                <w:lang w:val="en-US"/>
              </w:rPr>
              <w:t xml:space="preserve"> “Analysis of processes responsible for the memory effect in air at low pressures”, Plasma Sources Sciences and Technology, 5/26, 2010, vol. 19, issue 4, 045021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lang w:val="en-US"/>
              </w:rPr>
              <w:t xml:space="preserve">N T </w:t>
            </w:r>
            <w:proofErr w:type="spellStart"/>
            <w:r w:rsidRPr="008E7B37">
              <w:rPr>
                <w:lang w:val="en-US"/>
              </w:rPr>
              <w:t>Nesic</w:t>
            </w:r>
            <w:proofErr w:type="spellEnd"/>
            <w:r w:rsidRPr="008E7B37">
              <w:rPr>
                <w:lang w:val="en-US"/>
              </w:rPr>
              <w:t xml:space="preserve">, G S </w:t>
            </w:r>
            <w:proofErr w:type="spellStart"/>
            <w:r w:rsidRPr="008E7B37">
              <w:rPr>
                <w:lang w:val="en-US"/>
              </w:rPr>
              <w:t>Ristic</w:t>
            </w:r>
            <w:proofErr w:type="spellEnd"/>
            <w:r w:rsidRPr="008E7B37">
              <w:rPr>
                <w:lang w:val="en-US"/>
              </w:rPr>
              <w:t xml:space="preserve">, J P </w:t>
            </w:r>
            <w:proofErr w:type="spellStart"/>
            <w:r w:rsidRPr="008E7B37">
              <w:rPr>
                <w:lang w:val="en-US"/>
              </w:rPr>
              <w:t>Karamarkovic</w:t>
            </w:r>
            <w:proofErr w:type="spellEnd"/>
            <w:r w:rsidRPr="008E7B37">
              <w:rPr>
                <w:lang w:val="en-US"/>
              </w:rPr>
              <w:t xml:space="preserve"> and M </w:t>
            </w:r>
            <w:proofErr w:type="spellStart"/>
            <w:r w:rsidRPr="008E7B37">
              <w:rPr>
                <w:lang w:val="en-US"/>
              </w:rPr>
              <w:t>M</w:t>
            </w:r>
            <w:proofErr w:type="spellEnd"/>
            <w:r w:rsidRPr="008E7B37">
              <w:rPr>
                <w:lang w:val="en-US"/>
              </w:rPr>
              <w:t xml:space="preserve"> </w:t>
            </w:r>
            <w:proofErr w:type="spellStart"/>
            <w:r w:rsidRPr="008E7B37">
              <w:rPr>
                <w:lang w:val="en-US"/>
              </w:rPr>
              <w:t>Pejovic</w:t>
            </w:r>
            <w:proofErr w:type="spellEnd"/>
            <w:r w:rsidRPr="008E7B37">
              <w:rPr>
                <w:lang w:val="en-US"/>
              </w:rPr>
              <w:t>, “</w:t>
            </w:r>
            <w:proofErr w:type="spellStart"/>
            <w:r w:rsidRPr="008E7B37">
              <w:rPr>
                <w:lang w:val="en-US"/>
              </w:rPr>
              <w:t>Modelling</w:t>
            </w:r>
            <w:proofErr w:type="spellEnd"/>
            <w:r w:rsidRPr="008E7B37">
              <w:rPr>
                <w:lang w:val="en-US"/>
              </w:rPr>
              <w:t xml:space="preserve"> of time delay of electrical breakdown for nitrogen-filled tubes at pressures of 6.6 and 13.3 mbar in the increase region of the memory curve”, Journal of Physics D: Applied Physics, 26/96, 200</w:t>
            </w:r>
            <w:r w:rsidRPr="008E7B37">
              <w:rPr>
                <w:lang w:val="sr-Cyrl-CS"/>
              </w:rPr>
              <w:t>8</w:t>
            </w:r>
            <w:r w:rsidRPr="008E7B37">
              <w:rPr>
                <w:lang w:val="en-US"/>
              </w:rPr>
              <w:t>, vol. 41, 225205 (10pp)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rStyle w:val="summarydata"/>
                <w:lang w:val="en-US"/>
              </w:rPr>
              <w:t xml:space="preserve">M </w:t>
            </w:r>
            <w:proofErr w:type="spellStart"/>
            <w:r w:rsidRPr="008E7B37">
              <w:rPr>
                <w:rStyle w:val="summarydata"/>
                <w:lang w:val="en-US"/>
              </w:rPr>
              <w:t>M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 </w:t>
            </w:r>
            <w:proofErr w:type="spellStart"/>
            <w:r w:rsidRPr="008E7B37">
              <w:rPr>
                <w:rStyle w:val="summarydata"/>
                <w:lang w:val="en-US"/>
              </w:rPr>
              <w:t>Pejovic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, J P </w:t>
            </w:r>
            <w:proofErr w:type="spellStart"/>
            <w:r w:rsidRPr="008E7B37">
              <w:rPr>
                <w:rStyle w:val="summarydata"/>
                <w:lang w:val="en-US"/>
              </w:rPr>
              <w:t>Karamarkovic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, G S </w:t>
            </w:r>
            <w:proofErr w:type="spellStart"/>
            <w:r w:rsidRPr="008E7B37">
              <w:rPr>
                <w:rStyle w:val="summarydata"/>
                <w:lang w:val="en-US"/>
              </w:rPr>
              <w:t>Ristic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 and M </w:t>
            </w:r>
            <w:proofErr w:type="spellStart"/>
            <w:r w:rsidRPr="008E7B37">
              <w:rPr>
                <w:rStyle w:val="summarydata"/>
                <w:lang w:val="en-US"/>
              </w:rPr>
              <w:t>M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 </w:t>
            </w:r>
            <w:proofErr w:type="spellStart"/>
            <w:r w:rsidRPr="008E7B37">
              <w:rPr>
                <w:rStyle w:val="summarydata"/>
                <w:lang w:val="en-US"/>
              </w:rPr>
              <w:t>Pejovic</w:t>
            </w:r>
            <w:proofErr w:type="spellEnd"/>
            <w:r w:rsidRPr="008E7B37">
              <w:rPr>
                <w:rStyle w:val="summarydata"/>
                <w:lang w:val="en-US"/>
              </w:rPr>
              <w:t xml:space="preserve">, “Analysis of neutral active particle loss in afterglow in krypton at 2.6 mbar”, Physics of Plasmas, 7/26, 2008, </w:t>
            </w:r>
            <w:r w:rsidRPr="008E7B37">
              <w:rPr>
                <w:lang w:val="en-US"/>
              </w:rPr>
              <w:t>vol. 15, issue 1, 013502 (7pp)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hyperlink r:id="rId6" w:tooltip="Search for all articles by this author" w:history="1"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Semenov, A.D.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hyperlink r:id="rId7" w:tooltip="Search for all articles by this author" w:history="1"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Richter, H.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hyperlink r:id="rId8" w:tooltip="Search for all articles by this author" w:history="1">
              <w:proofErr w:type="spellStart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Huebers</w:t>
              </w:r>
              <w:proofErr w:type="spellEnd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, H.-</w:t>
              </w:r>
              <w:proofErr w:type="spellStart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W.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,Guenther</w:t>
            </w:r>
            <w:proofErr w:type="spellEnd"/>
            <w:r w:rsidRPr="008E7B37">
              <w:rPr>
                <w:rStyle w:val="txtboldonly1"/>
                <w:szCs w:val="24"/>
                <w:lang w:val="en-US"/>
              </w:rPr>
              <w:t>, B.,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hyperlink r:id="rId9" w:tooltip="Search for all articles by this author" w:history="1"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Smirnov, A.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hyperlink r:id="rId10" w:tooltip="Search for all articles by this author" w:history="1">
              <w:proofErr w:type="spellStart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Il'in</w:t>
              </w:r>
              <w:proofErr w:type="spellEnd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, K.S.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hyperlink r:id="rId11" w:tooltip="Search for all articles by this author" w:history="1"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Siegel, M.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hyperlink r:id="rId12" w:tooltip="Search for all articles by this author" w:history="1">
              <w:proofErr w:type="spellStart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Karamarkovic</w:t>
              </w:r>
              <w:proofErr w:type="spellEnd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, J.P.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r w:rsidRPr="008E7B37">
              <w:rPr>
                <w:rStyle w:val="txtboldonly1"/>
                <w:szCs w:val="24"/>
                <w:lang w:val="en-US"/>
              </w:rPr>
              <w:t>Terahertz performance of integrated lens antennas with a hot-electron bolometer,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r w:rsidRPr="008E7B37">
              <w:rPr>
                <w:rStyle w:val="txtboldonly1"/>
                <w:szCs w:val="24"/>
                <w:lang w:val="en-US"/>
              </w:rPr>
              <w:t xml:space="preserve">IEEE </w:t>
            </w:r>
            <w:proofErr w:type="spellStart"/>
            <w:r w:rsidRPr="008E7B37">
              <w:rPr>
                <w:rStyle w:val="txtboldonly1"/>
                <w:szCs w:val="24"/>
                <w:lang w:val="en-US"/>
              </w:rPr>
              <w:t>Transactoin</w:t>
            </w:r>
            <w:proofErr w:type="spellEnd"/>
            <w:r w:rsidRPr="008E7B37">
              <w:rPr>
                <w:rStyle w:val="txtboldonly1"/>
                <w:szCs w:val="24"/>
                <w:lang w:val="en-US"/>
              </w:rPr>
              <w:t> 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r w:rsidRPr="008E7B37">
              <w:rPr>
                <w:rStyle w:val="txtboldonly1"/>
                <w:szCs w:val="24"/>
                <w:lang w:val="en-US"/>
              </w:rPr>
              <w:t>on Microwave Theory and Techniques 55 (2), pp. 239-246, 2007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hyperlink r:id="rId13" w:tooltip="Search for all articles by this author" w:history="1">
              <w:proofErr w:type="spellStart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Maluckov</w:t>
              </w:r>
              <w:proofErr w:type="spellEnd"/>
              <w:r w:rsidRPr="008E7B37">
                <w:rPr>
                  <w:rStyle w:val="Hyperlink"/>
                  <w:color w:val="auto"/>
                  <w:szCs w:val="24"/>
                  <w:u w:val="none"/>
                  <w:lang w:val="en-US"/>
                </w:rPr>
                <w:t>, Č.A.</w:t>
              </w:r>
            </w:hyperlink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proofErr w:type="spellStart"/>
            <w:r w:rsidRPr="008E7B37">
              <w:rPr>
                <w:rStyle w:val="txtboldonly1"/>
                <w:szCs w:val="24"/>
              </w:rPr>
              <w:fldChar w:fldCharType="begin"/>
            </w:r>
            <w:r w:rsidRPr="008E7B37">
              <w:rPr>
                <w:rStyle w:val="txtboldonly1"/>
                <w:szCs w:val="24"/>
                <w:lang w:val="en-US"/>
              </w:rPr>
              <w:instrText xml:space="preserve"> HYPERLINK "http://www.scopus.com/scopus/search/submit/author.url?author=Karamarkovic%cc%81%2c+J.P.&amp;origin=resultslist&amp;authorId=6603020266&amp;src=s" \o "Search for all articles by this author" </w:instrText>
            </w:r>
            <w:r w:rsidRPr="008E7B37">
              <w:rPr>
                <w:rStyle w:val="txtboldonly1"/>
                <w:szCs w:val="24"/>
              </w:rPr>
              <w:fldChar w:fldCharType="separate"/>
            </w:r>
            <w:r w:rsidRPr="008E7B37">
              <w:rPr>
                <w:rStyle w:val="Hyperlink"/>
                <w:color w:val="auto"/>
                <w:szCs w:val="24"/>
                <w:u w:val="none"/>
                <w:lang w:val="en-US"/>
              </w:rPr>
              <w:t>Karamarkovic</w:t>
            </w:r>
            <w:proofErr w:type="spellEnd"/>
            <w:r w:rsidRPr="008E7B37">
              <w:rPr>
                <w:rStyle w:val="Hyperlink"/>
                <w:color w:val="auto"/>
                <w:szCs w:val="24"/>
                <w:u w:val="none"/>
                <w:lang w:val="en-US"/>
              </w:rPr>
              <w:t>́, J.P.</w:t>
            </w:r>
            <w:r w:rsidRPr="008E7B37">
              <w:rPr>
                <w:rStyle w:val="txtboldonly1"/>
                <w:szCs w:val="24"/>
              </w:rPr>
              <w:fldChar w:fldCharType="end"/>
            </w:r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proofErr w:type="spellStart"/>
            <w:r w:rsidRPr="008E7B37">
              <w:rPr>
                <w:rStyle w:val="txtboldonly1"/>
                <w:szCs w:val="24"/>
              </w:rPr>
              <w:fldChar w:fldCharType="begin"/>
            </w:r>
            <w:r w:rsidRPr="008E7B37">
              <w:rPr>
                <w:rStyle w:val="txtboldonly1"/>
                <w:szCs w:val="24"/>
                <w:lang w:val="en-US"/>
              </w:rPr>
              <w:instrText xml:space="preserve"> HYPERLINK "http://www.scopus.com/scopus/search/submit/author.url?author=Radovic%cc%81%2c+M.K.&amp;origin=resultslist&amp;authorId=7005330178&amp;src=s" \o "Search for all articles by this author" </w:instrText>
            </w:r>
            <w:r w:rsidRPr="008E7B37">
              <w:rPr>
                <w:rStyle w:val="txtboldonly1"/>
                <w:szCs w:val="24"/>
              </w:rPr>
              <w:fldChar w:fldCharType="separate"/>
            </w:r>
            <w:r w:rsidRPr="008E7B37">
              <w:rPr>
                <w:rStyle w:val="Hyperlink"/>
                <w:color w:val="auto"/>
                <w:szCs w:val="24"/>
                <w:u w:val="none"/>
                <w:lang w:val="en-US"/>
              </w:rPr>
              <w:t>Radovic</w:t>
            </w:r>
            <w:proofErr w:type="spellEnd"/>
            <w:r w:rsidRPr="008E7B37">
              <w:rPr>
                <w:rStyle w:val="Hyperlink"/>
                <w:color w:val="auto"/>
                <w:szCs w:val="24"/>
                <w:u w:val="none"/>
                <w:lang w:val="en-US"/>
              </w:rPr>
              <w:t>́, M.K.</w:t>
            </w:r>
            <w:r w:rsidRPr="008E7B37">
              <w:rPr>
                <w:rStyle w:val="txtboldonly1"/>
                <w:szCs w:val="24"/>
              </w:rPr>
              <w:fldChar w:fldCharType="end"/>
            </w:r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proofErr w:type="spellStart"/>
            <w:r w:rsidRPr="008E7B37">
              <w:rPr>
                <w:rStyle w:val="txtboldonly1"/>
                <w:szCs w:val="24"/>
              </w:rPr>
              <w:fldChar w:fldCharType="begin"/>
            </w:r>
            <w:r w:rsidRPr="008E7B37">
              <w:rPr>
                <w:rStyle w:val="txtboldonly1"/>
                <w:szCs w:val="24"/>
                <w:lang w:val="en-US"/>
              </w:rPr>
              <w:instrText xml:space="preserve"> HYPERLINK "http://www.scopus.com/scopus/search/submit/author.url?author=Pejovic%cc%81%2c+M.M.&amp;origin=resultslist&amp;authorId=7007068459&amp;src=s" \o "Search for all articles by this author" </w:instrText>
            </w:r>
            <w:r w:rsidRPr="008E7B37">
              <w:rPr>
                <w:rStyle w:val="txtboldonly1"/>
                <w:szCs w:val="24"/>
              </w:rPr>
              <w:fldChar w:fldCharType="separate"/>
            </w:r>
            <w:r w:rsidRPr="008E7B37">
              <w:rPr>
                <w:rStyle w:val="Hyperlink"/>
                <w:color w:val="auto"/>
                <w:szCs w:val="24"/>
                <w:u w:val="none"/>
                <w:lang w:val="en-US"/>
              </w:rPr>
              <w:t>Pejovic</w:t>
            </w:r>
            <w:proofErr w:type="spellEnd"/>
            <w:r w:rsidRPr="008E7B37">
              <w:rPr>
                <w:rStyle w:val="Hyperlink"/>
                <w:color w:val="auto"/>
                <w:szCs w:val="24"/>
                <w:u w:val="none"/>
                <w:lang w:val="en-US"/>
              </w:rPr>
              <w:t>́, M.M.</w:t>
            </w:r>
            <w:r w:rsidRPr="008E7B37">
              <w:rPr>
                <w:rStyle w:val="txtboldonly1"/>
                <w:szCs w:val="24"/>
              </w:rPr>
              <w:fldChar w:fldCharType="end"/>
            </w:r>
            <w:r w:rsidRPr="008E7B37">
              <w:rPr>
                <w:rStyle w:val="txtboldonly1"/>
                <w:szCs w:val="24"/>
                <w:lang w:val="en-US"/>
              </w:rPr>
              <w:t>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r w:rsidRPr="008E7B37">
              <w:rPr>
                <w:rStyle w:val="txtboldonly1"/>
                <w:szCs w:val="24"/>
                <w:lang w:val="en-US"/>
              </w:rPr>
              <w:t>Statistical analysis of the electrical breakdown time delay distributions in krypton,</w:t>
            </w:r>
            <w:r w:rsidRPr="008E7B37">
              <w:rPr>
                <w:rStyle w:val="apple-converted-space"/>
                <w:szCs w:val="24"/>
                <w:lang w:val="en-US"/>
              </w:rPr>
              <w:t> </w:t>
            </w:r>
            <w:r w:rsidRPr="008E7B37">
              <w:rPr>
                <w:rStyle w:val="txtboldonly1"/>
                <w:szCs w:val="24"/>
                <w:lang w:val="en-US"/>
              </w:rPr>
              <w:t xml:space="preserve">Physics of Plasmas 13 (8), art. </w:t>
            </w:r>
            <w:proofErr w:type="gramStart"/>
            <w:r w:rsidRPr="008E7B37">
              <w:rPr>
                <w:rStyle w:val="txtboldonly1"/>
                <w:szCs w:val="24"/>
                <w:lang w:val="en-US"/>
              </w:rPr>
              <w:t>no</w:t>
            </w:r>
            <w:proofErr w:type="gramEnd"/>
            <w:r w:rsidRPr="008E7B37">
              <w:rPr>
                <w:rStyle w:val="txtboldonly1"/>
                <w:szCs w:val="24"/>
                <w:lang w:val="en-US"/>
              </w:rPr>
              <w:t>. 083502, 2006.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lang w:val="en-US"/>
              </w:rPr>
              <w:t xml:space="preserve">C.A. </w:t>
            </w:r>
            <w:proofErr w:type="spellStart"/>
            <w:r w:rsidRPr="008E7B37">
              <w:rPr>
                <w:lang w:val="en-US"/>
              </w:rPr>
              <w:t>Maluckov</w:t>
            </w:r>
            <w:proofErr w:type="spellEnd"/>
            <w:r w:rsidRPr="008E7B37">
              <w:rPr>
                <w:lang w:val="en-US"/>
              </w:rPr>
              <w:t xml:space="preserve">, </w:t>
            </w:r>
            <w:r w:rsidR="006C5197">
              <w:rPr>
                <w:lang w:val="en-US"/>
              </w:rPr>
              <w:t xml:space="preserve">J.P. </w:t>
            </w:r>
            <w:proofErr w:type="spellStart"/>
            <w:r w:rsidR="006C5197">
              <w:rPr>
                <w:lang w:val="en-US"/>
              </w:rPr>
              <w:t>Karamarkovic</w:t>
            </w:r>
            <w:proofErr w:type="spellEnd"/>
            <w:r w:rsidR="006C5197">
              <w:rPr>
                <w:lang w:val="en-US"/>
              </w:rPr>
              <w:t xml:space="preserve">, M.K. </w:t>
            </w:r>
            <w:proofErr w:type="spellStart"/>
            <w:r w:rsidR="006C5197">
              <w:rPr>
                <w:lang w:val="en-US"/>
              </w:rPr>
              <w:t>Radovic</w:t>
            </w:r>
            <w:bookmarkStart w:id="2" w:name="_GoBack"/>
            <w:bookmarkEnd w:id="2"/>
            <w:proofErr w:type="spellEnd"/>
            <w:r w:rsidRPr="008E7B37">
              <w:rPr>
                <w:lang w:val="en-US"/>
              </w:rPr>
              <w:t xml:space="preserve"> and M.M. </w:t>
            </w:r>
            <w:proofErr w:type="spellStart"/>
            <w:r w:rsidRPr="008E7B37">
              <w:rPr>
                <w:lang w:val="en-US"/>
              </w:rPr>
              <w:t>Pejovic</w:t>
            </w:r>
            <w:proofErr w:type="spellEnd"/>
            <w:r w:rsidRPr="008E7B37">
              <w:rPr>
                <w:lang w:val="en-US"/>
              </w:rPr>
              <w:t xml:space="preserve">, ”The application of convolution-based statistical model on the electrical breakdown time delay distributions in neon”, </w:t>
            </w:r>
            <w:r w:rsidRPr="008E7B37">
              <w:rPr>
                <w:i/>
                <w:iCs/>
                <w:lang w:val="en-US"/>
              </w:rPr>
              <w:t>Physics of Plasmas</w:t>
            </w:r>
            <w:r w:rsidRPr="008E7B37">
              <w:rPr>
                <w:lang w:val="en-US"/>
              </w:rPr>
              <w:t>, vol. 11, No 11, pp. 5328-5334, 2004.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lang w:val="en-US"/>
              </w:rPr>
              <w:t xml:space="preserve">M.M. </w:t>
            </w:r>
            <w:proofErr w:type="spellStart"/>
            <w:r w:rsidRPr="008E7B37">
              <w:rPr>
                <w:lang w:val="en-US"/>
              </w:rPr>
              <w:t>Pejovic</w:t>
            </w:r>
            <w:proofErr w:type="spellEnd"/>
            <w:r w:rsidRPr="008E7B37">
              <w:rPr>
                <w:lang w:val="en-US"/>
              </w:rPr>
              <w:t xml:space="preserve">, G.S. </w:t>
            </w:r>
            <w:proofErr w:type="spellStart"/>
            <w:r w:rsidRPr="008E7B37">
              <w:rPr>
                <w:lang w:val="en-US"/>
              </w:rPr>
              <w:t>Ristic</w:t>
            </w:r>
            <w:proofErr w:type="spellEnd"/>
            <w:r w:rsidRPr="008E7B37">
              <w:rPr>
                <w:lang w:val="en-US"/>
              </w:rPr>
              <w:t xml:space="preserve"> and J.P. </w:t>
            </w:r>
            <w:proofErr w:type="spellStart"/>
            <w:r w:rsidRPr="008E7B37">
              <w:rPr>
                <w:lang w:val="en-US"/>
              </w:rPr>
              <w:t>Karamarkovic</w:t>
            </w:r>
            <w:proofErr w:type="spellEnd"/>
            <w:proofErr w:type="gramStart"/>
            <w:r w:rsidRPr="008E7B37">
              <w:rPr>
                <w:lang w:val="en-US"/>
              </w:rPr>
              <w:t>, ”</w:t>
            </w:r>
            <w:proofErr w:type="gramEnd"/>
            <w:r w:rsidRPr="008E7B37">
              <w:rPr>
                <w:lang w:val="en-US"/>
              </w:rPr>
              <w:t xml:space="preserve">Electrical breakdown in low pressure gases”, </w:t>
            </w:r>
            <w:r w:rsidRPr="008E7B37">
              <w:rPr>
                <w:i/>
                <w:iCs/>
                <w:lang w:val="en-US"/>
              </w:rPr>
              <w:t>Journal of Physics D: Applied Physics - Invited Topical Review</w:t>
            </w:r>
            <w:r w:rsidRPr="008E7B37">
              <w:rPr>
                <w:lang w:val="en-US"/>
              </w:rPr>
              <w:t>, vol. 35, pp. R91-R103, 2002.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lang w:val="en-US"/>
              </w:rPr>
              <w:t xml:space="preserve">J.P. </w:t>
            </w:r>
            <w:proofErr w:type="spellStart"/>
            <w:r w:rsidRPr="008E7B37">
              <w:rPr>
                <w:lang w:val="en-US"/>
              </w:rPr>
              <w:t>Karamarkovic</w:t>
            </w:r>
            <w:proofErr w:type="spellEnd"/>
            <w:r w:rsidRPr="008E7B37">
              <w:rPr>
                <w:lang w:val="en-US"/>
              </w:rPr>
              <w:t xml:space="preserve"> and N.D. </w:t>
            </w:r>
            <w:proofErr w:type="spellStart"/>
            <w:r w:rsidRPr="008E7B37">
              <w:rPr>
                <w:lang w:val="en-US"/>
              </w:rPr>
              <w:t>Jankovic</w:t>
            </w:r>
            <w:proofErr w:type="spellEnd"/>
            <w:r w:rsidRPr="008E7B37">
              <w:rPr>
                <w:lang w:val="en-US"/>
              </w:rPr>
              <w:t xml:space="preserve">, ”Modification of drift-diffusion model for short base transport,” </w:t>
            </w:r>
            <w:r w:rsidRPr="008E7B37">
              <w:rPr>
                <w:i/>
                <w:iCs/>
                <w:lang w:val="en-US"/>
              </w:rPr>
              <w:t>IEE Electronic Letters</w:t>
            </w:r>
            <w:r w:rsidRPr="008E7B37">
              <w:rPr>
                <w:lang w:val="en-US"/>
              </w:rPr>
              <w:t>, vol. 36, no. 24, pp. 2047-2049, 2000.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lang w:val="en-US"/>
              </w:rPr>
              <w:t xml:space="preserve">J.P. </w:t>
            </w:r>
            <w:proofErr w:type="spellStart"/>
            <w:r w:rsidRPr="008E7B37">
              <w:rPr>
                <w:lang w:val="en-US"/>
              </w:rPr>
              <w:t>Karamarkovic</w:t>
            </w:r>
            <w:proofErr w:type="spellEnd"/>
            <w:r w:rsidRPr="008E7B37">
              <w:rPr>
                <w:lang w:val="en-US"/>
              </w:rPr>
              <w:t xml:space="preserve">, N.D. </w:t>
            </w:r>
            <w:proofErr w:type="spellStart"/>
            <w:r w:rsidRPr="008E7B37">
              <w:rPr>
                <w:lang w:val="en-US"/>
              </w:rPr>
              <w:t>Jankovic</w:t>
            </w:r>
            <w:proofErr w:type="spellEnd"/>
            <w:r w:rsidRPr="008E7B37">
              <w:rPr>
                <w:lang w:val="en-US"/>
              </w:rPr>
              <w:t xml:space="preserve">, D.B. </w:t>
            </w:r>
            <w:proofErr w:type="spellStart"/>
            <w:r w:rsidRPr="008E7B37">
              <w:rPr>
                <w:lang w:val="en-US"/>
              </w:rPr>
              <w:t>Glozic</w:t>
            </w:r>
            <w:proofErr w:type="spellEnd"/>
            <w:r w:rsidRPr="008E7B37">
              <w:rPr>
                <w:lang w:val="en-US"/>
              </w:rPr>
              <w:t xml:space="preserve">, ”Transmission line equivalent circuit model of minority carrier transient current in quasi-neutral silicon layers including inductive effects”, </w:t>
            </w:r>
            <w:r w:rsidRPr="008E7B37">
              <w:rPr>
                <w:i/>
                <w:iCs/>
                <w:lang w:val="en-US"/>
              </w:rPr>
              <w:t xml:space="preserve">International Journal of Numerical </w:t>
            </w:r>
            <w:proofErr w:type="spellStart"/>
            <w:r w:rsidRPr="008E7B37">
              <w:rPr>
                <w:i/>
                <w:iCs/>
                <w:lang w:val="en-US"/>
              </w:rPr>
              <w:t>Modelling</w:t>
            </w:r>
            <w:proofErr w:type="spellEnd"/>
            <w:r w:rsidRPr="008E7B37">
              <w:rPr>
                <w:i/>
                <w:iCs/>
                <w:lang w:val="en-US"/>
              </w:rPr>
              <w:t xml:space="preserve"> - Electronic Networks, Devices and Fields</w:t>
            </w:r>
            <w:r w:rsidRPr="008E7B37">
              <w:rPr>
                <w:lang w:val="en-US"/>
              </w:rPr>
              <w:t>, vol. 8, no 5, pp. 341-356, 1995.</w:t>
            </w:r>
          </w:p>
        </w:tc>
      </w:tr>
      <w:tr w:rsidR="003E6FFB" w:rsidRPr="00F31D76" w:rsidTr="00621214">
        <w:tc>
          <w:tcPr>
            <w:tcW w:w="556" w:type="dxa"/>
            <w:shd w:val="clear" w:color="auto" w:fill="auto"/>
          </w:tcPr>
          <w:p w:rsidR="003E6FFB" w:rsidRPr="00E6644E" w:rsidRDefault="003E6FFB" w:rsidP="00E664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50" w:type="dxa"/>
            <w:gridSpan w:val="10"/>
            <w:shd w:val="clear" w:color="auto" w:fill="auto"/>
          </w:tcPr>
          <w:p w:rsidR="003E6FFB" w:rsidRPr="008E7B37" w:rsidRDefault="003E6FFB" w:rsidP="00521C3B">
            <w:pPr>
              <w:jc w:val="both"/>
              <w:rPr>
                <w:lang w:val="sr-Cyrl-CS"/>
              </w:rPr>
            </w:pPr>
            <w:r w:rsidRPr="008E7B37">
              <w:rPr>
                <w:lang w:val="en-US"/>
              </w:rPr>
              <w:t xml:space="preserve">J.P. </w:t>
            </w:r>
            <w:proofErr w:type="spellStart"/>
            <w:r w:rsidRPr="008E7B37">
              <w:rPr>
                <w:lang w:val="en-US"/>
              </w:rPr>
              <w:t>Karamarkovic</w:t>
            </w:r>
            <w:proofErr w:type="spellEnd"/>
            <w:r w:rsidRPr="008E7B37">
              <w:rPr>
                <w:lang w:val="en-US"/>
              </w:rPr>
              <w:t xml:space="preserve">, N.D. </w:t>
            </w:r>
            <w:proofErr w:type="spellStart"/>
            <w:r w:rsidRPr="008E7B37">
              <w:rPr>
                <w:lang w:val="en-US"/>
              </w:rPr>
              <w:t>Jankovic</w:t>
            </w:r>
            <w:proofErr w:type="spellEnd"/>
            <w:r w:rsidRPr="008E7B37">
              <w:rPr>
                <w:lang w:val="en-US"/>
              </w:rPr>
              <w:t xml:space="preserve">, B.D. </w:t>
            </w:r>
            <w:proofErr w:type="spellStart"/>
            <w:r w:rsidRPr="008E7B37">
              <w:rPr>
                <w:lang w:val="en-US"/>
              </w:rPr>
              <w:t>Milovanovic</w:t>
            </w:r>
            <w:proofErr w:type="spellEnd"/>
            <w:proofErr w:type="gramStart"/>
            <w:r w:rsidRPr="008E7B37">
              <w:rPr>
                <w:lang w:val="en-US"/>
              </w:rPr>
              <w:t>, ”</w:t>
            </w:r>
            <w:proofErr w:type="gramEnd"/>
            <w:r w:rsidRPr="008E7B37">
              <w:rPr>
                <w:lang w:val="en-US"/>
              </w:rPr>
              <w:t xml:space="preserve">Periodical steady-state analysis of minority carrier diffusion including momentum relaxation time”, </w:t>
            </w:r>
            <w:r w:rsidRPr="008E7B37">
              <w:rPr>
                <w:i/>
                <w:iCs/>
                <w:lang w:val="en-US"/>
              </w:rPr>
              <w:t>IEE Electronics Letters</w:t>
            </w:r>
            <w:r w:rsidRPr="008E7B37">
              <w:rPr>
                <w:lang w:val="en-US"/>
              </w:rPr>
              <w:t>, vol. 29, no 15, pp. 1316-1317, July 1993.</w:t>
            </w:r>
          </w:p>
        </w:tc>
      </w:tr>
      <w:tr w:rsidR="003E6FFB" w:rsidRPr="00F31D76" w:rsidTr="00621214">
        <w:tc>
          <w:tcPr>
            <w:tcW w:w="10206" w:type="dxa"/>
            <w:gridSpan w:val="11"/>
            <w:shd w:val="clear" w:color="auto" w:fill="auto"/>
          </w:tcPr>
          <w:p w:rsidR="003E6FFB" w:rsidRPr="00E6644E" w:rsidRDefault="003E6FFB" w:rsidP="00E6644E">
            <w:pPr>
              <w:rPr>
                <w:b/>
                <w:lang w:val="sr-Cyrl-CS"/>
              </w:rPr>
            </w:pPr>
            <w:r w:rsidRPr="00E6644E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E6FFB" w:rsidRPr="00F31D76" w:rsidTr="00621214">
        <w:tc>
          <w:tcPr>
            <w:tcW w:w="4019" w:type="dxa"/>
            <w:gridSpan w:val="5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Укупан број цитата</w:t>
            </w:r>
          </w:p>
        </w:tc>
        <w:tc>
          <w:tcPr>
            <w:tcW w:w="6187" w:type="dxa"/>
            <w:gridSpan w:val="6"/>
            <w:shd w:val="clear" w:color="auto" w:fill="auto"/>
          </w:tcPr>
          <w:p w:rsidR="003E6FFB" w:rsidRPr="00963AEF" w:rsidRDefault="003E6FFB" w:rsidP="00E6644E">
            <w:pPr>
              <w:rPr>
                <w:lang w:val="en-US"/>
              </w:rPr>
            </w:pPr>
            <w:r>
              <w:rPr>
                <w:lang w:val="sr-Cyrl-CS"/>
              </w:rPr>
              <w:t>205/176</w:t>
            </w:r>
            <w:r>
              <w:rPr>
                <w:lang w:val="en-US"/>
              </w:rPr>
              <w:t>, h-index: 8</w:t>
            </w:r>
            <w:r>
              <w:rPr>
                <w:lang w:val="sr-Cyrl-CS"/>
              </w:rPr>
              <w:t xml:space="preserve"> (</w:t>
            </w:r>
            <w:proofErr w:type="spellStart"/>
            <w:r>
              <w:rPr>
                <w:lang w:val="en-US"/>
              </w:rPr>
              <w:t>WoS</w:t>
            </w:r>
            <w:proofErr w:type="spellEnd"/>
            <w:r>
              <w:rPr>
                <w:lang w:val="sr-Cyrl-CS"/>
              </w:rPr>
              <w:t>)</w:t>
            </w:r>
            <w:r>
              <w:rPr>
                <w:lang w:val="en-US"/>
              </w:rPr>
              <w:t>; 241/148 (SCOPUS)</w:t>
            </w:r>
          </w:p>
        </w:tc>
      </w:tr>
      <w:tr w:rsidR="003E6FFB" w:rsidRPr="00F31D76" w:rsidTr="00621214">
        <w:tc>
          <w:tcPr>
            <w:tcW w:w="4019" w:type="dxa"/>
            <w:gridSpan w:val="5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 xml:space="preserve">Укупан број радова са </w:t>
            </w:r>
            <w:r w:rsidRPr="00E6644E">
              <w:rPr>
                <w:lang w:val="en-US"/>
              </w:rPr>
              <w:t>SCI</w:t>
            </w:r>
            <w:r w:rsidRPr="00E6644E">
              <w:rPr>
                <w:lang w:val="sr-Cyrl-CS"/>
              </w:rPr>
              <w:t xml:space="preserve"> (</w:t>
            </w:r>
            <w:r w:rsidRPr="00E6644E">
              <w:rPr>
                <w:lang w:val="en-US"/>
              </w:rPr>
              <w:t>SSCI</w:t>
            </w:r>
            <w:r w:rsidRPr="00E6644E">
              <w:rPr>
                <w:lang w:val="sr-Cyrl-CS"/>
              </w:rPr>
              <w:t>) листе</w:t>
            </w:r>
          </w:p>
        </w:tc>
        <w:tc>
          <w:tcPr>
            <w:tcW w:w="6187" w:type="dxa"/>
            <w:gridSpan w:val="6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</w:tr>
      <w:tr w:rsidR="003E6FFB" w:rsidRPr="00F31D76" w:rsidTr="00621214">
        <w:tc>
          <w:tcPr>
            <w:tcW w:w="4019" w:type="dxa"/>
            <w:gridSpan w:val="5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F31D76">
              <w:t>Тренутно у</w:t>
            </w:r>
            <w:r w:rsidRPr="00E6644E">
              <w:rPr>
                <w:lang w:val="sr-Cyrl-CS"/>
              </w:rPr>
              <w:t>чешће на пројектима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2</w:t>
            </w:r>
          </w:p>
        </w:tc>
        <w:tc>
          <w:tcPr>
            <w:tcW w:w="3918" w:type="dxa"/>
            <w:gridSpan w:val="3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0</w:t>
            </w:r>
          </w:p>
        </w:tc>
      </w:tr>
      <w:tr w:rsidR="003E6FFB" w:rsidRPr="00F31D76" w:rsidTr="00621214">
        <w:tc>
          <w:tcPr>
            <w:tcW w:w="1753" w:type="dxa"/>
            <w:gridSpan w:val="2"/>
            <w:shd w:val="clear" w:color="auto" w:fill="auto"/>
          </w:tcPr>
          <w:p w:rsidR="003E6FFB" w:rsidRPr="00E6644E" w:rsidRDefault="003E6FFB" w:rsidP="00E6644E">
            <w:pPr>
              <w:rPr>
                <w:lang w:val="sr-Cyrl-CS"/>
              </w:rPr>
            </w:pPr>
            <w:r w:rsidRPr="00E6644E">
              <w:rPr>
                <w:lang w:val="sr-Cyrl-CS"/>
              </w:rPr>
              <w:t xml:space="preserve">Усавршавања </w:t>
            </w:r>
          </w:p>
        </w:tc>
        <w:tc>
          <w:tcPr>
            <w:tcW w:w="8453" w:type="dxa"/>
            <w:gridSpan w:val="9"/>
            <w:shd w:val="clear" w:color="auto" w:fill="auto"/>
          </w:tcPr>
          <w:p w:rsidR="003E6FFB" w:rsidRPr="008D2E2A" w:rsidRDefault="003E6FFB" w:rsidP="00E6644E">
            <w:pPr>
              <w:rPr>
                <w:lang w:val="en-US"/>
              </w:rPr>
            </w:pPr>
            <w:r>
              <w:rPr>
                <w:lang w:val="sr-Cyrl-CS"/>
              </w:rPr>
              <w:t>Шестомесечна позиција гостујућег научника у немачком центру за аеро-космичка истраживања (</w:t>
            </w:r>
            <w:r>
              <w:rPr>
                <w:lang w:val="en-US"/>
              </w:rPr>
              <w:t xml:space="preserve">DLR- Berlin </w:t>
            </w:r>
            <w:proofErr w:type="spellStart"/>
            <w:r>
              <w:rPr>
                <w:lang w:val="en-US"/>
              </w:rPr>
              <w:t>Adlershof</w:t>
            </w:r>
            <w:proofErr w:type="spellEnd"/>
            <w:r>
              <w:rPr>
                <w:lang w:val="sr-Cyrl-CS"/>
              </w:rPr>
              <w:t>)</w:t>
            </w:r>
            <w:r>
              <w:rPr>
                <w:lang w:val="en-US"/>
              </w:rPr>
              <w:t xml:space="preserve"> 2001.</w:t>
            </w:r>
          </w:p>
        </w:tc>
      </w:tr>
      <w:tr w:rsidR="003E6FFB" w:rsidRPr="00F31D76" w:rsidTr="00621214">
        <w:tc>
          <w:tcPr>
            <w:tcW w:w="10206" w:type="dxa"/>
            <w:gridSpan w:val="11"/>
            <w:shd w:val="clear" w:color="auto" w:fill="auto"/>
          </w:tcPr>
          <w:p w:rsidR="003E6FFB" w:rsidRPr="008D2E2A" w:rsidRDefault="003E6FFB" w:rsidP="00521C3B">
            <w:pPr>
              <w:rPr>
                <w:lang w:val="en-US"/>
              </w:rPr>
            </w:pPr>
            <w:r w:rsidRPr="00E6644E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>: Рецензент угледних часописа из области примењене физике, члан комисија за оцену и одбрану докторских радова, члан организационог одбора међународних конференција 21</w:t>
            </w:r>
            <w:proofErr w:type="spellStart"/>
            <w:r>
              <w:rPr>
                <w:lang w:val="en-US"/>
              </w:rPr>
              <w:t>st</w:t>
            </w:r>
            <w:proofErr w:type="spellEnd"/>
            <w:r>
              <w:rPr>
                <w:lang w:val="en-US"/>
              </w:rPr>
              <w:t xml:space="preserve"> SPIG, RAD 2012 </w:t>
            </w:r>
            <w:r>
              <w:rPr>
                <w:lang w:val="sr-Cyrl-CS"/>
              </w:rPr>
              <w:t>и</w:t>
            </w:r>
            <w:r>
              <w:rPr>
                <w:lang w:val="en-US"/>
              </w:rPr>
              <w:t xml:space="preserve"> RAD2014&amp;SEERAS</w:t>
            </w:r>
            <w:r>
              <w:rPr>
                <w:lang w:val="sr-Cyrl-CS"/>
              </w:rPr>
              <w:t xml:space="preserve">. </w:t>
            </w:r>
          </w:p>
        </w:tc>
      </w:tr>
    </w:tbl>
    <w:p w:rsidR="00525668" w:rsidRDefault="00525668" w:rsidP="00525668"/>
    <w:bookmarkEnd w:id="0"/>
    <w:bookmarkEnd w:id="1"/>
    <w:p w:rsidR="00B079AC" w:rsidRDefault="00B079AC"/>
    <w:sectPr w:rsidR="00B079AC" w:rsidSect="00621214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A493C"/>
    <w:rsid w:val="000F52B4"/>
    <w:rsid w:val="00151A7C"/>
    <w:rsid w:val="003B27B7"/>
    <w:rsid w:val="003E6FFB"/>
    <w:rsid w:val="00506EBC"/>
    <w:rsid w:val="00521C3B"/>
    <w:rsid w:val="00525668"/>
    <w:rsid w:val="00621214"/>
    <w:rsid w:val="006340DF"/>
    <w:rsid w:val="006C5197"/>
    <w:rsid w:val="00834D1F"/>
    <w:rsid w:val="0087649C"/>
    <w:rsid w:val="008D2E2A"/>
    <w:rsid w:val="008E544F"/>
    <w:rsid w:val="008E7B37"/>
    <w:rsid w:val="00963AEF"/>
    <w:rsid w:val="00AE00D3"/>
    <w:rsid w:val="00AF77D5"/>
    <w:rsid w:val="00B0626D"/>
    <w:rsid w:val="00B079AC"/>
    <w:rsid w:val="00BE07A2"/>
    <w:rsid w:val="00E25CC9"/>
    <w:rsid w:val="00E6644E"/>
    <w:rsid w:val="00E868BD"/>
    <w:rsid w:val="00F5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data">
    <w:name w:val="summary_data"/>
    <w:basedOn w:val="DefaultParagraphFont"/>
    <w:rsid w:val="008E7B37"/>
  </w:style>
  <w:style w:type="character" w:styleId="Hyperlink">
    <w:name w:val="Hyperlink"/>
    <w:rsid w:val="008E7B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37"/>
  </w:style>
  <w:style w:type="character" w:customStyle="1" w:styleId="txtboldonly1">
    <w:name w:val="txtboldonly1"/>
    <w:basedOn w:val="DefaultParagraphFont"/>
    <w:rsid w:val="008E7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data">
    <w:name w:val="summary_data"/>
    <w:basedOn w:val="DefaultParagraphFont"/>
    <w:rsid w:val="008E7B37"/>
  </w:style>
  <w:style w:type="character" w:styleId="Hyperlink">
    <w:name w:val="Hyperlink"/>
    <w:rsid w:val="008E7B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37"/>
  </w:style>
  <w:style w:type="character" w:customStyle="1" w:styleId="txtboldonly1">
    <w:name w:val="txtboldonly1"/>
    <w:basedOn w:val="DefaultParagraphFont"/>
    <w:rsid w:val="008E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scopus/search/submit/author.url?author=Hu%cc%88bers%2c+H.-W.&amp;origin=resultslist&amp;authorId=7003445705&amp;src=s" TargetMode="External"/><Relationship Id="rId13" Type="http://schemas.openxmlformats.org/officeDocument/2006/relationships/hyperlink" Target="http://www.scopus.com/scopus/search/submit/author.url?author=Maluckov%2c+C.A.&amp;origin=resultslist&amp;authorId=11240797600&amp;src=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opus.com/scopus/search/submit/author.url?author=Richter%2c+H.&amp;origin=resultslist&amp;authorId=16031926000&amp;src=s" TargetMode="External"/><Relationship Id="rId12" Type="http://schemas.openxmlformats.org/officeDocument/2006/relationships/hyperlink" Target="http://www.scopus.com/scopus/search/submit/author.url?author=Karamarkovic%2c+J.P.&amp;origin=resultslist&amp;authorId=6603020266&amp;src=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pus.com/scopus/search/submit/author.url?author=Semenov%2c+A.D.&amp;origin=resultslist&amp;authorId=7402498907&amp;src=s" TargetMode="External"/><Relationship Id="rId11" Type="http://schemas.openxmlformats.org/officeDocument/2006/relationships/hyperlink" Target="http://www.scopus.com/scopus/search/submit/author.url?author=Siegel%2c+M.&amp;origin=resultslist&amp;authorId=7402330827&amp;src=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opus.com/scopus/search/submit/author.url?author=Il%27in%2c+K.S.&amp;origin=resultslist&amp;authorId=7004582652&amp;src=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pus.com/scopus/search/submit/author.url?author=Smirnov%2c+A.&amp;origin=resultslist&amp;authorId=7403687763&amp;src=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Табела 9</vt:lpstr>
      <vt:lpstr>Табела 9</vt:lpstr>
    </vt:vector>
  </TitlesOfParts>
  <Company/>
  <LinksUpToDate>false</LinksUpToDate>
  <CharactersWithSpaces>6032</CharactersWithSpaces>
  <SharedDoc>false</SharedDoc>
  <HLinks>
    <vt:vector size="66" baseType="variant">
      <vt:variant>
        <vt:i4>4063334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http://www.scopus.com/scopus/search/submit/author.url?author=Pejovic%cc%81%2c+M.M.&amp;origin=resultslist&amp;authorId=7007068459&amp;src=s</vt:lpwstr>
      </vt:variant>
      <vt:variant>
        <vt:lpwstr/>
      </vt:variant>
      <vt:variant>
        <vt:i4>3866727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http://www.scopus.com/scopus/search/submit/author.url?author=Radovic%cc%81%2c+M.K.&amp;origin=resultslist&amp;authorId=7005330178&amp;src=s</vt:lpwstr>
      </vt:variant>
      <vt:variant>
        <vt:lpwstr/>
      </vt:variant>
      <vt:variant>
        <vt:i4>655437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http://www.scopus.com/scopus/search/submit/author.url?author=Karamarkovic%cc%81%2c+J.P.&amp;origin=resultslist&amp;authorId=6603020266&amp;src=s</vt:lpwstr>
      </vt:variant>
      <vt:variant>
        <vt:lpwstr/>
      </vt:variant>
      <vt:variant>
        <vt:i4>7143529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http://www.scopus.com/scopus/search/submit/author.url?author=Maluckov%2c+C.A.&amp;origin=resultslist&amp;authorId=11240797600&amp;src=s</vt:lpwstr>
      </vt:variant>
      <vt:variant>
        <vt:lpwstr/>
      </vt:variant>
      <vt:variant>
        <vt:i4>7602234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http://www.scopus.com/scopus/search/submit/author.url?author=Karamarkovic%2c+J.P.&amp;origin=resultslist&amp;authorId=6603020266&amp;src=s</vt:lpwstr>
      </vt:variant>
      <vt:variant>
        <vt:lpwstr/>
      </vt:variant>
      <vt:variant>
        <vt:i4>7929967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http://www.scopus.com/scopus/search/submit/author.url?author=Siegel%2c+M.&amp;origin=resultslist&amp;authorId=7402330827&amp;src=s</vt:lpwstr>
      </vt:variant>
      <vt:variant>
        <vt:lpwstr/>
      </vt:variant>
      <vt:variant>
        <vt:i4>6029392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http://www.scopus.com/scopus/search/submit/author.url?author=Il%27in%2c+K.S.&amp;origin=resultslist&amp;authorId=7004582652&amp;src=s</vt:lpwstr>
      </vt:variant>
      <vt:variant>
        <vt:lpwstr/>
      </vt:variant>
      <vt:variant>
        <vt:i4>6291565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http://www.scopus.com/scopus/search/submit/author.url?author=Smirnov%2c+A.&amp;origin=resultslist&amp;authorId=7403687763&amp;src=s</vt:lpwstr>
      </vt:variant>
      <vt:variant>
        <vt:lpwstr/>
      </vt:variant>
      <vt:variant>
        <vt:i4>7864425</vt:i4>
      </vt:variant>
      <vt:variant>
        <vt:i4>6</vt:i4>
      </vt:variant>
      <vt:variant>
        <vt:i4>0</vt:i4>
      </vt:variant>
      <vt:variant>
        <vt:i4>5</vt:i4>
      </vt:variant>
      <vt:variant>
        <vt:lpwstr>http://www.scopus.com/scopus/search/submit/author.url?author=Hu%cc%88bers%2c+H.-W.&amp;origin=resultslist&amp;authorId=7003445705&amp;src=s</vt:lpwstr>
      </vt:variant>
      <vt:variant>
        <vt:lpwstr/>
      </vt:variant>
      <vt:variant>
        <vt:i4>5046280</vt:i4>
      </vt:variant>
      <vt:variant>
        <vt:i4>3</vt:i4>
      </vt:variant>
      <vt:variant>
        <vt:i4>0</vt:i4>
      </vt:variant>
      <vt:variant>
        <vt:i4>5</vt:i4>
      </vt:variant>
      <vt:variant>
        <vt:lpwstr>http://www.scopus.com/scopus/search/submit/author.url?author=Richter%2c+H.&amp;origin=resultslist&amp;authorId=16031926000&amp;src=s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http://www.scopus.com/scopus/search/submit/author.url?author=Semenov%2c+A.D.&amp;origin=resultslist&amp;authorId=7402498907&amp;src=s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4</cp:revision>
  <cp:lastPrinted>2013-10-03T10:27:00Z</cp:lastPrinted>
  <dcterms:created xsi:type="dcterms:W3CDTF">2014-01-08T19:23:00Z</dcterms:created>
  <dcterms:modified xsi:type="dcterms:W3CDTF">2014-01-08T19:23:00Z</dcterms:modified>
</cp:coreProperties>
</file>