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9D" w:rsidRPr="00DD3F8A" w:rsidRDefault="0099149D" w:rsidP="00423B44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 xml:space="preserve">27.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9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032"/>
        <w:gridCol w:w="928"/>
        <w:gridCol w:w="2001"/>
        <w:gridCol w:w="87"/>
        <w:gridCol w:w="3134"/>
        <w:gridCol w:w="399"/>
        <w:gridCol w:w="1230"/>
      </w:tblGrid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DF5B6E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  <w:lang w:val="sr-Cyrl-CS"/>
              </w:rPr>
              <w:t>Студијски програм</w:t>
            </w:r>
            <w:r w:rsidRPr="00CD4EB9">
              <w:rPr>
                <w:sz w:val="22"/>
                <w:szCs w:val="22"/>
                <w:lang w:val="ru-RU"/>
              </w:rPr>
              <w:t>/студијски програми</w:t>
            </w:r>
            <w:r w:rsidRPr="00CD4EB9">
              <w:rPr>
                <w:sz w:val="22"/>
                <w:szCs w:val="22"/>
              </w:rPr>
              <w:t>:</w:t>
            </w:r>
            <w:r w:rsidRPr="00CD4EB9">
              <w:rPr>
                <w:b/>
                <w:bCs/>
                <w:sz w:val="22"/>
                <w:szCs w:val="22"/>
                <w:lang w:val="sr-Cyrl-CS"/>
              </w:rPr>
              <w:t xml:space="preserve"> ГРАЂЕВИНАРСТВО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DF5B6E">
            <w:pPr>
              <w:rPr>
                <w:sz w:val="22"/>
                <w:szCs w:val="22"/>
                <w:lang w:val="sr-Cyrl-CS"/>
              </w:rPr>
            </w:pPr>
            <w:r w:rsidRPr="00CD4EB9">
              <w:rPr>
                <w:sz w:val="22"/>
                <w:szCs w:val="22"/>
                <w:lang w:val="sr-Cyrl-CS"/>
              </w:rPr>
              <w:t xml:space="preserve">Врста </w:t>
            </w:r>
            <w:r w:rsidRPr="00CD4EB9">
              <w:rPr>
                <w:sz w:val="22"/>
                <w:szCs w:val="22"/>
                <w:lang w:val="ru-RU"/>
              </w:rPr>
              <w:t>и ниво студија:</w:t>
            </w:r>
            <w:r w:rsidRPr="00CD4EB9">
              <w:rPr>
                <w:sz w:val="22"/>
                <w:szCs w:val="22"/>
                <w:lang w:val="sr-Cyrl-CS"/>
              </w:rPr>
              <w:t xml:space="preserve"> </w:t>
            </w:r>
            <w:r w:rsidRPr="00CD4EB9">
              <w:rPr>
                <w:b/>
                <w:bCs/>
                <w:sz w:val="22"/>
                <w:szCs w:val="22"/>
                <w:lang w:val="sr-Cyrl-CS"/>
              </w:rPr>
              <w:t>Основне академске студије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423B44">
            <w:pPr>
              <w:rPr>
                <w:sz w:val="22"/>
                <w:szCs w:val="22"/>
              </w:rPr>
            </w:pPr>
            <w:r w:rsidRPr="00CD4EB9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CD4EB9">
              <w:rPr>
                <w:b/>
                <w:bCs/>
                <w:sz w:val="22"/>
                <w:szCs w:val="22"/>
              </w:rPr>
              <w:t>ЕНГЛЕСКИ ЈЕЗИК – ЈЕЗИК СТРУКЕ II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CD4EB9">
            <w:pPr>
              <w:rPr>
                <w:b/>
                <w:bCs/>
                <w:sz w:val="22"/>
                <w:szCs w:val="22"/>
              </w:rPr>
            </w:pPr>
            <w:r w:rsidRPr="00CD4EB9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CD4E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D4EB9">
              <w:rPr>
                <w:b/>
                <w:bCs/>
                <w:sz w:val="22"/>
                <w:szCs w:val="22"/>
                <w:lang w:val="sr-Cyrl-CS"/>
              </w:rPr>
              <w:t>:</w:t>
            </w:r>
            <w:r w:rsidRPr="00CD4EB9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001361">
                <w:rPr>
                  <w:rStyle w:val="Hyperlink"/>
                  <w:b/>
                  <w:bCs/>
                  <w:sz w:val="22"/>
                  <w:szCs w:val="22"/>
                </w:rPr>
                <w:t>Слађана С. Живковић</w:t>
              </w:r>
            </w:hyperlink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DF5B6E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CD4EB9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DF5B6E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  <w:lang w:val="sr-Cyrl-CS"/>
              </w:rPr>
              <w:t>Број ЕСПБ</w:t>
            </w:r>
            <w:r w:rsidRPr="00CD4EB9">
              <w:rPr>
                <w:sz w:val="22"/>
                <w:szCs w:val="22"/>
              </w:rPr>
              <w:t>: 4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DF5B6E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  <w:lang w:val="sr-Cyrl-CS"/>
              </w:rPr>
              <w:t>Услов</w:t>
            </w:r>
            <w:r w:rsidRPr="00CD4EB9">
              <w:rPr>
                <w:sz w:val="22"/>
                <w:szCs w:val="22"/>
              </w:rPr>
              <w:t>: нема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D4EB9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9149D" w:rsidRPr="00CD4EB9" w:rsidRDefault="0099149D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D4EB9">
              <w:rPr>
                <w:sz w:val="22"/>
                <w:szCs w:val="22"/>
                <w:lang w:val="sr-Cyrl-CS"/>
              </w:rPr>
              <w:t>Превођење текстова из области струке, познавање вокабулара и основних граматичких правила, писана комуникација, усмена комуникација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D4EB9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9149D" w:rsidRPr="00CD4EB9" w:rsidRDefault="0099149D" w:rsidP="00423B44">
            <w:pPr>
              <w:rPr>
                <w:sz w:val="22"/>
                <w:szCs w:val="22"/>
                <w:lang w:val="sr-Cyrl-CS" w:eastAsia="hr-HR"/>
              </w:rPr>
            </w:pPr>
            <w:r w:rsidRPr="00CD4EB9">
              <w:rPr>
                <w:sz w:val="22"/>
                <w:szCs w:val="22"/>
                <w:lang w:val="sr-Cyrl-CS" w:eastAsia="hr-HR"/>
              </w:rPr>
              <w:t>Очекује се да студенти могу:</w:t>
            </w:r>
          </w:p>
          <w:p w:rsidR="0099149D" w:rsidRPr="00CD4EB9" w:rsidRDefault="0099149D" w:rsidP="00423B44">
            <w:pPr>
              <w:rPr>
                <w:sz w:val="22"/>
                <w:szCs w:val="22"/>
                <w:lang w:val="sr-Cyrl-CS"/>
              </w:rPr>
            </w:pPr>
            <w:r w:rsidRPr="00CD4EB9">
              <w:rPr>
                <w:sz w:val="22"/>
                <w:szCs w:val="22"/>
                <w:lang w:val="sr-Cyrl-CS" w:eastAsia="hr-HR"/>
              </w:rPr>
              <w:t xml:space="preserve">преводити стручне текстове - читати и анализирати, дефинисати и описати значења кључних речи из области струке и објаснити њихову употребу, писати </w:t>
            </w:r>
            <w:r w:rsidRPr="00CD4EB9">
              <w:rPr>
                <w:sz w:val="22"/>
                <w:szCs w:val="22"/>
                <w:lang w:eastAsia="hr-HR"/>
              </w:rPr>
              <w:t>CV</w:t>
            </w:r>
            <w:r w:rsidRPr="00CD4EB9">
              <w:rPr>
                <w:sz w:val="22"/>
                <w:szCs w:val="22"/>
                <w:lang w:val="sr-Cyrl-CS" w:eastAsia="hr-HR"/>
              </w:rPr>
              <w:t xml:space="preserve">, кратке белешке и поруке, постављати и одговарати на питања која се тичу језика струке, успоставити усмену комуникацију, излагати о одређеној теми везаној за </w:t>
            </w:r>
            <w:r w:rsidRPr="00CD4EB9">
              <w:rPr>
                <w:sz w:val="22"/>
                <w:szCs w:val="22"/>
                <w:lang w:eastAsia="hr-HR"/>
              </w:rPr>
              <w:t>струку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CD4EB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CD4EB9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99149D" w:rsidRPr="00CD4EB9" w:rsidRDefault="0099149D" w:rsidP="00CD4EB9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D4EB9">
              <w:rPr>
                <w:sz w:val="22"/>
                <w:szCs w:val="22"/>
              </w:rPr>
              <w:t xml:space="preserve"> </w:t>
            </w:r>
            <w:r w:rsidRPr="00CD4EB9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CD4EB9">
              <w:rPr>
                <w:i/>
                <w:iCs/>
                <w:sz w:val="22"/>
                <w:szCs w:val="22"/>
                <w:lang w:val="en-US"/>
              </w:rPr>
              <w:t xml:space="preserve"> (2+0)</w:t>
            </w:r>
          </w:p>
          <w:p w:rsidR="0099149D" w:rsidRPr="00CD4EB9" w:rsidRDefault="0099149D" w:rsidP="00CD4EB9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 xml:space="preserve">I  Introduction to civil engineering (2) </w:t>
            </w:r>
            <w:r w:rsidRPr="00CD4EB9">
              <w:rPr>
                <w:sz w:val="22"/>
                <w:szCs w:val="22"/>
              </w:rPr>
              <w:br/>
              <w:t>II Sub-disciplines of civil engineering (</w:t>
            </w:r>
            <w:hyperlink r:id="rId6" w:tooltip="Structural engineering" w:history="1">
              <w:r w:rsidRPr="00CD4EB9">
                <w:rPr>
                  <w:rStyle w:val="Hyperlink"/>
                  <w:color w:val="auto"/>
                  <w:sz w:val="22"/>
                  <w:szCs w:val="22"/>
                  <w:u w:val="none"/>
                </w:rPr>
                <w:t>structural engineering</w:t>
              </w:r>
            </w:hyperlink>
            <w:r w:rsidRPr="00CD4EB9">
              <w:rPr>
                <w:sz w:val="22"/>
                <w:szCs w:val="22"/>
              </w:rPr>
              <w:t xml:space="preserve">, </w:t>
            </w:r>
            <w:hyperlink r:id="rId7" w:tooltip="Transportation engineering" w:history="1">
              <w:r w:rsidRPr="00CD4EB9">
                <w:rPr>
                  <w:rStyle w:val="Hyperlink"/>
                  <w:color w:val="auto"/>
                  <w:sz w:val="22"/>
                  <w:szCs w:val="22"/>
                  <w:u w:val="none"/>
                </w:rPr>
                <w:t>transportation engineering</w:t>
              </w:r>
            </w:hyperlink>
            <w:r w:rsidRPr="00CD4EB9">
              <w:rPr>
                <w:sz w:val="22"/>
                <w:szCs w:val="22"/>
              </w:rPr>
              <w:t xml:space="preserve">, </w:t>
            </w:r>
            <w:hyperlink r:id="rId8" w:tooltip="Hydraulic engineering" w:history="1">
              <w:r w:rsidRPr="00CD4EB9">
                <w:rPr>
                  <w:rStyle w:val="Hyperlink"/>
                  <w:color w:val="auto"/>
                  <w:sz w:val="22"/>
                  <w:szCs w:val="22"/>
                  <w:u w:val="none"/>
                </w:rPr>
                <w:t>water resources engineering</w:t>
              </w:r>
            </w:hyperlink>
            <w:r w:rsidRPr="00CD4EB9">
              <w:rPr>
                <w:sz w:val="22"/>
                <w:szCs w:val="22"/>
              </w:rPr>
              <w:t>)   (2)</w:t>
            </w:r>
            <w:r w:rsidRPr="00CD4EB9">
              <w:rPr>
                <w:sz w:val="22"/>
                <w:szCs w:val="22"/>
              </w:rPr>
              <w:br/>
              <w:t>III Construction materials  (2)</w:t>
            </w:r>
            <w:r w:rsidRPr="00CD4EB9">
              <w:rPr>
                <w:sz w:val="22"/>
                <w:szCs w:val="22"/>
              </w:rPr>
              <w:br/>
              <w:t>IV Mechanical properties of materials   (2)</w:t>
            </w:r>
            <w:r w:rsidRPr="00CD4EB9">
              <w:rPr>
                <w:sz w:val="22"/>
                <w:szCs w:val="22"/>
              </w:rPr>
              <w:br/>
              <w:t>V  Foundations – definition, types and purposes of foundations   (2)</w:t>
            </w:r>
          </w:p>
          <w:p w:rsidR="0099149D" w:rsidRPr="00CD4EB9" w:rsidRDefault="0099149D" w:rsidP="00CD4EB9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>VI How to design and construct a building   (2)</w:t>
            </w:r>
            <w:r w:rsidRPr="00CD4EB9">
              <w:rPr>
                <w:sz w:val="22"/>
                <w:szCs w:val="22"/>
              </w:rPr>
              <w:br/>
              <w:t>VII Roads, bridges, railways, airfields   (2)</w:t>
            </w:r>
            <w:r w:rsidRPr="00CD4EB9">
              <w:rPr>
                <w:sz w:val="22"/>
                <w:szCs w:val="22"/>
              </w:rPr>
              <w:br/>
              <w:t xml:space="preserve">VIII Dams, canals   (2)  </w:t>
            </w:r>
          </w:p>
          <w:p w:rsidR="0099149D" w:rsidRPr="00CD4EB9" w:rsidRDefault="0099149D" w:rsidP="00CD4EB9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>IX Strength of materials   (2)</w:t>
            </w:r>
          </w:p>
          <w:p w:rsidR="0099149D" w:rsidRPr="00CD4EB9" w:rsidRDefault="0099149D" w:rsidP="00CD4EB9">
            <w:pPr>
              <w:rPr>
                <w:sz w:val="22"/>
                <w:szCs w:val="22"/>
                <w:lang w:val="en-US" w:eastAsia="en-US"/>
              </w:rPr>
            </w:pPr>
            <w:r w:rsidRPr="00CD4EB9">
              <w:rPr>
                <w:sz w:val="22"/>
                <w:szCs w:val="22"/>
              </w:rPr>
              <w:t>X  Earthquake effects on structures    (2)</w:t>
            </w:r>
            <w:r w:rsidRPr="00CD4EB9">
              <w:rPr>
                <w:sz w:val="22"/>
                <w:szCs w:val="22"/>
              </w:rPr>
              <w:br/>
              <w:t xml:space="preserve">XI   </w:t>
            </w:r>
            <w:r w:rsidRPr="00CD4EB9">
              <w:rPr>
                <w:sz w:val="22"/>
                <w:szCs w:val="22"/>
                <w:lang w:val="en-US" w:eastAsia="en-US"/>
              </w:rPr>
              <w:t xml:space="preserve">Fractures, failures and rejections in engineering materials and components  </w:t>
            </w:r>
            <w:r w:rsidRPr="00CD4EB9">
              <w:rPr>
                <w:sz w:val="22"/>
                <w:szCs w:val="22"/>
              </w:rPr>
              <w:t xml:space="preserve"> (2)</w:t>
            </w:r>
            <w:r w:rsidRPr="00CD4EB9">
              <w:rPr>
                <w:sz w:val="22"/>
                <w:szCs w:val="22"/>
              </w:rPr>
              <w:br/>
              <w:t>XII  Geological survey     (2)</w:t>
            </w:r>
            <w:r w:rsidRPr="00CD4EB9">
              <w:rPr>
                <w:sz w:val="22"/>
                <w:szCs w:val="22"/>
              </w:rPr>
              <w:br/>
              <w:t>XIII Major civil engineering projects   (2)</w:t>
            </w:r>
            <w:r w:rsidRPr="00CD4EB9">
              <w:rPr>
                <w:sz w:val="22"/>
                <w:szCs w:val="22"/>
              </w:rPr>
              <w:br/>
              <w:t xml:space="preserve">XIVComputers in civil engineering   (2)  </w:t>
            </w:r>
          </w:p>
          <w:p w:rsidR="0099149D" w:rsidRPr="00CD4EB9" w:rsidRDefault="0099149D" w:rsidP="00CD4EB9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 xml:space="preserve">XV The future of civil engineering   (2) </w:t>
            </w:r>
          </w:p>
          <w:p w:rsidR="0099149D" w:rsidRPr="00CD4EB9" w:rsidRDefault="0099149D" w:rsidP="00CD4EB9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D4EB9">
              <w:rPr>
                <w:i/>
                <w:iCs/>
                <w:sz w:val="22"/>
                <w:szCs w:val="22"/>
                <w:lang w:val="sr-Cyrl-CS"/>
              </w:rPr>
              <w:t xml:space="preserve">Практична настава (0+1) </w:t>
            </w:r>
          </w:p>
          <w:p w:rsidR="0099149D" w:rsidRPr="00CD4EB9" w:rsidRDefault="0099149D" w:rsidP="00CD4EB9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CD4EB9">
              <w:rPr>
                <w:sz w:val="22"/>
                <w:szCs w:val="22"/>
                <w:lang w:val="en-US" w:eastAsia="en-US"/>
              </w:rPr>
              <w:t>Language skills (listening, speaking, reading, writing) and the mediation skill (translation);</w:t>
            </w:r>
          </w:p>
          <w:p w:rsidR="0099149D" w:rsidRPr="00CD4EB9" w:rsidRDefault="0099149D" w:rsidP="00CD4EB9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CD4EB9">
              <w:rPr>
                <w:sz w:val="22"/>
                <w:szCs w:val="22"/>
                <w:lang w:val="en-US" w:eastAsia="en-US"/>
              </w:rPr>
              <w:t>Language knowledge (pronunciation, vocabulary, grammar);</w:t>
            </w:r>
          </w:p>
          <w:p w:rsidR="0099149D" w:rsidRPr="00CD4EB9" w:rsidRDefault="0099149D" w:rsidP="00CD4EB9">
            <w:pPr>
              <w:jc w:val="both"/>
              <w:rPr>
                <w:sz w:val="22"/>
                <w:szCs w:val="22"/>
                <w:lang w:val="ru-RU"/>
              </w:rPr>
            </w:pPr>
            <w:r w:rsidRPr="00CD4EB9">
              <w:rPr>
                <w:sz w:val="22"/>
                <w:szCs w:val="22"/>
                <w:lang w:val="en-US" w:eastAsia="en-US"/>
              </w:rPr>
              <w:t>Cultural knowledge, cross-cultural competence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9321BA" w:rsidRDefault="0099149D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99149D" w:rsidRPr="00183372" w:rsidRDefault="0099149D" w:rsidP="00B14F3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3372">
              <w:rPr>
                <w:sz w:val="24"/>
                <w:szCs w:val="24"/>
                <w:lang w:val="en-US"/>
              </w:rPr>
              <w:t xml:space="preserve">S. </w:t>
            </w:r>
            <w:r w:rsidRPr="00183372">
              <w:rPr>
                <w:sz w:val="24"/>
                <w:szCs w:val="24"/>
              </w:rPr>
              <w:t xml:space="preserve">Živković, </w:t>
            </w:r>
            <w:r>
              <w:rPr>
                <w:sz w:val="24"/>
                <w:szCs w:val="24"/>
              </w:rPr>
              <w:t xml:space="preserve">(2002). </w:t>
            </w:r>
            <w:r w:rsidRPr="00183372">
              <w:rPr>
                <w:sz w:val="24"/>
                <w:szCs w:val="24"/>
              </w:rPr>
              <w:t>Grammar and Vocabulary Practice</w:t>
            </w:r>
            <w:r>
              <w:rPr>
                <w:sz w:val="24"/>
                <w:szCs w:val="24"/>
              </w:rPr>
              <w:t xml:space="preserve">. Niš </w:t>
            </w:r>
          </w:p>
          <w:p w:rsidR="0099149D" w:rsidRPr="00B31324" w:rsidRDefault="0099149D" w:rsidP="00B14F3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Horvatović, M. &amp; Vuletić</w:t>
            </w:r>
            <w:r w:rsidRPr="00183372">
              <w:rPr>
                <w:sz w:val="24"/>
                <w:szCs w:val="24"/>
              </w:rPr>
              <w:t>, M. (1991). E</w:t>
            </w:r>
            <w:r>
              <w:rPr>
                <w:sz w:val="24"/>
                <w:szCs w:val="24"/>
              </w:rPr>
              <w:t>nglish for Civil Engineers. Nauč</w:t>
            </w:r>
            <w:r w:rsidRPr="00183372">
              <w:rPr>
                <w:sz w:val="24"/>
                <w:szCs w:val="24"/>
              </w:rPr>
              <w:t>na knjiga</w:t>
            </w:r>
            <w:r>
              <w:rPr>
                <w:sz w:val="24"/>
                <w:szCs w:val="24"/>
              </w:rPr>
              <w:t>: Beograd</w:t>
            </w:r>
          </w:p>
          <w:p w:rsidR="0099149D" w:rsidRPr="00B31324" w:rsidRDefault="0099149D" w:rsidP="00B14F3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3372">
              <w:rPr>
                <w:sz w:val="24"/>
                <w:szCs w:val="24"/>
              </w:rPr>
              <w:t>Vukićević, B. (1998). Građevinski rečnik. Grmeč</w:t>
            </w:r>
            <w:r>
              <w:rPr>
                <w:sz w:val="24"/>
                <w:szCs w:val="24"/>
              </w:rPr>
              <w:t>:</w:t>
            </w:r>
            <w:r w:rsidRPr="00183372">
              <w:rPr>
                <w:sz w:val="24"/>
                <w:szCs w:val="24"/>
              </w:rPr>
              <w:t xml:space="preserve"> Beograd</w:t>
            </w:r>
          </w:p>
          <w:p w:rsidR="0099149D" w:rsidRPr="00B14F33" w:rsidRDefault="0099149D" w:rsidP="00B14F3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14F33">
              <w:rPr>
                <w:sz w:val="24"/>
                <w:szCs w:val="24"/>
              </w:rPr>
              <w:t>Online texts</w:t>
            </w:r>
          </w:p>
        </w:tc>
      </w:tr>
      <w:tr w:rsidR="0099149D" w:rsidRPr="00641381">
        <w:tc>
          <w:tcPr>
            <w:tcW w:w="8601" w:type="dxa"/>
            <w:gridSpan w:val="6"/>
          </w:tcPr>
          <w:p w:rsidR="0099149D" w:rsidRPr="00CD4EB9" w:rsidRDefault="0099149D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D4EB9">
              <w:rPr>
                <w:b/>
                <w:bCs/>
                <w:sz w:val="22"/>
                <w:szCs w:val="22"/>
                <w:lang w:val="sr-Cyrl-CS"/>
              </w:rPr>
              <w:t>Број часова  активне наставе</w:t>
            </w:r>
          </w:p>
        </w:tc>
        <w:tc>
          <w:tcPr>
            <w:tcW w:w="1629" w:type="dxa"/>
            <w:gridSpan w:val="2"/>
            <w:vMerge w:val="restart"/>
          </w:tcPr>
          <w:p w:rsidR="0099149D" w:rsidRDefault="0099149D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Остали часови</w:t>
            </w:r>
          </w:p>
          <w:p w:rsidR="0099149D" w:rsidRPr="009321BA" w:rsidRDefault="0099149D" w:rsidP="00DF5B6E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2.1</w:t>
            </w:r>
          </w:p>
        </w:tc>
      </w:tr>
      <w:tr w:rsidR="0099149D" w:rsidRPr="00641381">
        <w:tc>
          <w:tcPr>
            <w:tcW w:w="1419" w:type="dxa"/>
          </w:tcPr>
          <w:p w:rsidR="0099149D" w:rsidRPr="00CD4EB9" w:rsidRDefault="0099149D" w:rsidP="00DF5B6E">
            <w:pPr>
              <w:rPr>
                <w:sz w:val="22"/>
                <w:szCs w:val="22"/>
                <w:lang w:val="en-US"/>
              </w:rPr>
            </w:pPr>
            <w:r w:rsidRPr="00CD4EB9">
              <w:rPr>
                <w:sz w:val="22"/>
                <w:szCs w:val="22"/>
                <w:lang w:val="en-US"/>
              </w:rPr>
              <w:t>Предавања:</w:t>
            </w:r>
          </w:p>
          <w:p w:rsidR="0099149D" w:rsidRPr="00CD4EB9" w:rsidRDefault="0099149D" w:rsidP="00DF5B6E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>2</w:t>
            </w:r>
          </w:p>
        </w:tc>
        <w:tc>
          <w:tcPr>
            <w:tcW w:w="1032" w:type="dxa"/>
          </w:tcPr>
          <w:p w:rsidR="0099149D" w:rsidRPr="00CD4EB9" w:rsidRDefault="0099149D" w:rsidP="00DF5B6E">
            <w:pPr>
              <w:rPr>
                <w:sz w:val="22"/>
                <w:szCs w:val="22"/>
                <w:lang w:val="en-US"/>
              </w:rPr>
            </w:pPr>
            <w:r w:rsidRPr="00CD4EB9">
              <w:rPr>
                <w:sz w:val="22"/>
                <w:szCs w:val="22"/>
                <w:lang w:val="en-US"/>
              </w:rPr>
              <w:t>Вежбе:</w:t>
            </w:r>
          </w:p>
          <w:p w:rsidR="0099149D" w:rsidRPr="00CD4EB9" w:rsidRDefault="0099149D" w:rsidP="00DF5B6E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>1</w:t>
            </w:r>
          </w:p>
        </w:tc>
        <w:tc>
          <w:tcPr>
            <w:tcW w:w="2929" w:type="dxa"/>
            <w:gridSpan w:val="2"/>
          </w:tcPr>
          <w:p w:rsidR="0099149D" w:rsidRPr="00CD4EB9" w:rsidRDefault="0099149D" w:rsidP="00DF5B6E">
            <w:pPr>
              <w:rPr>
                <w:sz w:val="22"/>
                <w:szCs w:val="22"/>
                <w:lang w:val="en-US"/>
              </w:rPr>
            </w:pPr>
            <w:r w:rsidRPr="00CD4EB9">
              <w:rPr>
                <w:sz w:val="22"/>
                <w:szCs w:val="22"/>
                <w:lang w:val="en-US"/>
              </w:rPr>
              <w:t>Други облици наставе:</w:t>
            </w:r>
          </w:p>
          <w:p w:rsidR="0099149D" w:rsidRPr="00CD4EB9" w:rsidRDefault="0099149D" w:rsidP="00DF5B6E">
            <w:pPr>
              <w:rPr>
                <w:sz w:val="22"/>
                <w:szCs w:val="22"/>
                <w:lang w:val="en-US"/>
              </w:rPr>
            </w:pPr>
            <w:r w:rsidRPr="00CD4EB9">
              <w:rPr>
                <w:sz w:val="22"/>
                <w:szCs w:val="22"/>
                <w:lang w:val="en-US"/>
              </w:rPr>
              <w:t>нема</w:t>
            </w:r>
          </w:p>
        </w:tc>
        <w:tc>
          <w:tcPr>
            <w:tcW w:w="3221" w:type="dxa"/>
            <w:gridSpan w:val="2"/>
          </w:tcPr>
          <w:p w:rsidR="0099149D" w:rsidRPr="00CD4EB9" w:rsidRDefault="0099149D" w:rsidP="00DF5B6E">
            <w:pPr>
              <w:rPr>
                <w:sz w:val="22"/>
                <w:szCs w:val="22"/>
                <w:lang w:val="en-US"/>
              </w:rPr>
            </w:pPr>
            <w:r w:rsidRPr="00CD4EB9">
              <w:rPr>
                <w:sz w:val="22"/>
                <w:szCs w:val="22"/>
                <w:lang w:val="en-US"/>
              </w:rPr>
              <w:t>Студијски истраживачки рад:</w:t>
            </w:r>
          </w:p>
          <w:p w:rsidR="0099149D" w:rsidRPr="00CD4EB9" w:rsidRDefault="0099149D" w:rsidP="00DF5B6E">
            <w:pPr>
              <w:rPr>
                <w:sz w:val="22"/>
                <w:szCs w:val="22"/>
                <w:lang w:val="en-US"/>
              </w:rPr>
            </w:pPr>
            <w:r w:rsidRPr="00CD4EB9">
              <w:rPr>
                <w:sz w:val="22"/>
                <w:szCs w:val="22"/>
                <w:lang w:val="en-US"/>
              </w:rPr>
              <w:t>нема</w:t>
            </w:r>
          </w:p>
        </w:tc>
        <w:tc>
          <w:tcPr>
            <w:tcW w:w="1629" w:type="dxa"/>
            <w:gridSpan w:val="2"/>
            <w:vMerge/>
          </w:tcPr>
          <w:p w:rsidR="0099149D" w:rsidRPr="009321BA" w:rsidRDefault="0099149D" w:rsidP="00DF5B6E">
            <w:pPr>
              <w:rPr>
                <w:b/>
                <w:bCs/>
                <w:lang w:val="en-US"/>
              </w:rPr>
            </w:pP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CD4EB9" w:rsidRDefault="0099149D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D4EB9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9149D" w:rsidRPr="00CD4EB9" w:rsidRDefault="0099149D" w:rsidP="00DF5B6E">
            <w:pPr>
              <w:rPr>
                <w:sz w:val="22"/>
                <w:szCs w:val="22"/>
                <w:lang w:val="sr-Cyrl-CS"/>
              </w:rPr>
            </w:pPr>
            <w:r w:rsidRPr="00CD4EB9">
              <w:rPr>
                <w:sz w:val="22"/>
                <w:szCs w:val="22"/>
                <w:lang w:val="sr-Cyrl-CS"/>
              </w:rPr>
              <w:t>Интерактивна настава, консултације, колоквијум, семинари, презентације</w:t>
            </w:r>
          </w:p>
        </w:tc>
      </w:tr>
      <w:tr w:rsidR="0099149D" w:rsidRPr="00641381">
        <w:tc>
          <w:tcPr>
            <w:tcW w:w="10230" w:type="dxa"/>
            <w:gridSpan w:val="8"/>
          </w:tcPr>
          <w:p w:rsidR="0099149D" w:rsidRPr="009321BA" w:rsidRDefault="0099149D" w:rsidP="00DF5B6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99149D" w:rsidRPr="00641381">
        <w:tc>
          <w:tcPr>
            <w:tcW w:w="3379" w:type="dxa"/>
            <w:gridSpan w:val="3"/>
          </w:tcPr>
          <w:p w:rsidR="0099149D" w:rsidRPr="00CD4EB9" w:rsidRDefault="0099149D" w:rsidP="00DF5B6E">
            <w:pPr>
              <w:rPr>
                <w:sz w:val="22"/>
                <w:szCs w:val="22"/>
                <w:lang w:val="sr-Cyrl-CS"/>
              </w:rPr>
            </w:pPr>
            <w:r w:rsidRPr="00CD4EB9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99149D" w:rsidRPr="00CD4EB9" w:rsidRDefault="0099149D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D4EB9">
              <w:rPr>
                <w:b/>
                <w:bCs/>
                <w:sz w:val="22"/>
                <w:szCs w:val="22"/>
                <w:lang w:val="en-US"/>
              </w:rPr>
              <w:t xml:space="preserve">Поена </w:t>
            </w:r>
            <w:r w:rsidRPr="00CD4EB9">
              <w:rPr>
                <w:b/>
                <w:bCs/>
                <w:sz w:val="22"/>
                <w:szCs w:val="22"/>
              </w:rPr>
              <w:t>5</w:t>
            </w:r>
            <w:r w:rsidRPr="00CD4EB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533" w:type="dxa"/>
            <w:gridSpan w:val="2"/>
          </w:tcPr>
          <w:p w:rsidR="0099149D" w:rsidRPr="00CD4EB9" w:rsidRDefault="0099149D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D4EB9">
              <w:rPr>
                <w:b/>
                <w:bCs/>
                <w:sz w:val="22"/>
                <w:szCs w:val="22"/>
                <w:lang w:val="en-US"/>
              </w:rPr>
              <w:t xml:space="preserve">Завршни испит  </w:t>
            </w:r>
          </w:p>
        </w:tc>
        <w:tc>
          <w:tcPr>
            <w:tcW w:w="1230" w:type="dxa"/>
          </w:tcPr>
          <w:p w:rsidR="0099149D" w:rsidRPr="0074730A" w:rsidRDefault="0099149D" w:rsidP="00DF5B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Поена </w:t>
            </w:r>
            <w:r>
              <w:rPr>
                <w:b/>
                <w:bCs/>
              </w:rPr>
              <w:t>5</w:t>
            </w:r>
            <w:r w:rsidRPr="0074730A">
              <w:rPr>
                <w:b/>
                <w:bCs/>
                <w:lang w:val="en-US"/>
              </w:rPr>
              <w:t>0</w:t>
            </w:r>
          </w:p>
        </w:tc>
      </w:tr>
      <w:tr w:rsidR="0099149D" w:rsidRPr="00641381">
        <w:tc>
          <w:tcPr>
            <w:tcW w:w="3379" w:type="dxa"/>
            <w:gridSpan w:val="3"/>
          </w:tcPr>
          <w:p w:rsidR="0099149D" w:rsidRPr="00CD4EB9" w:rsidRDefault="0099149D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D4EB9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99149D" w:rsidRPr="00CD4EB9" w:rsidRDefault="0099149D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CD4E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33" w:type="dxa"/>
            <w:gridSpan w:val="2"/>
          </w:tcPr>
          <w:p w:rsidR="0099149D" w:rsidRPr="00CD4EB9" w:rsidRDefault="0099149D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D4EB9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1230" w:type="dxa"/>
          </w:tcPr>
          <w:p w:rsidR="0099149D" w:rsidRPr="0074730A" w:rsidRDefault="0099149D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99149D" w:rsidRPr="00641381">
        <w:tc>
          <w:tcPr>
            <w:tcW w:w="3379" w:type="dxa"/>
            <w:gridSpan w:val="3"/>
          </w:tcPr>
          <w:p w:rsidR="0099149D" w:rsidRPr="00CD4EB9" w:rsidRDefault="0099149D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D4EB9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99149D" w:rsidRPr="00CD4EB9" w:rsidRDefault="0099149D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CD4E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33" w:type="dxa"/>
            <w:gridSpan w:val="2"/>
          </w:tcPr>
          <w:p w:rsidR="0099149D" w:rsidRPr="00CD4EB9" w:rsidRDefault="0099149D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D4EB9">
              <w:rPr>
                <w:sz w:val="22"/>
                <w:szCs w:val="22"/>
                <w:lang w:val="sr-Cyrl-CS"/>
              </w:rPr>
              <w:t>усмени испит</w:t>
            </w:r>
          </w:p>
        </w:tc>
        <w:tc>
          <w:tcPr>
            <w:tcW w:w="1230" w:type="dxa"/>
          </w:tcPr>
          <w:p w:rsidR="0099149D" w:rsidRPr="00B14F33" w:rsidRDefault="0099149D" w:rsidP="00DF5B6E">
            <w:pPr>
              <w:jc w:val="center"/>
              <w:rPr>
                <w:b/>
                <w:bCs/>
              </w:rPr>
            </w:pPr>
            <w:r w:rsidRPr="00B14F33">
              <w:rPr>
                <w:b/>
                <w:bCs/>
              </w:rPr>
              <w:t>30</w:t>
            </w:r>
          </w:p>
        </w:tc>
      </w:tr>
      <w:tr w:rsidR="0099149D" w:rsidRPr="00641381">
        <w:tc>
          <w:tcPr>
            <w:tcW w:w="3379" w:type="dxa"/>
            <w:gridSpan w:val="3"/>
          </w:tcPr>
          <w:p w:rsidR="0099149D" w:rsidRPr="00CD4EB9" w:rsidRDefault="0099149D" w:rsidP="00DF5B6E">
            <w:pPr>
              <w:rPr>
                <w:i/>
                <w:iCs/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>семинарски рад</w:t>
            </w:r>
          </w:p>
        </w:tc>
        <w:tc>
          <w:tcPr>
            <w:tcW w:w="2088" w:type="dxa"/>
            <w:gridSpan w:val="2"/>
          </w:tcPr>
          <w:p w:rsidR="0099149D" w:rsidRPr="00CD4EB9" w:rsidRDefault="0099149D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CD4EB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33" w:type="dxa"/>
            <w:gridSpan w:val="2"/>
          </w:tcPr>
          <w:p w:rsidR="0099149D" w:rsidRPr="00CD4EB9" w:rsidRDefault="0099149D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D4EB9">
              <w:rPr>
                <w:i/>
                <w:iCs/>
                <w:sz w:val="22"/>
                <w:szCs w:val="22"/>
                <w:lang w:val="sr-Cyrl-CS"/>
              </w:rPr>
              <w:t>..........</w:t>
            </w:r>
          </w:p>
        </w:tc>
        <w:tc>
          <w:tcPr>
            <w:tcW w:w="1230" w:type="dxa"/>
          </w:tcPr>
          <w:p w:rsidR="0099149D" w:rsidRPr="00692D19" w:rsidRDefault="0099149D" w:rsidP="00DF5B6E">
            <w:pPr>
              <w:jc w:val="center"/>
              <w:rPr>
                <w:lang w:val="sr-Cyrl-CS"/>
              </w:rPr>
            </w:pPr>
          </w:p>
        </w:tc>
      </w:tr>
      <w:tr w:rsidR="0099149D" w:rsidRPr="00641381">
        <w:tc>
          <w:tcPr>
            <w:tcW w:w="3379" w:type="dxa"/>
            <w:gridSpan w:val="3"/>
          </w:tcPr>
          <w:p w:rsidR="0099149D" w:rsidRPr="00CD4EB9" w:rsidRDefault="0099149D" w:rsidP="00DF5B6E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>презентација</w:t>
            </w:r>
          </w:p>
        </w:tc>
        <w:tc>
          <w:tcPr>
            <w:tcW w:w="2088" w:type="dxa"/>
            <w:gridSpan w:val="2"/>
          </w:tcPr>
          <w:p w:rsidR="0099149D" w:rsidRPr="00CD4EB9" w:rsidRDefault="0099149D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CD4EB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33" w:type="dxa"/>
            <w:gridSpan w:val="2"/>
          </w:tcPr>
          <w:p w:rsidR="0099149D" w:rsidRPr="00CD4EB9" w:rsidRDefault="0099149D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30" w:type="dxa"/>
          </w:tcPr>
          <w:p w:rsidR="0099149D" w:rsidRPr="00692D19" w:rsidRDefault="0099149D" w:rsidP="00DF5B6E">
            <w:pPr>
              <w:jc w:val="center"/>
              <w:rPr>
                <w:lang w:val="sr-Cyrl-CS"/>
              </w:rPr>
            </w:pPr>
          </w:p>
        </w:tc>
      </w:tr>
      <w:tr w:rsidR="0099149D" w:rsidRPr="00641381">
        <w:tc>
          <w:tcPr>
            <w:tcW w:w="3379" w:type="dxa"/>
            <w:gridSpan w:val="3"/>
          </w:tcPr>
          <w:p w:rsidR="0099149D" w:rsidRPr="00CD4EB9" w:rsidRDefault="0099149D" w:rsidP="00DF5B6E">
            <w:pPr>
              <w:rPr>
                <w:sz w:val="22"/>
                <w:szCs w:val="22"/>
              </w:rPr>
            </w:pPr>
            <w:r w:rsidRPr="00CD4EB9">
              <w:rPr>
                <w:sz w:val="22"/>
                <w:szCs w:val="22"/>
              </w:rPr>
              <w:t>колоквијум</w:t>
            </w:r>
          </w:p>
        </w:tc>
        <w:tc>
          <w:tcPr>
            <w:tcW w:w="2088" w:type="dxa"/>
            <w:gridSpan w:val="2"/>
          </w:tcPr>
          <w:p w:rsidR="0099149D" w:rsidRPr="00CD4EB9" w:rsidRDefault="0099149D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CD4EB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33" w:type="dxa"/>
            <w:gridSpan w:val="2"/>
          </w:tcPr>
          <w:p w:rsidR="0099149D" w:rsidRPr="00CD4EB9" w:rsidRDefault="0099149D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30" w:type="dxa"/>
          </w:tcPr>
          <w:p w:rsidR="0099149D" w:rsidRPr="00692D19" w:rsidRDefault="0099149D" w:rsidP="00DF5B6E">
            <w:pPr>
              <w:jc w:val="center"/>
              <w:rPr>
                <w:lang w:val="sr-Cyrl-CS"/>
              </w:rPr>
            </w:pPr>
          </w:p>
        </w:tc>
      </w:tr>
    </w:tbl>
    <w:p w:rsidR="0099149D" w:rsidRPr="000E0B39" w:rsidRDefault="0099149D" w:rsidP="00423B44">
      <w:pPr>
        <w:rPr>
          <w:lang w:val="ru-RU"/>
        </w:rPr>
      </w:pPr>
    </w:p>
    <w:p w:rsidR="0099149D" w:rsidRDefault="0099149D" w:rsidP="00423B44"/>
    <w:p w:rsidR="0099149D" w:rsidRDefault="0099149D"/>
    <w:sectPr w:rsidR="0099149D" w:rsidSect="00175949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690"/>
    <w:multiLevelType w:val="hybridMultilevel"/>
    <w:tmpl w:val="73CCF670"/>
    <w:lvl w:ilvl="0" w:tplc="15BAE3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B44"/>
    <w:rsid w:val="00001361"/>
    <w:rsid w:val="000379EC"/>
    <w:rsid w:val="00083594"/>
    <w:rsid w:val="000D4EB2"/>
    <w:rsid w:val="000E0B39"/>
    <w:rsid w:val="00175949"/>
    <w:rsid w:val="00183372"/>
    <w:rsid w:val="00211A2F"/>
    <w:rsid w:val="002337D7"/>
    <w:rsid w:val="00372643"/>
    <w:rsid w:val="003A6F98"/>
    <w:rsid w:val="003F3464"/>
    <w:rsid w:val="00423B44"/>
    <w:rsid w:val="00575336"/>
    <w:rsid w:val="00641381"/>
    <w:rsid w:val="00692D19"/>
    <w:rsid w:val="0073345D"/>
    <w:rsid w:val="0074730A"/>
    <w:rsid w:val="008F52CD"/>
    <w:rsid w:val="009032B2"/>
    <w:rsid w:val="00905AA9"/>
    <w:rsid w:val="009321BA"/>
    <w:rsid w:val="0099149D"/>
    <w:rsid w:val="009F46DE"/>
    <w:rsid w:val="00A76DA2"/>
    <w:rsid w:val="00AC0759"/>
    <w:rsid w:val="00AD1755"/>
    <w:rsid w:val="00B14F33"/>
    <w:rsid w:val="00B31324"/>
    <w:rsid w:val="00B53340"/>
    <w:rsid w:val="00B85286"/>
    <w:rsid w:val="00CD4EB9"/>
    <w:rsid w:val="00D84601"/>
    <w:rsid w:val="00DD3F8A"/>
    <w:rsid w:val="00DF5B6E"/>
    <w:rsid w:val="00E91BA4"/>
    <w:rsid w:val="00F3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3B44"/>
    <w:pPr>
      <w:ind w:left="720"/>
    </w:pPr>
  </w:style>
  <w:style w:type="character" w:styleId="Hyperlink">
    <w:name w:val="Hyperlink"/>
    <w:basedOn w:val="DefaultParagraphFont"/>
    <w:uiPriority w:val="99"/>
    <w:semiHidden/>
    <w:rsid w:val="00B14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aulic_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Transportation_engine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tructural_engineering" TargetMode="External"/><Relationship Id="rId5" Type="http://schemas.openxmlformats.org/officeDocument/2006/relationships/hyperlink" Target="../P%209.3%20Knjiga%20Nastavnika%20OAS%20G/68.%20Sladjana%20S.%20Zivkovic,%20profesor%20strukovnih%20studij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439</Words>
  <Characters>2503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Slavisa Trajkovic</cp:lastModifiedBy>
  <cp:revision>5</cp:revision>
  <dcterms:created xsi:type="dcterms:W3CDTF">2013-12-10T11:48:00Z</dcterms:created>
  <dcterms:modified xsi:type="dcterms:W3CDTF">2014-01-12T20:17:00Z</dcterms:modified>
</cp:coreProperties>
</file>