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2D" w:rsidRDefault="001A112D"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388"/>
        <w:gridCol w:w="167"/>
        <w:gridCol w:w="1181"/>
        <w:gridCol w:w="957"/>
        <w:gridCol w:w="328"/>
        <w:gridCol w:w="684"/>
        <w:gridCol w:w="1695"/>
        <w:gridCol w:w="596"/>
        <w:gridCol w:w="1660"/>
        <w:gridCol w:w="978"/>
      </w:tblGrid>
      <w:tr w:rsidR="00367E7B" w:rsidRPr="00AA68A0" w:rsidTr="004444A5">
        <w:tc>
          <w:tcPr>
            <w:tcW w:w="4593" w:type="dxa"/>
            <w:gridSpan w:val="6"/>
            <w:vAlign w:val="center"/>
          </w:tcPr>
          <w:p w:rsidR="00367E7B" w:rsidRPr="00AA68A0" w:rsidRDefault="00367E7B" w:rsidP="00521F55">
            <w:pPr>
              <w:rPr>
                <w:b/>
                <w:lang w:val="sr-Cyrl-CS"/>
              </w:rPr>
            </w:pPr>
            <w:r w:rsidRPr="00AA68A0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613" w:type="dxa"/>
            <w:gridSpan w:val="5"/>
            <w:vAlign w:val="center"/>
          </w:tcPr>
          <w:p w:rsidR="00367E7B" w:rsidRPr="00AA68A0" w:rsidRDefault="00267384" w:rsidP="00156121">
            <w:pPr>
              <w:spacing w:before="60" w:after="60"/>
              <w:rPr>
                <w:b/>
                <w:lang w:val="sr-Cyrl-CS"/>
              </w:rPr>
            </w:pPr>
            <w:r w:rsidRPr="00AA68A0">
              <w:rPr>
                <w:b/>
                <w:lang w:val="sr-Cyrl-CS"/>
              </w:rPr>
              <w:t>Бранко Х. Поповић</w:t>
            </w:r>
          </w:p>
        </w:tc>
      </w:tr>
      <w:tr w:rsidR="00367E7B" w:rsidRPr="00AA68A0" w:rsidTr="004444A5">
        <w:tc>
          <w:tcPr>
            <w:tcW w:w="4593" w:type="dxa"/>
            <w:gridSpan w:val="6"/>
            <w:vAlign w:val="center"/>
          </w:tcPr>
          <w:p w:rsidR="00367E7B" w:rsidRPr="00AA68A0" w:rsidRDefault="00367E7B" w:rsidP="00521F55">
            <w:pPr>
              <w:rPr>
                <w:b/>
                <w:lang w:val="sr-Cyrl-CS"/>
              </w:rPr>
            </w:pPr>
            <w:r w:rsidRPr="00AA68A0">
              <w:rPr>
                <w:b/>
                <w:lang w:val="sr-Cyrl-CS"/>
              </w:rPr>
              <w:t>Звање</w:t>
            </w:r>
          </w:p>
        </w:tc>
        <w:tc>
          <w:tcPr>
            <w:tcW w:w="5613" w:type="dxa"/>
            <w:gridSpan w:val="5"/>
            <w:vAlign w:val="center"/>
          </w:tcPr>
          <w:p w:rsidR="00367E7B" w:rsidRPr="00AA68A0" w:rsidRDefault="00267384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Редовни професор</w:t>
            </w:r>
          </w:p>
        </w:tc>
      </w:tr>
      <w:tr w:rsidR="00367E7B" w:rsidRPr="00AA68A0" w:rsidTr="004444A5">
        <w:tc>
          <w:tcPr>
            <w:tcW w:w="4593" w:type="dxa"/>
            <w:gridSpan w:val="6"/>
            <w:vAlign w:val="center"/>
          </w:tcPr>
          <w:p w:rsidR="00367E7B" w:rsidRPr="00AA68A0" w:rsidRDefault="00367E7B" w:rsidP="00521F55">
            <w:pPr>
              <w:rPr>
                <w:b/>
                <w:lang w:val="sr-Cyrl-CS"/>
              </w:rPr>
            </w:pPr>
            <w:r w:rsidRPr="00AA68A0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613" w:type="dxa"/>
            <w:gridSpan w:val="5"/>
            <w:vAlign w:val="center"/>
          </w:tcPr>
          <w:p w:rsidR="00367E7B" w:rsidRPr="00AA68A0" w:rsidRDefault="0027146A" w:rsidP="008312C8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Универзитет у Нишу, </w:t>
            </w:r>
            <w:r w:rsidR="00B20AEA" w:rsidRPr="00AA68A0">
              <w:rPr>
                <w:lang w:val="sr-Cyrl-CS"/>
              </w:rPr>
              <w:t>Грађевинско-архитектон</w:t>
            </w:r>
            <w:r w:rsidRPr="00AA68A0">
              <w:rPr>
                <w:lang w:val="sr-Cyrl-CS"/>
              </w:rPr>
              <w:t xml:space="preserve">ски факултет, </w:t>
            </w:r>
            <w:r w:rsidR="00B20AEA" w:rsidRPr="00AA68A0">
              <w:rPr>
                <w:lang w:val="sr-Cyrl-CS"/>
              </w:rPr>
              <w:t xml:space="preserve">од </w:t>
            </w:r>
            <w:r w:rsidR="008312C8">
              <w:rPr>
                <w:lang w:val="sr-Cyrl-CS"/>
              </w:rPr>
              <w:t>12.03.1973. године</w:t>
            </w:r>
          </w:p>
        </w:tc>
      </w:tr>
      <w:tr w:rsidR="00367E7B" w:rsidRPr="00AA68A0" w:rsidTr="004444A5">
        <w:tc>
          <w:tcPr>
            <w:tcW w:w="4593" w:type="dxa"/>
            <w:gridSpan w:val="6"/>
            <w:vAlign w:val="center"/>
          </w:tcPr>
          <w:p w:rsidR="00367E7B" w:rsidRPr="00AA68A0" w:rsidRDefault="00367E7B" w:rsidP="00521F55">
            <w:pPr>
              <w:rPr>
                <w:b/>
                <w:lang w:val="sr-Cyrl-CS"/>
              </w:rPr>
            </w:pPr>
            <w:r w:rsidRPr="00AA68A0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613" w:type="dxa"/>
            <w:gridSpan w:val="5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Техничка механика и теорија конструкција</w:t>
            </w:r>
          </w:p>
        </w:tc>
      </w:tr>
      <w:tr w:rsidR="00367E7B" w:rsidRPr="00AA68A0" w:rsidTr="004444A5">
        <w:tc>
          <w:tcPr>
            <w:tcW w:w="10206" w:type="dxa"/>
            <w:gridSpan w:val="11"/>
            <w:vAlign w:val="center"/>
          </w:tcPr>
          <w:p w:rsidR="00367E7B" w:rsidRPr="00AA68A0" w:rsidRDefault="00367E7B" w:rsidP="0003610F">
            <w:pPr>
              <w:rPr>
                <w:b/>
                <w:lang w:val="sr-Cyrl-CS"/>
              </w:rPr>
            </w:pPr>
            <w:r w:rsidRPr="00AA68A0">
              <w:rPr>
                <w:b/>
              </w:rPr>
              <w:t>Академска каријера</w:t>
            </w:r>
            <w:r w:rsidR="00B20AEA" w:rsidRPr="00AA68A0">
              <w:rPr>
                <w:b/>
                <w:lang w:val="sr-Cyrl-CS"/>
              </w:rPr>
              <w:t xml:space="preserve">  </w:t>
            </w:r>
          </w:p>
        </w:tc>
      </w:tr>
      <w:tr w:rsidR="00367E7B" w:rsidRPr="00AA68A0" w:rsidTr="004444A5">
        <w:tc>
          <w:tcPr>
            <w:tcW w:w="2127" w:type="dxa"/>
            <w:gridSpan w:val="3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</w:p>
        </w:tc>
        <w:tc>
          <w:tcPr>
            <w:tcW w:w="1181" w:type="dxa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Година </w:t>
            </w:r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Институција 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Област </w:t>
            </w:r>
          </w:p>
        </w:tc>
      </w:tr>
      <w:tr w:rsidR="00367E7B" w:rsidRPr="00AA68A0" w:rsidTr="004444A5">
        <w:tc>
          <w:tcPr>
            <w:tcW w:w="2127" w:type="dxa"/>
            <w:gridSpan w:val="3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Избор у звање</w:t>
            </w:r>
          </w:p>
        </w:tc>
        <w:tc>
          <w:tcPr>
            <w:tcW w:w="1181" w:type="dxa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1994</w:t>
            </w:r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367E7B" w:rsidRPr="00AA68A0" w:rsidRDefault="0027146A" w:rsidP="0027146A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Универзитет у Нишу, </w:t>
            </w:r>
            <w:r w:rsidR="00B20AEA" w:rsidRPr="00AA68A0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Грађевинско инжењерство</w:t>
            </w:r>
          </w:p>
        </w:tc>
      </w:tr>
      <w:tr w:rsidR="00367E7B" w:rsidRPr="00AA68A0" w:rsidTr="004444A5">
        <w:tc>
          <w:tcPr>
            <w:tcW w:w="2127" w:type="dxa"/>
            <w:gridSpan w:val="3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Докторат</w:t>
            </w:r>
          </w:p>
        </w:tc>
        <w:tc>
          <w:tcPr>
            <w:tcW w:w="1181" w:type="dxa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1982</w:t>
            </w:r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367E7B" w:rsidRPr="00AA68A0" w:rsidRDefault="0027146A" w:rsidP="0027146A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Универзитет у Нишу, </w:t>
            </w:r>
            <w:r w:rsidR="00B20AEA" w:rsidRPr="00AA68A0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Грађевинско инжењерство</w:t>
            </w:r>
          </w:p>
        </w:tc>
      </w:tr>
      <w:tr w:rsidR="00367E7B" w:rsidRPr="00AA68A0" w:rsidTr="004444A5">
        <w:tc>
          <w:tcPr>
            <w:tcW w:w="2127" w:type="dxa"/>
            <w:gridSpan w:val="3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Специјализација</w:t>
            </w:r>
          </w:p>
        </w:tc>
        <w:tc>
          <w:tcPr>
            <w:tcW w:w="1181" w:type="dxa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</w:p>
        </w:tc>
      </w:tr>
      <w:tr w:rsidR="00367E7B" w:rsidRPr="00AA68A0" w:rsidTr="004444A5">
        <w:tc>
          <w:tcPr>
            <w:tcW w:w="2127" w:type="dxa"/>
            <w:gridSpan w:val="3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Магистратура</w:t>
            </w:r>
          </w:p>
        </w:tc>
        <w:tc>
          <w:tcPr>
            <w:tcW w:w="1181" w:type="dxa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1980</w:t>
            </w:r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367E7B" w:rsidRPr="00AA68A0" w:rsidRDefault="0027146A" w:rsidP="0027146A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Универзитет у Београду, </w:t>
            </w:r>
            <w:r w:rsidR="00B20AEA" w:rsidRPr="00AA68A0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Грађевинско инжењерство</w:t>
            </w:r>
          </w:p>
        </w:tc>
      </w:tr>
      <w:tr w:rsidR="00367E7B" w:rsidRPr="00AA68A0" w:rsidTr="004444A5">
        <w:tc>
          <w:tcPr>
            <w:tcW w:w="2127" w:type="dxa"/>
            <w:gridSpan w:val="3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Диплома</w:t>
            </w:r>
          </w:p>
        </w:tc>
        <w:tc>
          <w:tcPr>
            <w:tcW w:w="1181" w:type="dxa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1969</w:t>
            </w:r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367E7B" w:rsidRPr="00AA68A0" w:rsidRDefault="0027146A" w:rsidP="0027146A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Универзитет у Нишу, </w:t>
            </w:r>
            <w:r w:rsidR="00B20AEA" w:rsidRPr="00AA68A0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AA68A0" w:rsidRDefault="00B20AEA" w:rsidP="00521F55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Грађевинско инжењерство</w:t>
            </w:r>
          </w:p>
        </w:tc>
      </w:tr>
      <w:tr w:rsidR="00367E7B" w:rsidRPr="00AA68A0" w:rsidTr="004444A5">
        <w:tc>
          <w:tcPr>
            <w:tcW w:w="10206" w:type="dxa"/>
            <w:gridSpan w:val="11"/>
          </w:tcPr>
          <w:p w:rsidR="00367E7B" w:rsidRPr="00AA68A0" w:rsidRDefault="00367E7B" w:rsidP="00367E7B">
            <w:pPr>
              <w:rPr>
                <w:b/>
                <w:lang w:val="ru-RU"/>
              </w:rPr>
            </w:pPr>
            <w:r w:rsidRPr="00AA68A0">
              <w:rPr>
                <w:b/>
                <w:lang w:val="sr-Cyrl-CS"/>
              </w:rPr>
              <w:t xml:space="preserve">Списак предмета које наставник држи </w:t>
            </w:r>
            <w:r w:rsidRPr="00AA68A0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67E7B" w:rsidRPr="00AA68A0" w:rsidTr="004444A5">
        <w:tc>
          <w:tcPr>
            <w:tcW w:w="571" w:type="dxa"/>
            <w:vAlign w:val="center"/>
          </w:tcPr>
          <w:p w:rsidR="00367E7B" w:rsidRPr="00AA68A0" w:rsidRDefault="00367E7B" w:rsidP="00521F55">
            <w:pPr>
              <w:rPr>
                <w:lang w:val="sr-Cyrl-CS"/>
              </w:rPr>
            </w:pPr>
          </w:p>
        </w:tc>
        <w:tc>
          <w:tcPr>
            <w:tcW w:w="4706" w:type="dxa"/>
            <w:gridSpan w:val="6"/>
            <w:shd w:val="clear" w:color="auto" w:fill="auto"/>
            <w:vAlign w:val="center"/>
          </w:tcPr>
          <w:p w:rsidR="00367E7B" w:rsidRPr="00AA68A0" w:rsidRDefault="00156121" w:rsidP="00521F55">
            <w:pPr>
              <w:rPr>
                <w:iCs/>
                <w:lang w:val="en-US"/>
              </w:rPr>
            </w:pPr>
            <w:r w:rsidRPr="00AA68A0">
              <w:rPr>
                <w:iCs/>
                <w:lang w:val="sr-Cyrl-CS"/>
              </w:rPr>
              <w:t>Н</w:t>
            </w:r>
            <w:r w:rsidR="00367E7B" w:rsidRPr="00AA68A0">
              <w:rPr>
                <w:iCs/>
                <w:lang w:val="sr-Cyrl-CS"/>
              </w:rPr>
              <w:t xml:space="preserve">азив предмета   </w:t>
            </w:r>
          </w:p>
          <w:p w:rsidR="00367E7B" w:rsidRPr="00AA68A0" w:rsidRDefault="00367E7B" w:rsidP="00521F55">
            <w:pPr>
              <w:rPr>
                <w:lang w:val="sr-Cyrl-CS"/>
              </w:rPr>
            </w:pPr>
            <w:r w:rsidRPr="00AA68A0">
              <w:rPr>
                <w:iCs/>
                <w:lang w:val="sr-Cyrl-CS"/>
              </w:rPr>
              <w:t xml:space="preserve">  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:rsidR="00367E7B" w:rsidRPr="00AA68A0" w:rsidRDefault="00367E7B" w:rsidP="00521F55">
            <w:pPr>
              <w:rPr>
                <w:lang w:val="ru-RU"/>
              </w:rPr>
            </w:pPr>
            <w:r w:rsidRPr="00AA68A0">
              <w:rPr>
                <w:iCs/>
                <w:lang w:val="sr-Cyrl-CS"/>
              </w:rPr>
              <w:t xml:space="preserve">Назив </w:t>
            </w:r>
            <w:r w:rsidRPr="00AA68A0">
              <w:rPr>
                <w:iCs/>
                <w:lang w:val="ru-RU"/>
              </w:rPr>
              <w:t>студијског програма, врста студ</w:t>
            </w:r>
            <w:r w:rsidR="007C3154" w:rsidRPr="00AA68A0">
              <w:rPr>
                <w:iCs/>
                <w:lang w:val="sr-Cyrl-CS"/>
              </w:rPr>
              <w:t>и</w:t>
            </w:r>
            <w:r w:rsidRPr="00AA68A0">
              <w:rPr>
                <w:iCs/>
                <w:lang w:val="ru-RU"/>
              </w:rPr>
              <w:t xml:space="preserve">ја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67E7B" w:rsidRPr="00AA68A0" w:rsidRDefault="00367E7B" w:rsidP="00521F55">
            <w:pPr>
              <w:rPr>
                <w:lang w:val="en-US"/>
              </w:rPr>
            </w:pPr>
            <w:proofErr w:type="spellStart"/>
            <w:r w:rsidRPr="00AA68A0">
              <w:rPr>
                <w:lang w:val="en-US"/>
              </w:rPr>
              <w:t>Часова</w:t>
            </w:r>
            <w:proofErr w:type="spellEnd"/>
            <w:r w:rsidRPr="00AA68A0">
              <w:rPr>
                <w:lang w:val="en-US"/>
              </w:rPr>
              <w:t xml:space="preserve"> </w:t>
            </w:r>
            <w:proofErr w:type="spellStart"/>
            <w:r w:rsidRPr="00AA68A0">
              <w:rPr>
                <w:lang w:val="en-US"/>
              </w:rPr>
              <w:t>активне</w:t>
            </w:r>
            <w:proofErr w:type="spellEnd"/>
            <w:r w:rsidRPr="00AA68A0">
              <w:rPr>
                <w:lang w:val="en-US"/>
              </w:rPr>
              <w:t xml:space="preserve"> </w:t>
            </w:r>
            <w:proofErr w:type="spellStart"/>
            <w:r w:rsidRPr="00AA68A0">
              <w:rPr>
                <w:lang w:val="en-US"/>
              </w:rPr>
              <w:t>наставе</w:t>
            </w:r>
            <w:proofErr w:type="spellEnd"/>
            <w:r w:rsidRPr="00AA68A0">
              <w:rPr>
                <w:lang w:val="en-US"/>
              </w:rPr>
              <w:t xml:space="preserve"> </w:t>
            </w:r>
          </w:p>
        </w:tc>
      </w:tr>
      <w:tr w:rsidR="00871C35" w:rsidRPr="00AA68A0" w:rsidTr="004444A5">
        <w:tc>
          <w:tcPr>
            <w:tcW w:w="571" w:type="dxa"/>
            <w:vAlign w:val="center"/>
          </w:tcPr>
          <w:p w:rsidR="00871C35" w:rsidRPr="00AA68A0" w:rsidRDefault="00871C35" w:rsidP="00156121">
            <w:pPr>
              <w:jc w:val="center"/>
              <w:rPr>
                <w:lang w:val="sr-Cyrl-CS"/>
              </w:rPr>
            </w:pPr>
            <w:r w:rsidRPr="00AA68A0">
              <w:rPr>
                <w:lang w:val="sr-Cyrl-CS"/>
              </w:rPr>
              <w:t>1.</w:t>
            </w:r>
          </w:p>
        </w:tc>
        <w:tc>
          <w:tcPr>
            <w:tcW w:w="4706" w:type="dxa"/>
            <w:gridSpan w:val="6"/>
            <w:shd w:val="clear" w:color="auto" w:fill="auto"/>
            <w:vAlign w:val="center"/>
          </w:tcPr>
          <w:p w:rsidR="00871C35" w:rsidRPr="00AA68A0" w:rsidRDefault="008312C8" w:rsidP="00521F55">
            <w:pPr>
              <w:rPr>
                <w:lang w:val="sr-Cyrl-CS"/>
              </w:rPr>
            </w:pPr>
            <w:r w:rsidRPr="008D7B69">
              <w:rPr>
                <w:lang w:val="sr-Latn-RS"/>
              </w:rPr>
              <w:t>Гранична анализа конструкција</w:t>
            </w:r>
          </w:p>
        </w:tc>
        <w:tc>
          <w:tcPr>
            <w:tcW w:w="3951" w:type="dxa"/>
            <w:gridSpan w:val="3"/>
            <w:shd w:val="clear" w:color="auto" w:fill="auto"/>
            <w:vAlign w:val="center"/>
          </w:tcPr>
          <w:p w:rsidR="00871C35" w:rsidRPr="00AA68A0" w:rsidRDefault="008312C8" w:rsidP="00521F55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143499">
              <w:rPr>
                <w:lang w:val="sr-Cyrl-CS"/>
              </w:rPr>
              <w:t>АС ГРАЂЕВИНАРСТВО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71C35" w:rsidRPr="008312C8" w:rsidRDefault="008312C8" w:rsidP="0015612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7C7543" w:rsidRPr="00AA68A0" w:rsidTr="004444A5">
        <w:tc>
          <w:tcPr>
            <w:tcW w:w="10206" w:type="dxa"/>
            <w:gridSpan w:val="11"/>
          </w:tcPr>
          <w:p w:rsidR="007C7543" w:rsidRPr="00AA68A0" w:rsidRDefault="007C7543" w:rsidP="00367E7B">
            <w:pPr>
              <w:rPr>
                <w:b/>
                <w:lang w:val="sr-Cyrl-CS"/>
              </w:rPr>
            </w:pPr>
            <w:r w:rsidRPr="00AA68A0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7C7543" w:rsidRPr="00AA68A0" w:rsidTr="004444A5">
        <w:tc>
          <w:tcPr>
            <w:tcW w:w="571" w:type="dxa"/>
          </w:tcPr>
          <w:p w:rsidR="007C7543" w:rsidRPr="00AA68A0" w:rsidRDefault="00521F55" w:rsidP="0015612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A68A0">
              <w:rPr>
                <w:lang w:val="en-US"/>
              </w:rPr>
              <w:t>1.</w:t>
            </w:r>
          </w:p>
        </w:tc>
        <w:tc>
          <w:tcPr>
            <w:tcW w:w="9635" w:type="dxa"/>
            <w:gridSpan w:val="10"/>
            <w:shd w:val="clear" w:color="auto" w:fill="auto"/>
          </w:tcPr>
          <w:p w:rsidR="007C7543" w:rsidRPr="00AA68A0" w:rsidRDefault="007C7543" w:rsidP="00156121">
            <w:pPr>
              <w:jc w:val="both"/>
              <w:rPr>
                <w:lang w:val="sr-Cyrl-CS"/>
              </w:rPr>
            </w:pPr>
            <w:r w:rsidRPr="00AA68A0">
              <w:rPr>
                <w:lang w:val="sr-Cyrl-CS"/>
              </w:rPr>
              <w:t>Статика конструкција-збирка решених тадатака, Универзитет у Нишу, три издања 1986, 1992 и 1993. године</w:t>
            </w:r>
          </w:p>
        </w:tc>
      </w:tr>
      <w:tr w:rsidR="007C7543" w:rsidRPr="00AA68A0" w:rsidTr="004444A5">
        <w:tc>
          <w:tcPr>
            <w:tcW w:w="571" w:type="dxa"/>
          </w:tcPr>
          <w:p w:rsidR="007C7543" w:rsidRPr="00AA68A0" w:rsidRDefault="00521F55" w:rsidP="0015612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A68A0">
              <w:rPr>
                <w:lang w:val="en-US"/>
              </w:rPr>
              <w:t>2.</w:t>
            </w:r>
          </w:p>
        </w:tc>
        <w:tc>
          <w:tcPr>
            <w:tcW w:w="9635" w:type="dxa"/>
            <w:gridSpan w:val="10"/>
            <w:shd w:val="clear" w:color="auto" w:fill="auto"/>
          </w:tcPr>
          <w:p w:rsidR="007C7543" w:rsidRPr="00AA68A0" w:rsidRDefault="007C7543" w:rsidP="00156121">
            <w:pPr>
              <w:jc w:val="both"/>
              <w:rPr>
                <w:lang w:val="sr-Cyrl-CS"/>
              </w:rPr>
            </w:pPr>
            <w:r w:rsidRPr="00AA68A0">
              <w:rPr>
                <w:lang w:val="sr-Cyrl-CS"/>
              </w:rPr>
              <w:t>Уџбеник „Гранична анализа конструкција“, Ниш, 1994. године</w:t>
            </w:r>
          </w:p>
        </w:tc>
      </w:tr>
      <w:tr w:rsidR="007C7543" w:rsidRPr="00AA68A0" w:rsidTr="004444A5">
        <w:tc>
          <w:tcPr>
            <w:tcW w:w="571" w:type="dxa"/>
          </w:tcPr>
          <w:p w:rsidR="007C7543" w:rsidRPr="00AA68A0" w:rsidRDefault="00521F55" w:rsidP="0015612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A68A0">
              <w:rPr>
                <w:lang w:val="en-US"/>
              </w:rPr>
              <w:t>3.</w:t>
            </w:r>
          </w:p>
        </w:tc>
        <w:tc>
          <w:tcPr>
            <w:tcW w:w="9635" w:type="dxa"/>
            <w:gridSpan w:val="10"/>
            <w:shd w:val="clear" w:color="auto" w:fill="auto"/>
          </w:tcPr>
          <w:p w:rsidR="007C7543" w:rsidRPr="00AA68A0" w:rsidRDefault="007C7543" w:rsidP="00156121">
            <w:pPr>
              <w:jc w:val="both"/>
              <w:rPr>
                <w:lang w:val="sr-Cyrl-CS"/>
              </w:rPr>
            </w:pPr>
            <w:r w:rsidRPr="00AA68A0">
              <w:rPr>
                <w:lang w:val="sr-Cyrl-CS"/>
              </w:rPr>
              <w:t>Уџбеник „Статика конструкција“ Универзитет у Нишу, два издања 1997. и 2002. године</w:t>
            </w:r>
          </w:p>
        </w:tc>
      </w:tr>
      <w:tr w:rsidR="007C7543" w:rsidRPr="00AA68A0" w:rsidTr="004444A5">
        <w:tc>
          <w:tcPr>
            <w:tcW w:w="571" w:type="dxa"/>
          </w:tcPr>
          <w:p w:rsidR="007C7543" w:rsidRPr="00AA68A0" w:rsidRDefault="00521F55" w:rsidP="0015612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A68A0">
              <w:rPr>
                <w:lang w:val="en-US"/>
              </w:rPr>
              <w:t>4.</w:t>
            </w:r>
          </w:p>
        </w:tc>
        <w:tc>
          <w:tcPr>
            <w:tcW w:w="9635" w:type="dxa"/>
            <w:gridSpan w:val="10"/>
            <w:shd w:val="clear" w:color="auto" w:fill="auto"/>
          </w:tcPr>
          <w:p w:rsidR="007C7543" w:rsidRPr="00AA68A0" w:rsidRDefault="007C7543" w:rsidP="00156121">
            <w:pPr>
              <w:jc w:val="both"/>
              <w:rPr>
                <w:lang w:val="sr-Cyrl-CS"/>
              </w:rPr>
            </w:pPr>
            <w:r w:rsidRPr="00AA68A0">
              <w:rPr>
                <w:lang w:val="sr-Cyrl-CS"/>
              </w:rPr>
              <w:t>Уџбеник „Статика конструкција 2“, Универзитет у Нишу, 2002. године</w:t>
            </w:r>
          </w:p>
        </w:tc>
      </w:tr>
      <w:tr w:rsidR="007C7543" w:rsidRPr="00AA68A0" w:rsidTr="004444A5">
        <w:tc>
          <w:tcPr>
            <w:tcW w:w="571" w:type="dxa"/>
          </w:tcPr>
          <w:p w:rsidR="007C7543" w:rsidRPr="00AA68A0" w:rsidRDefault="00521F55" w:rsidP="0015612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A68A0">
              <w:rPr>
                <w:lang w:val="en-US"/>
              </w:rPr>
              <w:t>5.</w:t>
            </w:r>
          </w:p>
        </w:tc>
        <w:tc>
          <w:tcPr>
            <w:tcW w:w="9635" w:type="dxa"/>
            <w:gridSpan w:val="10"/>
            <w:shd w:val="clear" w:color="auto" w:fill="auto"/>
          </w:tcPr>
          <w:p w:rsidR="007C7543" w:rsidRPr="00AA68A0" w:rsidRDefault="007C7543" w:rsidP="00156121">
            <w:pPr>
              <w:jc w:val="both"/>
              <w:rPr>
                <w:lang w:val="sr-Cyrl-CS"/>
              </w:rPr>
            </w:pPr>
            <w:r w:rsidRPr="00AA68A0">
              <w:rPr>
                <w:lang w:val="sr-Cyrl-CS"/>
              </w:rPr>
              <w:t>„Статика конструкције“, Збирка решених задатака са изводима из теорије, Универзитет у Нишу 2004. године</w:t>
            </w:r>
          </w:p>
        </w:tc>
      </w:tr>
      <w:tr w:rsidR="007C7543" w:rsidRPr="00AA68A0" w:rsidTr="004444A5">
        <w:tc>
          <w:tcPr>
            <w:tcW w:w="571" w:type="dxa"/>
          </w:tcPr>
          <w:p w:rsidR="007C7543" w:rsidRPr="00AA68A0" w:rsidRDefault="00521F55" w:rsidP="00156121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A68A0">
              <w:rPr>
                <w:lang w:val="en-US"/>
              </w:rPr>
              <w:t>6.</w:t>
            </w:r>
          </w:p>
        </w:tc>
        <w:tc>
          <w:tcPr>
            <w:tcW w:w="9635" w:type="dxa"/>
            <w:gridSpan w:val="10"/>
            <w:shd w:val="clear" w:color="auto" w:fill="auto"/>
          </w:tcPr>
          <w:p w:rsidR="007C7543" w:rsidRPr="00AA68A0" w:rsidRDefault="007C7543" w:rsidP="00156121">
            <w:pPr>
              <w:jc w:val="both"/>
              <w:rPr>
                <w:lang w:val="sr-Cyrl-CS"/>
              </w:rPr>
            </w:pPr>
            <w:r w:rsidRPr="00AA68A0">
              <w:rPr>
                <w:lang w:val="sr-Cyrl-CS"/>
              </w:rPr>
              <w:t>„Савремени проблеми конструкција, материјала и средина у грађевинарству“ – макропројекат – истраживач у периоду 1986-1990 године</w:t>
            </w:r>
          </w:p>
        </w:tc>
      </w:tr>
      <w:tr w:rsidR="007C7543" w:rsidRPr="00AA68A0" w:rsidTr="004444A5">
        <w:tc>
          <w:tcPr>
            <w:tcW w:w="10206" w:type="dxa"/>
            <w:gridSpan w:val="11"/>
          </w:tcPr>
          <w:p w:rsidR="007C7543" w:rsidRPr="00AA68A0" w:rsidRDefault="007C7543" w:rsidP="00367E7B">
            <w:pPr>
              <w:rPr>
                <w:b/>
                <w:lang w:val="sr-Cyrl-CS"/>
              </w:rPr>
            </w:pPr>
            <w:r w:rsidRPr="00AA68A0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7C7543" w:rsidRPr="00AA68A0" w:rsidTr="004444A5">
        <w:tc>
          <w:tcPr>
            <w:tcW w:w="4265" w:type="dxa"/>
            <w:gridSpan w:val="5"/>
          </w:tcPr>
          <w:p w:rsidR="007C7543" w:rsidRPr="00AA68A0" w:rsidRDefault="007C7543" w:rsidP="00367E7B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Укупан број цитата</w:t>
            </w:r>
          </w:p>
        </w:tc>
        <w:tc>
          <w:tcPr>
            <w:tcW w:w="5941" w:type="dxa"/>
            <w:gridSpan w:val="6"/>
          </w:tcPr>
          <w:p w:rsidR="007C7543" w:rsidRPr="00AA68A0" w:rsidRDefault="007C7543" w:rsidP="00367E7B">
            <w:pPr>
              <w:rPr>
                <w:lang w:val="sr-Cyrl-CS"/>
              </w:rPr>
            </w:pPr>
          </w:p>
        </w:tc>
      </w:tr>
      <w:tr w:rsidR="007C7543" w:rsidRPr="00AA68A0" w:rsidTr="004444A5">
        <w:tc>
          <w:tcPr>
            <w:tcW w:w="4265" w:type="dxa"/>
            <w:gridSpan w:val="5"/>
          </w:tcPr>
          <w:p w:rsidR="007C7543" w:rsidRPr="00AA68A0" w:rsidRDefault="007C7543" w:rsidP="00367E7B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Укупан број радова са </w:t>
            </w:r>
            <w:r w:rsidRPr="00AA68A0">
              <w:rPr>
                <w:lang w:val="en-US"/>
              </w:rPr>
              <w:t>SCI</w:t>
            </w:r>
            <w:r w:rsidRPr="00AA68A0">
              <w:rPr>
                <w:lang w:val="sr-Cyrl-CS"/>
              </w:rPr>
              <w:t xml:space="preserve"> (</w:t>
            </w:r>
            <w:r w:rsidRPr="00AA68A0">
              <w:rPr>
                <w:lang w:val="en-US"/>
              </w:rPr>
              <w:t>SSCI</w:t>
            </w:r>
            <w:r w:rsidRPr="00AA68A0">
              <w:rPr>
                <w:lang w:val="sr-Cyrl-CS"/>
              </w:rPr>
              <w:t>) листе</w:t>
            </w:r>
          </w:p>
        </w:tc>
        <w:tc>
          <w:tcPr>
            <w:tcW w:w="5941" w:type="dxa"/>
            <w:gridSpan w:val="6"/>
          </w:tcPr>
          <w:p w:rsidR="007C7543" w:rsidRPr="00AA68A0" w:rsidRDefault="007C7543" w:rsidP="00367E7B">
            <w:pPr>
              <w:rPr>
                <w:lang w:val="sr-Cyrl-CS"/>
              </w:rPr>
            </w:pPr>
          </w:p>
        </w:tc>
      </w:tr>
      <w:tr w:rsidR="007C7543" w:rsidRPr="00AA68A0" w:rsidTr="004444A5">
        <w:tc>
          <w:tcPr>
            <w:tcW w:w="4265" w:type="dxa"/>
            <w:gridSpan w:val="5"/>
          </w:tcPr>
          <w:p w:rsidR="007C7543" w:rsidRPr="00AA68A0" w:rsidRDefault="007C7543" w:rsidP="00367E7B">
            <w:pPr>
              <w:rPr>
                <w:lang w:val="sr-Cyrl-CS"/>
              </w:rPr>
            </w:pPr>
            <w:r w:rsidRPr="00AA68A0">
              <w:t>Тренутно у</w:t>
            </w:r>
            <w:r w:rsidRPr="00AA68A0">
              <w:rPr>
                <w:lang w:val="sr-Cyrl-CS"/>
              </w:rPr>
              <w:t>чешће на пројектима</w:t>
            </w:r>
          </w:p>
        </w:tc>
        <w:tc>
          <w:tcPr>
            <w:tcW w:w="2707" w:type="dxa"/>
            <w:gridSpan w:val="3"/>
          </w:tcPr>
          <w:p w:rsidR="007C7543" w:rsidRPr="00AA68A0" w:rsidRDefault="007C7543" w:rsidP="00367E7B">
            <w:pPr>
              <w:rPr>
                <w:lang w:val="en-US"/>
              </w:rPr>
            </w:pPr>
            <w:r w:rsidRPr="00AA68A0">
              <w:rPr>
                <w:lang w:val="sr-Cyrl-CS"/>
              </w:rPr>
              <w:t>Домаћи</w:t>
            </w:r>
            <w:r w:rsidR="005108D5" w:rsidRPr="00AA68A0">
              <w:rPr>
                <w:lang w:val="en-US"/>
              </w:rPr>
              <w:t xml:space="preserve"> 1 </w:t>
            </w:r>
            <w:r w:rsidR="005108D5" w:rsidRPr="00AA68A0">
              <w:t>(</w:t>
            </w:r>
            <w:r w:rsidR="005108D5" w:rsidRPr="00AA68A0">
              <w:rPr>
                <w:lang w:val="sr-Cyrl-CS"/>
              </w:rPr>
              <w:t>16001-ТР</w:t>
            </w:r>
            <w:r w:rsidR="005108D5" w:rsidRPr="00AA68A0">
              <w:t>)</w:t>
            </w:r>
          </w:p>
        </w:tc>
        <w:tc>
          <w:tcPr>
            <w:tcW w:w="3234" w:type="dxa"/>
            <w:gridSpan w:val="3"/>
          </w:tcPr>
          <w:p w:rsidR="007C7543" w:rsidRPr="00AA68A0" w:rsidRDefault="007C7543" w:rsidP="00367E7B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Међународни</w:t>
            </w:r>
          </w:p>
        </w:tc>
      </w:tr>
      <w:tr w:rsidR="007C7543" w:rsidRPr="00AA68A0" w:rsidTr="004444A5">
        <w:tc>
          <w:tcPr>
            <w:tcW w:w="1960" w:type="dxa"/>
            <w:gridSpan w:val="2"/>
          </w:tcPr>
          <w:p w:rsidR="007C7543" w:rsidRPr="00AA68A0" w:rsidRDefault="007C7543" w:rsidP="00367E7B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 xml:space="preserve">Усавршавања </w:t>
            </w:r>
          </w:p>
        </w:tc>
        <w:tc>
          <w:tcPr>
            <w:tcW w:w="8246" w:type="dxa"/>
            <w:gridSpan w:val="9"/>
          </w:tcPr>
          <w:p w:rsidR="007C7543" w:rsidRPr="00AA68A0" w:rsidRDefault="007C7543" w:rsidP="00367E7B">
            <w:pPr>
              <w:rPr>
                <w:lang w:val="sr-Cyrl-CS"/>
              </w:rPr>
            </w:pPr>
          </w:p>
        </w:tc>
      </w:tr>
      <w:tr w:rsidR="007C7543" w:rsidRPr="00AA68A0" w:rsidTr="004444A5">
        <w:tc>
          <w:tcPr>
            <w:tcW w:w="10206" w:type="dxa"/>
            <w:gridSpan w:val="11"/>
          </w:tcPr>
          <w:p w:rsidR="007C7543" w:rsidRPr="00AA68A0" w:rsidRDefault="007C7543" w:rsidP="00367E7B">
            <w:pPr>
              <w:rPr>
                <w:lang w:val="sr-Cyrl-CS"/>
              </w:rPr>
            </w:pPr>
            <w:r w:rsidRPr="00AA68A0">
              <w:rPr>
                <w:lang w:val="sr-Cyrl-CS"/>
              </w:rPr>
              <w:t>Други подаци које сматрате релевантним  Учесник и других Н.и П. као и аутор већег броја научних радова и великог броја стручних радова</w:t>
            </w:r>
          </w:p>
        </w:tc>
      </w:tr>
    </w:tbl>
    <w:p w:rsidR="00367E7B" w:rsidRPr="005108D5" w:rsidRDefault="00367E7B" w:rsidP="00954B7A">
      <w:pPr>
        <w:rPr>
          <w:lang w:val="sr-Cyrl-CS"/>
        </w:rPr>
      </w:pPr>
      <w:bookmarkStart w:id="0" w:name="_GoBack"/>
      <w:bookmarkEnd w:id="0"/>
    </w:p>
    <w:sectPr w:rsidR="00367E7B" w:rsidRPr="005108D5" w:rsidSect="004444A5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21176"/>
    <w:rsid w:val="0003610F"/>
    <w:rsid w:val="00156121"/>
    <w:rsid w:val="001A112D"/>
    <w:rsid w:val="00267384"/>
    <w:rsid w:val="0027146A"/>
    <w:rsid w:val="00314388"/>
    <w:rsid w:val="00367E7B"/>
    <w:rsid w:val="004444A5"/>
    <w:rsid w:val="004E5BB6"/>
    <w:rsid w:val="005108D5"/>
    <w:rsid w:val="00521F55"/>
    <w:rsid w:val="005A6413"/>
    <w:rsid w:val="006C3805"/>
    <w:rsid w:val="00731738"/>
    <w:rsid w:val="007901CE"/>
    <w:rsid w:val="007C3154"/>
    <w:rsid w:val="007C7543"/>
    <w:rsid w:val="007D65B6"/>
    <w:rsid w:val="007E1612"/>
    <w:rsid w:val="008312C8"/>
    <w:rsid w:val="00871C35"/>
    <w:rsid w:val="008E5A51"/>
    <w:rsid w:val="00906B31"/>
    <w:rsid w:val="00954B7A"/>
    <w:rsid w:val="00AA68A0"/>
    <w:rsid w:val="00B20AEA"/>
    <w:rsid w:val="00BD46DB"/>
    <w:rsid w:val="00BE4859"/>
    <w:rsid w:val="00BE7BD9"/>
    <w:rsid w:val="00C207E8"/>
    <w:rsid w:val="00C21C13"/>
    <w:rsid w:val="00C5306F"/>
    <w:rsid w:val="00C96532"/>
    <w:rsid w:val="00D31745"/>
    <w:rsid w:val="00DC5635"/>
    <w:rsid w:val="00DC6D5A"/>
    <w:rsid w:val="00E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1A112D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1A112D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2007-11-08T14:34:00Z</cp:lastPrinted>
  <dcterms:created xsi:type="dcterms:W3CDTF">2014-01-08T20:00:00Z</dcterms:created>
  <dcterms:modified xsi:type="dcterms:W3CDTF">2014-01-08T20:00:00Z</dcterms:modified>
</cp:coreProperties>
</file>