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25"/>
        <w:gridCol w:w="153"/>
        <w:gridCol w:w="1074"/>
        <w:gridCol w:w="1039"/>
        <w:gridCol w:w="350"/>
        <w:gridCol w:w="849"/>
        <w:gridCol w:w="1070"/>
        <w:gridCol w:w="1183"/>
        <w:gridCol w:w="1848"/>
        <w:gridCol w:w="888"/>
      </w:tblGrid>
      <w:tr w:rsidR="002F6183" w:rsidRPr="004A7383" w:rsidTr="003013EA">
        <w:tc>
          <w:tcPr>
            <w:tcW w:w="4367" w:type="dxa"/>
            <w:gridSpan w:val="6"/>
          </w:tcPr>
          <w:p w:rsidR="00525668" w:rsidRPr="004A7383" w:rsidRDefault="00525668" w:rsidP="00D558E9">
            <w:pPr>
              <w:rPr>
                <w:b/>
                <w:lang w:val="sr-Cyrl-CS"/>
              </w:rPr>
            </w:pPr>
            <w:r w:rsidRPr="004A7383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38" w:type="dxa"/>
            <w:gridSpan w:val="5"/>
          </w:tcPr>
          <w:p w:rsidR="00525668" w:rsidRPr="004A7383" w:rsidRDefault="00CF3DC3" w:rsidP="004A7383">
            <w:pPr>
              <w:rPr>
                <w:b/>
                <w:lang w:val="sr-Cyrl-RS"/>
              </w:rPr>
            </w:pPr>
            <w:r w:rsidRPr="004A7383">
              <w:rPr>
                <w:b/>
                <w:lang w:val="sr-Cyrl-RS"/>
              </w:rPr>
              <w:t>Горан К</w:t>
            </w:r>
            <w:r w:rsidR="004A7383" w:rsidRPr="004A7383">
              <w:rPr>
                <w:b/>
                <w:lang w:val="sr-Cyrl-RS"/>
              </w:rPr>
              <w:t>.</w:t>
            </w:r>
            <w:r w:rsidRPr="004A7383">
              <w:rPr>
                <w:b/>
                <w:lang w:val="sr-Cyrl-RS"/>
              </w:rPr>
              <w:t xml:space="preserve"> Јовановић</w:t>
            </w:r>
          </w:p>
        </w:tc>
      </w:tr>
      <w:tr w:rsidR="002F6183" w:rsidRPr="004A7383" w:rsidTr="003013EA">
        <w:tc>
          <w:tcPr>
            <w:tcW w:w="4367" w:type="dxa"/>
            <w:gridSpan w:val="6"/>
          </w:tcPr>
          <w:p w:rsidR="00525668" w:rsidRPr="004A7383" w:rsidRDefault="00525668" w:rsidP="00D558E9">
            <w:pPr>
              <w:rPr>
                <w:b/>
                <w:lang w:val="sr-Cyrl-CS"/>
              </w:rPr>
            </w:pPr>
            <w:r w:rsidRPr="004A7383">
              <w:rPr>
                <w:b/>
                <w:lang w:val="sr-Cyrl-CS"/>
              </w:rPr>
              <w:t>Звање</w:t>
            </w:r>
          </w:p>
        </w:tc>
        <w:tc>
          <w:tcPr>
            <w:tcW w:w="5838" w:type="dxa"/>
            <w:gridSpan w:val="5"/>
          </w:tcPr>
          <w:p w:rsidR="00525668" w:rsidRPr="004A7383" w:rsidRDefault="004A7383" w:rsidP="00D558E9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CF3DC3" w:rsidRPr="004A7383">
              <w:rPr>
                <w:lang w:val="sr-Cyrl-CS"/>
              </w:rPr>
              <w:t>оцент</w:t>
            </w:r>
          </w:p>
        </w:tc>
      </w:tr>
      <w:tr w:rsidR="002F6183" w:rsidRPr="004A7383" w:rsidTr="003013EA">
        <w:tc>
          <w:tcPr>
            <w:tcW w:w="4367" w:type="dxa"/>
            <w:gridSpan w:val="6"/>
          </w:tcPr>
          <w:p w:rsidR="00525668" w:rsidRPr="004A7383" w:rsidRDefault="00525668" w:rsidP="00D558E9">
            <w:pPr>
              <w:rPr>
                <w:b/>
                <w:lang w:val="sr-Cyrl-CS"/>
              </w:rPr>
            </w:pPr>
            <w:r w:rsidRPr="004A7383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38" w:type="dxa"/>
            <w:gridSpan w:val="5"/>
          </w:tcPr>
          <w:p w:rsidR="00525668" w:rsidRPr="004A7383" w:rsidRDefault="004A7383" w:rsidP="00D558E9">
            <w:pPr>
              <w:rPr>
                <w:lang w:val="sr-Cyrl-R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F3DC3" w:rsidRPr="004A7383">
              <w:rPr>
                <w:lang w:val="sr-Cyrl-RS"/>
              </w:rPr>
              <w:t>Грађевинско-архитектонски факултет</w:t>
            </w:r>
            <w:r>
              <w:rPr>
                <w:lang w:val="sr-Cyrl-RS"/>
              </w:rPr>
              <w:t>, од</w:t>
            </w:r>
            <w:r w:rsidR="00CF3DC3" w:rsidRPr="004A7383">
              <w:rPr>
                <w:lang w:val="sr-Cyrl-RS"/>
              </w:rPr>
              <w:t xml:space="preserve"> </w:t>
            </w:r>
          </w:p>
          <w:p w:rsidR="00CF3DC3" w:rsidRPr="004A7383" w:rsidRDefault="003007DA" w:rsidP="00ED4916">
            <w:pPr>
              <w:rPr>
                <w:color w:val="FF0000"/>
                <w:lang w:val="sr-Cyrl-CS"/>
              </w:rPr>
            </w:pPr>
            <w:r w:rsidRPr="004A7383">
              <w:rPr>
                <w:lang w:val="sr-Cyrl-RS"/>
              </w:rPr>
              <w:t>01.0</w:t>
            </w:r>
            <w:r w:rsidR="00ED4916">
              <w:rPr>
                <w:lang w:val="sr-Cyrl-RS"/>
              </w:rPr>
              <w:t>9</w:t>
            </w:r>
            <w:r w:rsidRPr="004A7383">
              <w:rPr>
                <w:lang w:val="sr-Cyrl-RS"/>
              </w:rPr>
              <w:t>.</w:t>
            </w:r>
            <w:r w:rsidR="00ED4916">
              <w:rPr>
                <w:lang w:val="sr-Cyrl-RS"/>
              </w:rPr>
              <w:t>1981</w:t>
            </w:r>
            <w:r w:rsidRPr="004A7383">
              <w:rPr>
                <w:lang w:val="sr-Cyrl-RS"/>
              </w:rPr>
              <w:t>.</w:t>
            </w:r>
            <w:r w:rsidR="00ED4916">
              <w:rPr>
                <w:lang w:val="sr-Cyrl-RS"/>
              </w:rPr>
              <w:t xml:space="preserve"> године</w:t>
            </w:r>
          </w:p>
        </w:tc>
      </w:tr>
      <w:tr w:rsidR="002F6183" w:rsidRPr="004A7383" w:rsidTr="003013EA">
        <w:tc>
          <w:tcPr>
            <w:tcW w:w="4367" w:type="dxa"/>
            <w:gridSpan w:val="6"/>
          </w:tcPr>
          <w:p w:rsidR="00525668" w:rsidRPr="004A7383" w:rsidRDefault="00525668" w:rsidP="00D558E9">
            <w:pPr>
              <w:rPr>
                <w:b/>
                <w:lang w:val="sr-Cyrl-CS"/>
              </w:rPr>
            </w:pPr>
            <w:r w:rsidRPr="004A738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38" w:type="dxa"/>
            <w:gridSpan w:val="5"/>
          </w:tcPr>
          <w:p w:rsidR="00525668" w:rsidRPr="004A7383" w:rsidRDefault="00CF3DC3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Зграде за становање</w:t>
            </w:r>
          </w:p>
        </w:tc>
      </w:tr>
      <w:tr w:rsidR="00525668" w:rsidRPr="004A7383" w:rsidTr="003013EA">
        <w:tc>
          <w:tcPr>
            <w:tcW w:w="10205" w:type="dxa"/>
            <w:gridSpan w:val="11"/>
          </w:tcPr>
          <w:p w:rsidR="00525668" w:rsidRPr="004A7383" w:rsidRDefault="00525668" w:rsidP="00D558E9">
            <w:pPr>
              <w:rPr>
                <w:b/>
                <w:lang w:val="sr-Cyrl-CS"/>
              </w:rPr>
            </w:pPr>
            <w:r w:rsidRPr="004A7383">
              <w:rPr>
                <w:b/>
              </w:rPr>
              <w:t>Академска каријера</w:t>
            </w:r>
          </w:p>
        </w:tc>
      </w:tr>
      <w:tr w:rsidR="00ED11AE" w:rsidRPr="004A7383" w:rsidTr="003013EA">
        <w:tc>
          <w:tcPr>
            <w:tcW w:w="1904" w:type="dxa"/>
            <w:gridSpan w:val="3"/>
          </w:tcPr>
          <w:p w:rsidR="00525668" w:rsidRPr="004A7383" w:rsidRDefault="00525668" w:rsidP="00D558E9">
            <w:pPr>
              <w:rPr>
                <w:lang w:val="sr-Cyrl-CS"/>
              </w:rPr>
            </w:pPr>
          </w:p>
        </w:tc>
        <w:tc>
          <w:tcPr>
            <w:tcW w:w="1074" w:type="dxa"/>
          </w:tcPr>
          <w:p w:rsidR="00525668" w:rsidRPr="004A7383" w:rsidRDefault="00525668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 xml:space="preserve">Година </w:t>
            </w:r>
          </w:p>
        </w:tc>
        <w:tc>
          <w:tcPr>
            <w:tcW w:w="4491" w:type="dxa"/>
            <w:gridSpan w:val="5"/>
            <w:shd w:val="clear" w:color="auto" w:fill="auto"/>
          </w:tcPr>
          <w:p w:rsidR="00525668" w:rsidRPr="004A7383" w:rsidRDefault="00525668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 xml:space="preserve">Институција </w:t>
            </w:r>
          </w:p>
        </w:tc>
        <w:tc>
          <w:tcPr>
            <w:tcW w:w="2736" w:type="dxa"/>
            <w:gridSpan w:val="2"/>
          </w:tcPr>
          <w:p w:rsidR="00525668" w:rsidRPr="004A7383" w:rsidRDefault="00525668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 xml:space="preserve">Област </w:t>
            </w:r>
          </w:p>
        </w:tc>
      </w:tr>
      <w:tr w:rsidR="00ED11AE" w:rsidRPr="004A7383" w:rsidTr="003013EA">
        <w:tc>
          <w:tcPr>
            <w:tcW w:w="1904" w:type="dxa"/>
            <w:gridSpan w:val="3"/>
          </w:tcPr>
          <w:p w:rsidR="00525668" w:rsidRPr="004A7383" w:rsidRDefault="00525668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Избор у звање</w:t>
            </w:r>
          </w:p>
        </w:tc>
        <w:tc>
          <w:tcPr>
            <w:tcW w:w="1074" w:type="dxa"/>
          </w:tcPr>
          <w:p w:rsidR="00525668" w:rsidRPr="00B254A0" w:rsidRDefault="00CF3DC3" w:rsidP="00B254A0">
            <w:pPr>
              <w:rPr>
                <w:lang w:val="en-US"/>
              </w:rPr>
            </w:pPr>
            <w:r w:rsidRPr="004A7383">
              <w:rPr>
                <w:lang w:val="sr-Cyrl-CS"/>
              </w:rPr>
              <w:t>20</w:t>
            </w:r>
            <w:r w:rsidR="00B254A0">
              <w:rPr>
                <w:lang w:val="en-US"/>
              </w:rPr>
              <w:t>13</w:t>
            </w:r>
            <w:bookmarkStart w:id="2" w:name="_GoBack"/>
            <w:bookmarkEnd w:id="2"/>
          </w:p>
        </w:tc>
        <w:tc>
          <w:tcPr>
            <w:tcW w:w="4491" w:type="dxa"/>
            <w:gridSpan w:val="5"/>
            <w:shd w:val="clear" w:color="auto" w:fill="auto"/>
          </w:tcPr>
          <w:p w:rsidR="00525668" w:rsidRPr="004A7383" w:rsidRDefault="004A7383" w:rsidP="00501BC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506EBE" w:rsidRPr="004A7383">
              <w:rPr>
                <w:lang w:val="sr-Cyrl-CS"/>
              </w:rPr>
              <w:t>Грађевинско-архитектонск</w:t>
            </w:r>
            <w:r w:rsidR="00501BCF">
              <w:rPr>
                <w:lang w:val="sr-Cyrl-CS"/>
              </w:rPr>
              <w:t>и</w:t>
            </w:r>
            <w:r w:rsidR="00506EBE" w:rsidRPr="004A7383">
              <w:rPr>
                <w:lang w:val="sr-Cyrl-CS"/>
              </w:rPr>
              <w:t xml:space="preserve"> факултет</w:t>
            </w:r>
          </w:p>
        </w:tc>
        <w:tc>
          <w:tcPr>
            <w:tcW w:w="2736" w:type="dxa"/>
            <w:gridSpan w:val="2"/>
          </w:tcPr>
          <w:p w:rsidR="00525668" w:rsidRPr="004A7383" w:rsidRDefault="00573E87" w:rsidP="00D558E9">
            <w:pPr>
              <w:rPr>
                <w:lang w:val="sr-Cyrl-CS"/>
              </w:rPr>
            </w:pPr>
            <w:r>
              <w:rPr>
                <w:lang w:val="sr-Cyrl-CS"/>
              </w:rPr>
              <w:t>Архитектура</w:t>
            </w:r>
          </w:p>
        </w:tc>
      </w:tr>
      <w:tr w:rsidR="00ED11AE" w:rsidRPr="004A7383" w:rsidTr="003013EA">
        <w:tc>
          <w:tcPr>
            <w:tcW w:w="1904" w:type="dxa"/>
            <w:gridSpan w:val="3"/>
          </w:tcPr>
          <w:p w:rsidR="00525668" w:rsidRPr="004A7383" w:rsidRDefault="00525668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Докторат</w:t>
            </w:r>
          </w:p>
        </w:tc>
        <w:tc>
          <w:tcPr>
            <w:tcW w:w="1074" w:type="dxa"/>
          </w:tcPr>
          <w:p w:rsidR="00525668" w:rsidRPr="004A7383" w:rsidRDefault="00CF3DC3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2008</w:t>
            </w:r>
          </w:p>
        </w:tc>
        <w:tc>
          <w:tcPr>
            <w:tcW w:w="4491" w:type="dxa"/>
            <w:gridSpan w:val="5"/>
            <w:shd w:val="clear" w:color="auto" w:fill="auto"/>
          </w:tcPr>
          <w:p w:rsidR="00525668" w:rsidRPr="004A7383" w:rsidRDefault="004A7383" w:rsidP="00501BC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506EBE" w:rsidRPr="004A7383">
              <w:rPr>
                <w:lang w:val="sr-Cyrl-CS"/>
              </w:rPr>
              <w:t>Грађевинско-архитектонск</w:t>
            </w:r>
            <w:r w:rsidR="00501BCF">
              <w:rPr>
                <w:lang w:val="sr-Cyrl-CS"/>
              </w:rPr>
              <w:t>и</w:t>
            </w:r>
            <w:r w:rsidR="00506EBE" w:rsidRPr="004A7383">
              <w:rPr>
                <w:lang w:val="sr-Cyrl-CS"/>
              </w:rPr>
              <w:t xml:space="preserve"> факултет </w:t>
            </w:r>
          </w:p>
        </w:tc>
        <w:tc>
          <w:tcPr>
            <w:tcW w:w="2736" w:type="dxa"/>
            <w:gridSpan w:val="2"/>
          </w:tcPr>
          <w:p w:rsidR="00525668" w:rsidRPr="004A7383" w:rsidRDefault="00573E87" w:rsidP="00D558E9">
            <w:pPr>
              <w:rPr>
                <w:lang w:val="sr-Cyrl-CS"/>
              </w:rPr>
            </w:pPr>
            <w:r>
              <w:rPr>
                <w:lang w:val="sr-Cyrl-CS"/>
              </w:rPr>
              <w:t>Архитектура</w:t>
            </w:r>
          </w:p>
        </w:tc>
      </w:tr>
      <w:tr w:rsidR="00ED11AE" w:rsidRPr="004A7383" w:rsidTr="003013EA">
        <w:tc>
          <w:tcPr>
            <w:tcW w:w="1904" w:type="dxa"/>
            <w:gridSpan w:val="3"/>
          </w:tcPr>
          <w:p w:rsidR="00525668" w:rsidRPr="004A7383" w:rsidRDefault="00D558E9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 xml:space="preserve">Магистратура </w:t>
            </w:r>
          </w:p>
        </w:tc>
        <w:tc>
          <w:tcPr>
            <w:tcW w:w="1074" w:type="dxa"/>
          </w:tcPr>
          <w:p w:rsidR="00525668" w:rsidRPr="004A7383" w:rsidRDefault="00D558E9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1991</w:t>
            </w:r>
          </w:p>
        </w:tc>
        <w:tc>
          <w:tcPr>
            <w:tcW w:w="4491" w:type="dxa"/>
            <w:gridSpan w:val="5"/>
            <w:shd w:val="clear" w:color="auto" w:fill="auto"/>
          </w:tcPr>
          <w:p w:rsidR="00525668" w:rsidRPr="004A7383" w:rsidRDefault="004A7383" w:rsidP="00501BC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4A7383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506EBE" w:rsidRPr="004A7383">
              <w:rPr>
                <w:lang w:val="sr-Cyrl-CS"/>
              </w:rPr>
              <w:t>Архитектонск</w:t>
            </w:r>
            <w:r w:rsidR="00501BCF">
              <w:rPr>
                <w:lang w:val="sr-Cyrl-CS"/>
              </w:rPr>
              <w:t>и</w:t>
            </w:r>
            <w:r w:rsidR="00506EBE" w:rsidRPr="004A7383">
              <w:rPr>
                <w:lang w:val="sr-Cyrl-CS"/>
              </w:rPr>
              <w:t xml:space="preserve"> факултет</w:t>
            </w:r>
          </w:p>
        </w:tc>
        <w:tc>
          <w:tcPr>
            <w:tcW w:w="2736" w:type="dxa"/>
            <w:gridSpan w:val="2"/>
          </w:tcPr>
          <w:p w:rsidR="00525668" w:rsidRPr="004A7383" w:rsidRDefault="00573E87" w:rsidP="00D558E9">
            <w:pPr>
              <w:rPr>
                <w:lang w:val="sr-Cyrl-CS"/>
              </w:rPr>
            </w:pPr>
            <w:r>
              <w:rPr>
                <w:lang w:val="sr-Cyrl-CS"/>
              </w:rPr>
              <w:t>Архитектура</w:t>
            </w:r>
          </w:p>
        </w:tc>
      </w:tr>
      <w:tr w:rsidR="00ED11AE" w:rsidRPr="004A7383" w:rsidTr="003013EA">
        <w:tc>
          <w:tcPr>
            <w:tcW w:w="1904" w:type="dxa"/>
            <w:gridSpan w:val="3"/>
          </w:tcPr>
          <w:p w:rsidR="00525668" w:rsidRPr="004A7383" w:rsidRDefault="00D558E9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Специјализација</w:t>
            </w:r>
          </w:p>
        </w:tc>
        <w:tc>
          <w:tcPr>
            <w:tcW w:w="1074" w:type="dxa"/>
          </w:tcPr>
          <w:p w:rsidR="00525668" w:rsidRPr="004A7383" w:rsidRDefault="00D558E9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1985</w:t>
            </w:r>
          </w:p>
        </w:tc>
        <w:tc>
          <w:tcPr>
            <w:tcW w:w="4491" w:type="dxa"/>
            <w:gridSpan w:val="5"/>
            <w:shd w:val="clear" w:color="auto" w:fill="auto"/>
          </w:tcPr>
          <w:p w:rsidR="00525668" w:rsidRPr="004A7383" w:rsidRDefault="004A7383" w:rsidP="00501BC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4A7383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506EBE" w:rsidRPr="004A7383">
              <w:rPr>
                <w:lang w:val="sr-Cyrl-CS"/>
              </w:rPr>
              <w:t>Архитектонск</w:t>
            </w:r>
            <w:r w:rsidR="00501BCF">
              <w:rPr>
                <w:lang w:val="sr-Cyrl-CS"/>
              </w:rPr>
              <w:t>и</w:t>
            </w:r>
            <w:r w:rsidR="00506EBE" w:rsidRPr="004A7383">
              <w:rPr>
                <w:lang w:val="sr-Cyrl-CS"/>
              </w:rPr>
              <w:t xml:space="preserve"> факултет</w:t>
            </w:r>
          </w:p>
        </w:tc>
        <w:tc>
          <w:tcPr>
            <w:tcW w:w="2736" w:type="dxa"/>
            <w:gridSpan w:val="2"/>
          </w:tcPr>
          <w:p w:rsidR="00525668" w:rsidRPr="004A7383" w:rsidRDefault="00573E87" w:rsidP="00D558E9">
            <w:pPr>
              <w:rPr>
                <w:lang w:val="sr-Cyrl-CS"/>
              </w:rPr>
            </w:pPr>
            <w:r>
              <w:rPr>
                <w:lang w:val="sr-Cyrl-CS"/>
              </w:rPr>
              <w:t>Архитектура</w:t>
            </w:r>
          </w:p>
        </w:tc>
      </w:tr>
      <w:tr w:rsidR="00ED11AE" w:rsidRPr="004A7383" w:rsidTr="003013EA">
        <w:tc>
          <w:tcPr>
            <w:tcW w:w="1904" w:type="dxa"/>
            <w:gridSpan w:val="3"/>
          </w:tcPr>
          <w:p w:rsidR="00525668" w:rsidRPr="004A7383" w:rsidRDefault="00525668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Диплома</w:t>
            </w:r>
          </w:p>
        </w:tc>
        <w:tc>
          <w:tcPr>
            <w:tcW w:w="1074" w:type="dxa"/>
          </w:tcPr>
          <w:p w:rsidR="00525668" w:rsidRPr="004A7383" w:rsidRDefault="00506EBE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1997</w:t>
            </w:r>
          </w:p>
        </w:tc>
        <w:tc>
          <w:tcPr>
            <w:tcW w:w="4491" w:type="dxa"/>
            <w:gridSpan w:val="5"/>
            <w:shd w:val="clear" w:color="auto" w:fill="auto"/>
          </w:tcPr>
          <w:p w:rsidR="00525668" w:rsidRPr="004A7383" w:rsidRDefault="004A7383" w:rsidP="00501BC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4A7383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506EBE" w:rsidRPr="004A7383">
              <w:rPr>
                <w:lang w:val="sr-Cyrl-CS"/>
              </w:rPr>
              <w:t>Архитектонск</w:t>
            </w:r>
            <w:r w:rsidR="00501BCF">
              <w:rPr>
                <w:lang w:val="sr-Cyrl-CS"/>
              </w:rPr>
              <w:t xml:space="preserve">и </w:t>
            </w:r>
            <w:r w:rsidR="00506EBE" w:rsidRPr="004A7383">
              <w:rPr>
                <w:lang w:val="sr-Cyrl-CS"/>
              </w:rPr>
              <w:t xml:space="preserve">факултет </w:t>
            </w:r>
          </w:p>
        </w:tc>
        <w:tc>
          <w:tcPr>
            <w:tcW w:w="2736" w:type="dxa"/>
            <w:gridSpan w:val="2"/>
          </w:tcPr>
          <w:p w:rsidR="00525668" w:rsidRPr="004A7383" w:rsidRDefault="00573E87" w:rsidP="00D558E9">
            <w:pPr>
              <w:rPr>
                <w:lang w:val="sr-Cyrl-CS"/>
              </w:rPr>
            </w:pPr>
            <w:r>
              <w:rPr>
                <w:lang w:val="sr-Cyrl-CS"/>
              </w:rPr>
              <w:t>Архитектура</w:t>
            </w:r>
          </w:p>
        </w:tc>
      </w:tr>
      <w:tr w:rsidR="00525668" w:rsidRPr="004A7383" w:rsidTr="003013EA">
        <w:tc>
          <w:tcPr>
            <w:tcW w:w="10205" w:type="dxa"/>
            <w:gridSpan w:val="11"/>
          </w:tcPr>
          <w:p w:rsidR="00525668" w:rsidRPr="004A7383" w:rsidRDefault="00525668" w:rsidP="00D558E9">
            <w:pPr>
              <w:rPr>
                <w:b/>
                <w:lang w:val="ru-RU"/>
              </w:rPr>
            </w:pPr>
            <w:r w:rsidRPr="004A7383">
              <w:rPr>
                <w:b/>
                <w:lang w:val="sr-Cyrl-CS"/>
              </w:rPr>
              <w:t xml:space="preserve">Списак предмета које наставник држи </w:t>
            </w:r>
            <w:r w:rsidRPr="004A7383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ED11AE" w:rsidRPr="004A7383" w:rsidTr="003013EA">
        <w:tc>
          <w:tcPr>
            <w:tcW w:w="426" w:type="dxa"/>
          </w:tcPr>
          <w:p w:rsidR="00525668" w:rsidRPr="004A7383" w:rsidRDefault="00525668" w:rsidP="00D558E9">
            <w:pPr>
              <w:rPr>
                <w:lang w:val="sr-Cyrl-CS"/>
              </w:rPr>
            </w:pPr>
          </w:p>
        </w:tc>
        <w:tc>
          <w:tcPr>
            <w:tcW w:w="4790" w:type="dxa"/>
            <w:gridSpan w:val="6"/>
            <w:shd w:val="clear" w:color="auto" w:fill="auto"/>
          </w:tcPr>
          <w:p w:rsidR="00525668" w:rsidRPr="004A7383" w:rsidRDefault="004A7383" w:rsidP="00D558E9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525668" w:rsidRPr="004A7383">
              <w:rPr>
                <w:iCs/>
                <w:lang w:val="sr-Cyrl-CS"/>
              </w:rPr>
              <w:t xml:space="preserve">азив предмета   </w:t>
            </w:r>
          </w:p>
          <w:p w:rsidR="00525668" w:rsidRPr="004A7383" w:rsidRDefault="00525668" w:rsidP="00D558E9">
            <w:pPr>
              <w:rPr>
                <w:lang w:val="sr-Cyrl-CS"/>
              </w:rPr>
            </w:pPr>
            <w:r w:rsidRPr="004A7383">
              <w:rPr>
                <w:iCs/>
                <w:lang w:val="sr-Cyrl-CS"/>
              </w:rPr>
              <w:t xml:space="preserve">  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525668" w:rsidRPr="004A7383" w:rsidRDefault="00525668" w:rsidP="00D558E9">
            <w:pPr>
              <w:rPr>
                <w:lang w:val="ru-RU"/>
              </w:rPr>
            </w:pPr>
            <w:r w:rsidRPr="004A7383">
              <w:rPr>
                <w:iCs/>
                <w:lang w:val="sr-Cyrl-CS"/>
              </w:rPr>
              <w:t xml:space="preserve">Назив </w:t>
            </w:r>
            <w:r w:rsidRPr="004A7383">
              <w:rPr>
                <w:iCs/>
                <w:lang w:val="ru-RU"/>
              </w:rPr>
              <w:t>студијског програма, врста студ</w:t>
            </w:r>
            <w:r w:rsidR="004A7383">
              <w:rPr>
                <w:iCs/>
                <w:lang w:val="ru-RU"/>
              </w:rPr>
              <w:t>и</w:t>
            </w:r>
            <w:r w:rsidRPr="004A7383">
              <w:rPr>
                <w:iCs/>
                <w:lang w:val="ru-RU"/>
              </w:rPr>
              <w:t xml:space="preserve">ја </w:t>
            </w:r>
          </w:p>
        </w:tc>
        <w:tc>
          <w:tcPr>
            <w:tcW w:w="888" w:type="dxa"/>
            <w:shd w:val="clear" w:color="auto" w:fill="auto"/>
          </w:tcPr>
          <w:p w:rsidR="00525668" w:rsidRPr="004A7383" w:rsidRDefault="004A7383" w:rsidP="00D558E9">
            <w:pPr>
              <w:rPr>
                <w:lang w:val="en-US"/>
              </w:rPr>
            </w:pPr>
            <w:r w:rsidRPr="00C15AC6">
              <w:rPr>
                <w:lang w:val="en-US"/>
              </w:rPr>
              <w:t>Часова активне наставе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1.</w:t>
            </w:r>
          </w:p>
        </w:tc>
        <w:tc>
          <w:tcPr>
            <w:tcW w:w="4790" w:type="dxa"/>
            <w:gridSpan w:val="6"/>
            <w:shd w:val="clear" w:color="auto" w:fill="auto"/>
          </w:tcPr>
          <w:p w:rsidR="00ED4916" w:rsidRPr="008D7B69" w:rsidRDefault="00ED4916" w:rsidP="00ED491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Увод у пројектовање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iCs/>
                <w:lang w:val="ru-RU"/>
              </w:rPr>
              <w:t>ИАС АРХИТЕКТУРА</w:t>
            </w:r>
          </w:p>
        </w:tc>
        <w:tc>
          <w:tcPr>
            <w:tcW w:w="888" w:type="dxa"/>
            <w:shd w:val="clear" w:color="auto" w:fill="auto"/>
          </w:tcPr>
          <w:p w:rsidR="00ED4916" w:rsidRPr="008D7B69" w:rsidRDefault="00ED4916" w:rsidP="00ED491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2.</w:t>
            </w:r>
          </w:p>
        </w:tc>
        <w:tc>
          <w:tcPr>
            <w:tcW w:w="4790" w:type="dxa"/>
            <w:gridSpan w:val="6"/>
            <w:shd w:val="clear" w:color="auto" w:fill="auto"/>
          </w:tcPr>
          <w:p w:rsidR="00ED4916" w:rsidRPr="008D7B69" w:rsidRDefault="00ED4916" w:rsidP="00ED491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Елементи пројектовања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iCs/>
                <w:lang w:val="ru-RU"/>
              </w:rPr>
              <w:t>ИАС АРХИТЕКТУРА</w:t>
            </w:r>
          </w:p>
        </w:tc>
        <w:tc>
          <w:tcPr>
            <w:tcW w:w="888" w:type="dxa"/>
            <w:shd w:val="clear" w:color="auto" w:fill="auto"/>
          </w:tcPr>
          <w:p w:rsidR="00ED4916" w:rsidRPr="008D7B69" w:rsidRDefault="00ED4916" w:rsidP="00ED491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3.</w:t>
            </w:r>
          </w:p>
        </w:tc>
        <w:tc>
          <w:tcPr>
            <w:tcW w:w="4790" w:type="dxa"/>
            <w:gridSpan w:val="6"/>
            <w:shd w:val="clear" w:color="auto" w:fill="auto"/>
          </w:tcPr>
          <w:p w:rsidR="00ED4916" w:rsidRPr="008D7B69" w:rsidRDefault="00ED4916" w:rsidP="00ED491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Пројектовање стамбених зграда I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iCs/>
                <w:lang w:val="ru-RU"/>
              </w:rPr>
              <w:t>ИАС АРХИТЕКТУРА</w:t>
            </w:r>
          </w:p>
        </w:tc>
        <w:tc>
          <w:tcPr>
            <w:tcW w:w="888" w:type="dxa"/>
            <w:shd w:val="clear" w:color="auto" w:fill="auto"/>
          </w:tcPr>
          <w:p w:rsidR="00ED4916" w:rsidRPr="008D7B69" w:rsidRDefault="00ED4916" w:rsidP="00ED491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4.</w:t>
            </w:r>
          </w:p>
        </w:tc>
        <w:tc>
          <w:tcPr>
            <w:tcW w:w="4790" w:type="dxa"/>
            <w:gridSpan w:val="6"/>
            <w:shd w:val="clear" w:color="auto" w:fill="auto"/>
          </w:tcPr>
          <w:p w:rsidR="00ED4916" w:rsidRPr="008D7B69" w:rsidRDefault="00ED4916" w:rsidP="00ED491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Пројектовање стамбених зграда II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iCs/>
                <w:lang w:val="ru-RU"/>
              </w:rPr>
              <w:t>ИАС АРХИТЕКТУРА</w:t>
            </w:r>
          </w:p>
        </w:tc>
        <w:tc>
          <w:tcPr>
            <w:tcW w:w="888" w:type="dxa"/>
            <w:shd w:val="clear" w:color="auto" w:fill="auto"/>
          </w:tcPr>
          <w:p w:rsidR="00ED4916" w:rsidRPr="008D7B69" w:rsidRDefault="00ED4916" w:rsidP="00ED491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5.</w:t>
            </w:r>
          </w:p>
        </w:tc>
        <w:tc>
          <w:tcPr>
            <w:tcW w:w="4790" w:type="dxa"/>
            <w:gridSpan w:val="6"/>
            <w:shd w:val="clear" w:color="auto" w:fill="auto"/>
          </w:tcPr>
          <w:p w:rsidR="00ED4916" w:rsidRPr="008D7B69" w:rsidRDefault="00ED4916" w:rsidP="00ED491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Студио Стамбене зграде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iCs/>
                <w:lang w:val="ru-RU"/>
              </w:rPr>
              <w:t>ИАС АРХИТЕКТУРА</w:t>
            </w:r>
          </w:p>
        </w:tc>
        <w:tc>
          <w:tcPr>
            <w:tcW w:w="888" w:type="dxa"/>
            <w:shd w:val="clear" w:color="auto" w:fill="auto"/>
          </w:tcPr>
          <w:p w:rsidR="00ED4916" w:rsidRPr="008D7B69" w:rsidRDefault="00ED4916" w:rsidP="00ED491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6.</w:t>
            </w:r>
          </w:p>
        </w:tc>
        <w:tc>
          <w:tcPr>
            <w:tcW w:w="4790" w:type="dxa"/>
            <w:gridSpan w:val="6"/>
            <w:shd w:val="clear" w:color="auto" w:fill="auto"/>
          </w:tcPr>
          <w:p w:rsidR="00ED4916" w:rsidRPr="008D7B69" w:rsidRDefault="00ED4916" w:rsidP="00ED491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Синтезни пројекат Стамбене зграде</w:t>
            </w:r>
          </w:p>
        </w:tc>
        <w:tc>
          <w:tcPr>
            <w:tcW w:w="4101" w:type="dxa"/>
            <w:gridSpan w:val="3"/>
            <w:shd w:val="clear" w:color="auto" w:fill="auto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iCs/>
                <w:lang w:val="ru-RU"/>
              </w:rPr>
              <w:t>ИАС АРХИТЕКТУРА</w:t>
            </w:r>
          </w:p>
        </w:tc>
        <w:tc>
          <w:tcPr>
            <w:tcW w:w="888" w:type="dxa"/>
            <w:shd w:val="clear" w:color="auto" w:fill="auto"/>
          </w:tcPr>
          <w:p w:rsidR="00ED4916" w:rsidRPr="008D7B69" w:rsidRDefault="00ED4916" w:rsidP="00ED491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ED4916" w:rsidRPr="004A7383" w:rsidTr="003013EA">
        <w:tc>
          <w:tcPr>
            <w:tcW w:w="10205" w:type="dxa"/>
            <w:gridSpan w:val="11"/>
          </w:tcPr>
          <w:p w:rsidR="00ED4916" w:rsidRPr="004A7383" w:rsidRDefault="00ED4916" w:rsidP="00D558E9">
            <w:pPr>
              <w:rPr>
                <w:b/>
                <w:lang w:val="sr-Cyrl-CS"/>
              </w:rPr>
            </w:pPr>
            <w:r w:rsidRPr="004A738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9C530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Goran Jovanovic, Dragoljub Zivkovic, Marko Mancic, Vladana Stankovic, Danica Stankovic et al.“A model of a Serbian energy efficient house for decentralized electricity production“, J. Renewable Sustainable Energy 5, 041810 (2013); doi: 10.1063/1.4812997, 2013 AIP Publishing LLC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9C530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Живковић, М., Јовановић, Г. „A method for evaluating the degree of housing unit flexibility in multi-family housing“, Facta Universitatis, Series Architecture and Civil Engineering, University of Niš,  IF=0.413, 2012.,  ISSN 0354-4605, UDC 728.2:711.58=111, Vol. 10. No 1, pp. 17-32., DOI: 10.2298/FUACE1201017Z,   http:// facta.junis.ni.ac.rs/aace/aace201201/aace201201-02.html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9C530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Мирко Станимировић, Горан Јовановић, RESIDENCE OF THE ELDERLY, Facta universitatis - series: Architecture and Civil Engineering, vol. 9, No. 3, pp. 443-454, ISSN 0354-4605, UDC 725.56=111, 2011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9C530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Стоиљковић Бранислава, Јовановић Горан, POTENTIAL AND IMPORTANCE OF MULTI-FAMILY HOUSING INDIVIDUALIZATION, Facta universitatis - series: Architecture and Civil Engineering, vol. 8, No. 4, pp. 361-374, 2010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9C530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Г. Јовановић; „FLEXIBLE ORGANIZATION OF FLOOR COMPOSITION AND FLEXIBLE ORGANIZATION OF DWELLING SPACE AS A RESPONSE TO CONTEMPORARY MARKET DEMANDS“, Facta universitatis, Univerzitet u Nišu, Vol. 5, No 1, 2007 pp. 33 – 47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9C530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Г.Јовановић, “TYPICAL STORY DWELLINDS AGGREGATE AND ORGANIZATION OF DWELLING”</w:t>
            </w:r>
          </w:p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Facta Universitatis, series: “Architecture and civil engineering” N 1/1994, s.69-77 YU ISSN 0354-4605 Nis, 1994.god.</w:t>
            </w:r>
          </w:p>
        </w:tc>
      </w:tr>
      <w:tr w:rsidR="00ED4916" w:rsidRPr="004A7383" w:rsidTr="003013EA">
        <w:tc>
          <w:tcPr>
            <w:tcW w:w="426" w:type="dxa"/>
          </w:tcPr>
          <w:p w:rsidR="00ED4916" w:rsidRPr="004A7383" w:rsidRDefault="00ED4916" w:rsidP="009C530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79" w:type="dxa"/>
            <w:gridSpan w:val="10"/>
            <w:shd w:val="clear" w:color="auto" w:fill="auto"/>
          </w:tcPr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 xml:space="preserve">Јовановић Г., Живковић М., „TYPES AND LEVELS OF HOUSING FLEXIBILITY“, Housing Development in Serbia in the Context of Globalization and Integrations, Vol. 2, Faculty of architecture,  Belgrade, 2012., pp. 85- 96,  </w:t>
            </w:r>
          </w:p>
          <w:p w:rsidR="00ED4916" w:rsidRPr="004A7383" w:rsidRDefault="00ED4916" w:rsidP="004A7383">
            <w:pPr>
              <w:jc w:val="both"/>
              <w:rPr>
                <w:lang w:val="sr-Cyrl-CS"/>
              </w:rPr>
            </w:pPr>
            <w:r w:rsidRPr="004A7383">
              <w:rPr>
                <w:lang w:val="sr-Cyrl-CS"/>
              </w:rPr>
              <w:t>ISBN 978-86-7924-092-7, COBISS.SR-ID 196013068</w:t>
            </w:r>
          </w:p>
        </w:tc>
      </w:tr>
      <w:tr w:rsidR="00ED4916" w:rsidRPr="004A7383" w:rsidTr="003013EA">
        <w:tc>
          <w:tcPr>
            <w:tcW w:w="10205" w:type="dxa"/>
            <w:gridSpan w:val="11"/>
          </w:tcPr>
          <w:p w:rsidR="00ED4916" w:rsidRPr="004A7383" w:rsidRDefault="00ED4916" w:rsidP="00D558E9">
            <w:pPr>
              <w:rPr>
                <w:b/>
                <w:lang w:val="sr-Cyrl-CS"/>
              </w:rPr>
            </w:pPr>
            <w:r w:rsidRPr="004A738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ED4916" w:rsidRPr="004A7383" w:rsidTr="003013EA">
        <w:tc>
          <w:tcPr>
            <w:tcW w:w="4017" w:type="dxa"/>
            <w:gridSpan w:val="5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Укупан број цитата</w:t>
            </w:r>
          </w:p>
        </w:tc>
        <w:tc>
          <w:tcPr>
            <w:tcW w:w="6188" w:type="dxa"/>
            <w:gridSpan w:val="6"/>
          </w:tcPr>
          <w:p w:rsidR="00ED4916" w:rsidRPr="004A7383" w:rsidRDefault="00ED4916" w:rsidP="00D558E9">
            <w:pPr>
              <w:rPr>
                <w:lang w:val="en-US"/>
              </w:rPr>
            </w:pPr>
            <w:r w:rsidRPr="004A7383">
              <w:rPr>
                <w:lang w:val="en-US"/>
              </w:rPr>
              <w:t>8</w:t>
            </w:r>
          </w:p>
        </w:tc>
      </w:tr>
      <w:tr w:rsidR="00ED4916" w:rsidRPr="004A7383" w:rsidTr="003013EA">
        <w:tc>
          <w:tcPr>
            <w:tcW w:w="4017" w:type="dxa"/>
            <w:gridSpan w:val="5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 xml:space="preserve">Укупан број радова са </w:t>
            </w:r>
            <w:r w:rsidRPr="004A7383">
              <w:rPr>
                <w:lang w:val="en-US"/>
              </w:rPr>
              <w:t>SCI</w:t>
            </w:r>
            <w:r w:rsidRPr="004A7383">
              <w:rPr>
                <w:lang w:val="sr-Cyrl-CS"/>
              </w:rPr>
              <w:t xml:space="preserve"> (</w:t>
            </w:r>
            <w:r w:rsidRPr="004A7383">
              <w:rPr>
                <w:lang w:val="en-US"/>
              </w:rPr>
              <w:t>SSCI</w:t>
            </w:r>
            <w:r w:rsidRPr="004A7383">
              <w:rPr>
                <w:lang w:val="sr-Cyrl-CS"/>
              </w:rPr>
              <w:t>) листе</w:t>
            </w:r>
          </w:p>
        </w:tc>
        <w:tc>
          <w:tcPr>
            <w:tcW w:w="6188" w:type="dxa"/>
            <w:gridSpan w:val="6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6</w:t>
            </w:r>
          </w:p>
        </w:tc>
      </w:tr>
      <w:tr w:rsidR="00ED4916" w:rsidRPr="004A7383" w:rsidTr="003013EA">
        <w:tc>
          <w:tcPr>
            <w:tcW w:w="4017" w:type="dxa"/>
            <w:gridSpan w:val="5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t>Тренутно у</w:t>
            </w:r>
            <w:r w:rsidRPr="004A7383">
              <w:rPr>
                <w:lang w:val="sr-Cyrl-CS"/>
              </w:rPr>
              <w:t>чешће на пројектима</w:t>
            </w:r>
          </w:p>
        </w:tc>
        <w:tc>
          <w:tcPr>
            <w:tcW w:w="2269" w:type="dxa"/>
            <w:gridSpan w:val="3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Домаћи              2</w:t>
            </w:r>
          </w:p>
        </w:tc>
        <w:tc>
          <w:tcPr>
            <w:tcW w:w="3919" w:type="dxa"/>
            <w:gridSpan w:val="3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>Међународни</w:t>
            </w:r>
          </w:p>
        </w:tc>
      </w:tr>
      <w:tr w:rsidR="00ED4916" w:rsidRPr="004A7383" w:rsidTr="003013EA">
        <w:tc>
          <w:tcPr>
            <w:tcW w:w="1751" w:type="dxa"/>
            <w:gridSpan w:val="2"/>
          </w:tcPr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lang w:val="sr-Cyrl-CS"/>
              </w:rPr>
              <w:t xml:space="preserve">Усавршавања </w:t>
            </w:r>
          </w:p>
        </w:tc>
        <w:tc>
          <w:tcPr>
            <w:tcW w:w="8454" w:type="dxa"/>
            <w:gridSpan w:val="9"/>
          </w:tcPr>
          <w:p w:rsidR="00ED4916" w:rsidRPr="004A7383" w:rsidRDefault="00ED4916" w:rsidP="00D558E9">
            <w:pPr>
              <w:rPr>
                <w:lang w:val="sr-Cyrl-CS"/>
              </w:rPr>
            </w:pPr>
          </w:p>
        </w:tc>
      </w:tr>
      <w:tr w:rsidR="00ED4916" w:rsidRPr="004A7383" w:rsidTr="003013EA">
        <w:tc>
          <w:tcPr>
            <w:tcW w:w="10205" w:type="dxa"/>
            <w:gridSpan w:val="11"/>
          </w:tcPr>
          <w:p w:rsidR="00ED4916" w:rsidRPr="004A7383" w:rsidRDefault="00ED4916" w:rsidP="00D558E9">
            <w:pPr>
              <w:rPr>
                <w:lang w:val="sr-Latn-RS"/>
              </w:rPr>
            </w:pPr>
            <w:r w:rsidRPr="004A7383">
              <w:rPr>
                <w:lang w:val="sr-Cyrl-CS"/>
              </w:rPr>
              <w:t>Други подаци које сматрате релевантним</w:t>
            </w:r>
            <w:r w:rsidRPr="004A7383">
              <w:rPr>
                <w:lang w:val="sr-Latn-RS"/>
              </w:rPr>
              <w:t>:</w:t>
            </w:r>
          </w:p>
          <w:p w:rsidR="00ED4916" w:rsidRPr="004A7383" w:rsidRDefault="00ED4916" w:rsidP="00D558E9">
            <w:pPr>
              <w:rPr>
                <w:lang w:val="sr-Cyrl-RS"/>
              </w:rPr>
            </w:pPr>
            <w:r w:rsidRPr="004A7383">
              <w:rPr>
                <w:b/>
                <w:lang w:val="sr-Latn-RS"/>
              </w:rPr>
              <w:t xml:space="preserve">1.  </w:t>
            </w:r>
            <w:r w:rsidRPr="004A7383">
              <w:rPr>
                <w:b/>
                <w:lang w:val="sr-Cyrl-CS"/>
              </w:rPr>
              <w:t>Прва награда</w:t>
            </w:r>
            <w:r w:rsidRPr="004A7383">
              <w:rPr>
                <w:lang w:val="sr-Cyrl-CS"/>
              </w:rPr>
              <w:t xml:space="preserve"> на општем јавном анонимном конкурсу за идејно решење објеката са 75 станова социјалног становања у насељу Паси Пољана у Нишу, јули 2005.</w:t>
            </w:r>
            <w:r w:rsidRPr="004A7383">
              <w:t xml:space="preserve"> </w:t>
            </w:r>
          </w:p>
          <w:p w:rsidR="00ED4916" w:rsidRPr="004A7383" w:rsidRDefault="00ED4916" w:rsidP="00D558E9">
            <w:pPr>
              <w:rPr>
                <w:lang w:val="sr-Cyrl-CS"/>
              </w:rPr>
            </w:pPr>
            <w:r w:rsidRPr="004A7383">
              <w:rPr>
                <w:b/>
                <w:lang w:val="sr-Latn-RS"/>
              </w:rPr>
              <w:t xml:space="preserve">2.  </w:t>
            </w:r>
            <w:r w:rsidRPr="004A7383">
              <w:rPr>
                <w:b/>
                <w:lang w:val="sr-Cyrl-CS"/>
              </w:rPr>
              <w:t>Прва награда</w:t>
            </w:r>
            <w:r w:rsidRPr="004A7383">
              <w:rPr>
                <w:lang w:val="sr-Cyrl-CS"/>
              </w:rPr>
              <w:t xml:space="preserve"> на позивном конкурсу за стамбени комплекс „Мозаик“ у Нишу, август 2003.</w:t>
            </w:r>
          </w:p>
          <w:p w:rsidR="00ED4916" w:rsidRPr="004A7383" w:rsidRDefault="00ED4916" w:rsidP="00D558E9">
            <w:pPr>
              <w:rPr>
                <w:lang w:val="sr-Latn-RS"/>
              </w:rPr>
            </w:pPr>
            <w:r w:rsidRPr="004A7383">
              <w:rPr>
                <w:b/>
                <w:lang w:val="sr-Latn-RS"/>
              </w:rPr>
              <w:t xml:space="preserve">3.  </w:t>
            </w:r>
            <w:r w:rsidRPr="004A7383">
              <w:rPr>
                <w:b/>
                <w:lang w:val="sr-Cyrl-CS"/>
              </w:rPr>
              <w:t>Прва награда</w:t>
            </w:r>
            <w:r w:rsidRPr="004A7383">
              <w:rPr>
                <w:lang w:val="sr-Cyrl-CS"/>
              </w:rPr>
              <w:t xml:space="preserve"> на општем јавном анонимном архитектонско-урбанистичком конкурсу за куће у низу у Сијаринској бањи, април 1990</w:t>
            </w:r>
          </w:p>
          <w:p w:rsidR="00ED4916" w:rsidRPr="004A7383" w:rsidRDefault="00ED4916" w:rsidP="002F6183">
            <w:pPr>
              <w:jc w:val="both"/>
              <w:rPr>
                <w:lang w:val="sr-Cyrl-RS"/>
              </w:rPr>
            </w:pPr>
            <w:r w:rsidRPr="004A7383">
              <w:rPr>
                <w:b/>
              </w:rPr>
              <w:t>4. Горан Јовановић</w:t>
            </w:r>
            <w:r w:rsidRPr="004A7383">
              <w:t>, Владана Станковић и Војислав Николић:</w:t>
            </w:r>
            <w:r w:rsidRPr="004A7383">
              <w:rPr>
                <w:lang w:val="sr-Latn-RS"/>
              </w:rPr>
              <w:t xml:space="preserve"> </w:t>
            </w:r>
            <w:r w:rsidRPr="004A7383">
              <w:rPr>
                <w:b/>
              </w:rPr>
              <w:t>35.</w:t>
            </w:r>
            <w:r w:rsidRPr="004A7383">
              <w:rPr>
                <w:lang w:val="sr-Cyrl-RS"/>
              </w:rPr>
              <w:t xml:space="preserve"> </w:t>
            </w:r>
            <w:r w:rsidRPr="004A7383">
              <w:rPr>
                <w:b/>
              </w:rPr>
              <w:t>Салон архитектуре</w:t>
            </w:r>
            <w:r w:rsidRPr="004A7383">
              <w:t>.</w:t>
            </w:r>
            <w:r w:rsidRPr="004A7383">
              <w:rPr>
                <w:lang w:val="sr-Cyrl-RS"/>
              </w:rPr>
              <w:t xml:space="preserve"> </w:t>
            </w:r>
            <w:r w:rsidRPr="004A7383">
              <w:t>Рад у категорији ЕКСПЕРИМЕНТ ИСТРАЖIВАЊЕ – Кућа нулте енергетске потрошње.  Београд, 27.03 – 30.04. 2013. Каталог пп. 8</w:t>
            </w:r>
          </w:p>
          <w:p w:rsidR="00ED4916" w:rsidRPr="004A7383" w:rsidRDefault="00ED4916" w:rsidP="00D558E9">
            <w:pPr>
              <w:rPr>
                <w:lang w:val="sr-Latn-RS"/>
              </w:rPr>
            </w:pPr>
            <w:r w:rsidRPr="004A7383">
              <w:rPr>
                <w:b/>
              </w:rPr>
              <w:t>5.  Јовановић Г</w:t>
            </w:r>
            <w:r w:rsidRPr="004A7383">
              <w:t xml:space="preserve">., Станконић М., Николић З., Николић М., </w:t>
            </w:r>
            <w:r w:rsidRPr="004A7383">
              <w:rPr>
                <w:b/>
              </w:rPr>
              <w:t>21.Међународни Салон урбанизма</w:t>
            </w:r>
            <w:r w:rsidRPr="004A7383">
              <w:t>, категорија Урбанистичко архитектонски  пројекти, Конкурсни рад за стамбено насеље „Расадник у Лазаревцу. Лесковац  2012.год.</w:t>
            </w:r>
          </w:p>
        </w:tc>
      </w:tr>
      <w:bookmarkEnd w:id="0"/>
      <w:bookmarkEnd w:id="1"/>
    </w:tbl>
    <w:p w:rsidR="00B079AC" w:rsidRPr="002F6183" w:rsidRDefault="00B079AC" w:rsidP="002F6183">
      <w:pPr>
        <w:rPr>
          <w:lang w:val="sr-Cyrl-RS"/>
        </w:rPr>
      </w:pPr>
    </w:p>
    <w:sectPr w:rsidR="00B079AC" w:rsidRPr="002F6183" w:rsidSect="003013EA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F52B4"/>
    <w:rsid w:val="002845B0"/>
    <w:rsid w:val="002F6183"/>
    <w:rsid w:val="003007DA"/>
    <w:rsid w:val="003013EA"/>
    <w:rsid w:val="0048201C"/>
    <w:rsid w:val="004A7383"/>
    <w:rsid w:val="00501BCF"/>
    <w:rsid w:val="00506EBC"/>
    <w:rsid w:val="00506EBE"/>
    <w:rsid w:val="00525668"/>
    <w:rsid w:val="00573E87"/>
    <w:rsid w:val="005B0CE7"/>
    <w:rsid w:val="0087649C"/>
    <w:rsid w:val="008E544F"/>
    <w:rsid w:val="00934B4D"/>
    <w:rsid w:val="009C530B"/>
    <w:rsid w:val="00AF77D5"/>
    <w:rsid w:val="00B0626D"/>
    <w:rsid w:val="00B079AC"/>
    <w:rsid w:val="00B254A0"/>
    <w:rsid w:val="00C87BEC"/>
    <w:rsid w:val="00CB7E6F"/>
    <w:rsid w:val="00CF3DC3"/>
    <w:rsid w:val="00D558E9"/>
    <w:rsid w:val="00ED11AE"/>
    <w:rsid w:val="00E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 NI</cp:lastModifiedBy>
  <cp:revision>3</cp:revision>
  <dcterms:created xsi:type="dcterms:W3CDTF">2014-01-08T18:28:00Z</dcterms:created>
  <dcterms:modified xsi:type="dcterms:W3CDTF">2014-01-12T19:33:00Z</dcterms:modified>
</cp:coreProperties>
</file>