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A1" w:rsidRPr="005F1C6A" w:rsidRDefault="009509A1" w:rsidP="00BD7019">
      <w:pPr>
        <w:autoSpaceDE w:val="0"/>
        <w:autoSpaceDN w:val="0"/>
        <w:adjustRightInd w:val="0"/>
        <w:rPr>
          <w:b/>
          <w:bCs/>
          <w:lang w:val="ru-RU"/>
        </w:rPr>
      </w:pPr>
      <w:r>
        <w:rPr>
          <w:b/>
          <w:bCs/>
          <w:lang w:val="sr-Latn-CS"/>
        </w:rPr>
        <w:t xml:space="preserve">6. </w:t>
      </w:r>
      <w:r>
        <w:rPr>
          <w:b/>
          <w:bCs/>
          <w:lang w:val="sr-Cyrl-CS"/>
        </w:rPr>
        <w:t xml:space="preserve">Табела 5.1 </w:t>
      </w:r>
      <w:r w:rsidRPr="00E672BA">
        <w:rPr>
          <w:bCs/>
          <w:lang w:val="sr-Cyrl-CS"/>
        </w:rPr>
        <w:t>Спецификација</w:t>
      </w:r>
      <w:r w:rsidRPr="00E672BA">
        <w:rPr>
          <w:bCs/>
          <w:lang w:val="sr-Latn-CS"/>
        </w:rPr>
        <w:t xml:space="preserve"> </w:t>
      </w:r>
      <w:r w:rsidRPr="00E672BA">
        <w:rPr>
          <w:bCs/>
          <w:lang w:val="sr-Cyrl-CS"/>
        </w:rPr>
        <w:t xml:space="preserve"> предмета </w:t>
      </w:r>
      <w:r>
        <w:rPr>
          <w:bCs/>
          <w:lang w:val="sr-Cyrl-CS"/>
        </w:rPr>
        <w:t xml:space="preserve"> на студијском програму докторских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137"/>
        <w:gridCol w:w="4163"/>
      </w:tblGrid>
      <w:tr w:rsidR="009509A1" w:rsidRPr="008C55BA" w:rsidTr="001C11E2">
        <w:tc>
          <w:tcPr>
            <w:tcW w:w="10755" w:type="dxa"/>
            <w:gridSpan w:val="3"/>
          </w:tcPr>
          <w:p w:rsidR="009509A1" w:rsidRPr="001C11E2" w:rsidRDefault="009509A1" w:rsidP="00AA6A4F">
            <w:pPr>
              <w:rPr>
                <w:lang w:val="ru-RU"/>
              </w:rPr>
            </w:pPr>
            <w:r w:rsidRPr="001C11E2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8C55BA">
              <w:rPr>
                <w:b/>
                <w:bCs/>
                <w:sz w:val="22"/>
                <w:szCs w:val="22"/>
                <w:lang w:val="ru-RU"/>
              </w:rPr>
              <w:t>МАТРИЧНИ И ТЕНЗОРСКИ РАЧУН</w:t>
            </w:r>
          </w:p>
        </w:tc>
      </w:tr>
      <w:tr w:rsidR="009509A1" w:rsidRPr="004643E5" w:rsidTr="001C11E2">
        <w:tc>
          <w:tcPr>
            <w:tcW w:w="10755" w:type="dxa"/>
            <w:gridSpan w:val="3"/>
          </w:tcPr>
          <w:p w:rsidR="009509A1" w:rsidRPr="001C11E2" w:rsidRDefault="009509A1" w:rsidP="004643E5">
            <w:pPr>
              <w:rPr>
                <w:b/>
                <w:bCs/>
                <w:lang w:val="sr-Cyrl-CS"/>
              </w:rPr>
            </w:pPr>
            <w:r w:rsidRPr="001C11E2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1C11E2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</w:t>
            </w:r>
            <w:hyperlink r:id="rId4" w:history="1">
              <w:r w:rsidRPr="00212CC5">
                <w:rPr>
                  <w:rStyle w:val="Hyperlink"/>
                  <w:b/>
                  <w:bCs/>
                  <w:sz w:val="22"/>
                  <w:szCs w:val="22"/>
                  <w:lang w:val="sr-Latn-CS"/>
                </w:rPr>
                <w:t>Слободан Б. Тричковић</w:t>
              </w:r>
            </w:hyperlink>
            <w:r w:rsidRPr="001C11E2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9509A1" w:rsidRPr="004643E5" w:rsidTr="001C11E2">
        <w:tc>
          <w:tcPr>
            <w:tcW w:w="10755" w:type="dxa"/>
            <w:gridSpan w:val="3"/>
          </w:tcPr>
          <w:p w:rsidR="009509A1" w:rsidRPr="001C11E2" w:rsidRDefault="009509A1" w:rsidP="008F2B24">
            <w:pPr>
              <w:rPr>
                <w:lang w:val="ru-RU"/>
              </w:rPr>
            </w:pPr>
            <w:r w:rsidRPr="001C11E2">
              <w:rPr>
                <w:b/>
                <w:bCs/>
                <w:sz w:val="22"/>
                <w:szCs w:val="22"/>
                <w:lang w:val="sr-Cyrl-CS"/>
              </w:rPr>
              <w:t>Статус предмета:</w:t>
            </w:r>
            <w:r w:rsidRPr="001C11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11E2">
              <w:rPr>
                <w:b/>
                <w:color w:val="000000"/>
                <w:sz w:val="22"/>
                <w:szCs w:val="22"/>
              </w:rPr>
              <w:t>Изборни</w:t>
            </w:r>
            <w:proofErr w:type="spellEnd"/>
          </w:p>
        </w:tc>
      </w:tr>
      <w:tr w:rsidR="009509A1" w:rsidRPr="004643E5" w:rsidTr="001C11E2">
        <w:tc>
          <w:tcPr>
            <w:tcW w:w="10755" w:type="dxa"/>
            <w:gridSpan w:val="3"/>
          </w:tcPr>
          <w:p w:rsidR="009509A1" w:rsidRPr="001C11E2" w:rsidRDefault="009509A1" w:rsidP="004643E5">
            <w:r w:rsidRPr="001C11E2">
              <w:rPr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1C11E2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1C11E2">
              <w:rPr>
                <w:color w:val="000000"/>
                <w:sz w:val="22"/>
                <w:szCs w:val="22"/>
              </w:rPr>
              <w:t xml:space="preserve"> </w:t>
            </w:r>
            <w:r w:rsidRPr="001C11E2"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9509A1" w:rsidRPr="004643E5" w:rsidTr="001C11E2">
        <w:tc>
          <w:tcPr>
            <w:tcW w:w="10755" w:type="dxa"/>
            <w:gridSpan w:val="3"/>
          </w:tcPr>
          <w:p w:rsidR="009509A1" w:rsidRPr="001C11E2" w:rsidRDefault="009509A1" w:rsidP="008F2B24">
            <w:pPr>
              <w:rPr>
                <w:lang w:val="ru-RU"/>
              </w:rPr>
            </w:pPr>
            <w:r w:rsidRPr="001C11E2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1C11E2">
              <w:rPr>
                <w:b/>
                <w:bCs/>
                <w:sz w:val="22"/>
                <w:szCs w:val="22"/>
                <w:lang w:val="ru-RU"/>
              </w:rPr>
              <w:t>: нема</w:t>
            </w:r>
          </w:p>
        </w:tc>
      </w:tr>
      <w:tr w:rsidR="009509A1" w:rsidRPr="004643E5" w:rsidTr="001C11E2">
        <w:tc>
          <w:tcPr>
            <w:tcW w:w="10755" w:type="dxa"/>
            <w:gridSpan w:val="3"/>
          </w:tcPr>
          <w:p w:rsidR="009509A1" w:rsidRPr="001C11E2" w:rsidRDefault="009509A1" w:rsidP="001C11E2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1C11E2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9509A1" w:rsidRPr="001C11E2" w:rsidRDefault="009509A1" w:rsidP="001C11E2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</w:p>
          <w:p w:rsidR="009509A1" w:rsidRPr="001C11E2" w:rsidRDefault="009509A1" w:rsidP="001C11E2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1C11E2">
              <w:rPr>
                <w:color w:val="000000"/>
                <w:sz w:val="22"/>
                <w:szCs w:val="22"/>
                <w:lang w:val="ru-RU"/>
              </w:rPr>
              <w:t> Стица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њ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е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неопходних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зна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њ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а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ради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пра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ћ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е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њ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а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наставе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из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стру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ч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них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предмета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9509A1" w:rsidRPr="004643E5" w:rsidTr="001C11E2">
        <w:tc>
          <w:tcPr>
            <w:tcW w:w="10755" w:type="dxa"/>
            <w:gridSpan w:val="3"/>
          </w:tcPr>
          <w:p w:rsidR="009509A1" w:rsidRPr="001C11E2" w:rsidRDefault="009509A1" w:rsidP="008F2B24">
            <w:pPr>
              <w:rPr>
                <w:b/>
                <w:bCs/>
                <w:lang w:val="sr-Cyrl-CS"/>
              </w:rPr>
            </w:pPr>
            <w:r w:rsidRPr="001C11E2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9509A1" w:rsidRPr="001C11E2" w:rsidRDefault="009509A1" w:rsidP="008F2B24">
            <w:pPr>
              <w:rPr>
                <w:b/>
                <w:bCs/>
                <w:lang w:val="sr-Cyrl-CS"/>
              </w:rPr>
            </w:pPr>
          </w:p>
          <w:p w:rsidR="009509A1" w:rsidRPr="001C11E2" w:rsidRDefault="009509A1" w:rsidP="008F2B24">
            <w:pPr>
              <w:rPr>
                <w:b/>
                <w:bCs/>
                <w:lang w:val="sr-Cyrl-CS"/>
              </w:rPr>
            </w:pPr>
            <w:r w:rsidRPr="001C11E2">
              <w:rPr>
                <w:color w:val="000000"/>
                <w:sz w:val="22"/>
                <w:szCs w:val="22"/>
                <w:lang w:val="ru-RU"/>
              </w:rPr>
              <w:t>Оспособ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љ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еност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за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примену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матри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ч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ног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и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тензорског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ра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ч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уна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у научно-истраживачком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процесу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9509A1" w:rsidRPr="008C55BA" w:rsidTr="001C11E2">
        <w:tc>
          <w:tcPr>
            <w:tcW w:w="10755" w:type="dxa"/>
            <w:gridSpan w:val="3"/>
          </w:tcPr>
          <w:p w:rsidR="009509A1" w:rsidRPr="001C11E2" w:rsidRDefault="009509A1" w:rsidP="001C11E2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1C11E2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9509A1" w:rsidRPr="001C11E2" w:rsidRDefault="009509A1" w:rsidP="001C11E2">
            <w:pPr>
              <w:spacing w:before="120" w:after="120" w:line="340" w:lineRule="atLeast"/>
              <w:ind w:left="187" w:right="374"/>
              <w:rPr>
                <w:color w:val="000000"/>
                <w:lang w:val="sr-Cyrl-CS"/>
              </w:rPr>
            </w:pPr>
            <w:r w:rsidRPr="001C11E2">
              <w:rPr>
                <w:color w:val="000000"/>
                <w:sz w:val="22"/>
                <w:szCs w:val="22"/>
                <w:lang w:val="ru-RU"/>
              </w:rPr>
              <w:t>Детерминанте. Векторски простори. Линеарна пресликава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њ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а векторских простора. Алгебра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матрица и неке специјалне матрице. Разбијање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матрице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на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блокове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.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Системилинеарних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једна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ч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ина</w:t>
            </w:r>
            <w:r w:rsidRPr="001C11E2">
              <w:rPr>
                <w:color w:val="000000"/>
                <w:sz w:val="22"/>
                <w:szCs w:val="22"/>
                <w:lang w:val="ru-RU"/>
              </w:rPr>
              <w:t>.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Спектрална теорија матрица. Жорданова канонска форма.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Матричне функције и матрице чији су елементи функције. Уводна разматрања о тензорима. Тензорска алгебра и елементи тензорске анализе. Примена тензора у геометрији и механици</w:t>
            </w:r>
            <w:r w:rsidRPr="001C11E2">
              <w:rPr>
                <w:color w:val="000000"/>
                <w:sz w:val="22"/>
                <w:szCs w:val="22"/>
                <w:lang w:val="sr-Latn-CS"/>
              </w:rPr>
              <w:t>.</w:t>
            </w:r>
          </w:p>
        </w:tc>
      </w:tr>
      <w:tr w:rsidR="009509A1" w:rsidRPr="008C55BA" w:rsidTr="001C11E2">
        <w:tc>
          <w:tcPr>
            <w:tcW w:w="10755" w:type="dxa"/>
            <w:gridSpan w:val="3"/>
          </w:tcPr>
          <w:p w:rsidR="009509A1" w:rsidRPr="001C11E2" w:rsidRDefault="009509A1" w:rsidP="008F2B24">
            <w:pPr>
              <w:rPr>
                <w:b/>
                <w:bCs/>
                <w:lang w:val="sr-Cyrl-CS"/>
              </w:rPr>
            </w:pPr>
            <w:r w:rsidRPr="001C11E2">
              <w:rPr>
                <w:b/>
                <w:bCs/>
                <w:sz w:val="22"/>
                <w:szCs w:val="22"/>
                <w:lang w:val="sr-Cyrl-CS"/>
              </w:rPr>
              <w:t xml:space="preserve">Препоручена литература </w:t>
            </w:r>
          </w:p>
          <w:p w:rsidR="009509A1" w:rsidRPr="001C11E2" w:rsidRDefault="009509A1" w:rsidP="001C11E2">
            <w:pPr>
              <w:spacing w:before="120" w:after="120"/>
              <w:ind w:left="720" w:hanging="540"/>
              <w:rPr>
                <w:color w:val="000000"/>
                <w:lang w:val="sr-Cyrl-CS"/>
              </w:rPr>
            </w:pPr>
            <w:r w:rsidRPr="001C11E2">
              <w:rPr>
                <w:color w:val="000000"/>
                <w:sz w:val="22"/>
                <w:szCs w:val="22"/>
                <w:lang w:val="sr-Cyrl-CS"/>
              </w:rPr>
              <w:t>1)   Д. С. Митриновић, Д. Ж. Ђоковић: Полиноми и матрице, Научна књига, Београд,</w:t>
            </w:r>
            <w:r w:rsidRPr="001C11E2">
              <w:rPr>
                <w:color w:val="000000"/>
                <w:sz w:val="22"/>
                <w:szCs w:val="22"/>
              </w:rPr>
              <w:t>  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1991.</w:t>
            </w:r>
          </w:p>
          <w:p w:rsidR="009509A1" w:rsidRPr="001C11E2" w:rsidRDefault="009509A1" w:rsidP="001C11E2">
            <w:pPr>
              <w:spacing w:before="120" w:after="120"/>
              <w:ind w:left="360" w:hanging="180"/>
              <w:rPr>
                <w:color w:val="000000"/>
                <w:lang w:val="sr-Cyrl-CS"/>
              </w:rPr>
            </w:pPr>
            <w:r w:rsidRPr="001C11E2">
              <w:rPr>
                <w:color w:val="000000"/>
                <w:sz w:val="22"/>
                <w:szCs w:val="22"/>
                <w:lang w:val="sr-Cyrl-CS"/>
              </w:rPr>
              <w:t>2)  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Ј.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Д.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 Кечкић: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Алгебра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1, Привредни преглед, Београд, 1973.</w:t>
            </w:r>
          </w:p>
          <w:p w:rsidR="009509A1" w:rsidRPr="001C11E2" w:rsidRDefault="009509A1" w:rsidP="001C11E2">
            <w:pPr>
              <w:spacing w:before="120" w:after="360"/>
              <w:ind w:firstLine="187"/>
              <w:rPr>
                <w:color w:val="000000"/>
                <w:lang w:val="sr-Cyrl-CS"/>
              </w:rPr>
            </w:pPr>
            <w:r w:rsidRPr="001C11E2">
              <w:rPr>
                <w:color w:val="000000"/>
                <w:sz w:val="22"/>
                <w:szCs w:val="22"/>
                <w:lang w:val="sr-Cyrl-CS"/>
              </w:rPr>
              <w:t>3) </w:t>
            </w:r>
            <w:r w:rsidRPr="001C11E2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 xml:space="preserve">  </w:t>
            </w:r>
            <w:r w:rsidRPr="001C11E2">
              <w:rPr>
                <w:color w:val="000000"/>
                <w:sz w:val="22"/>
                <w:szCs w:val="22"/>
              </w:rPr>
              <w:t>T</w:t>
            </w:r>
            <w:r w:rsidRPr="001C11E2">
              <w:rPr>
                <w:color w:val="000000"/>
                <w:sz w:val="22"/>
                <w:szCs w:val="22"/>
                <w:lang w:val="sr-Cyrl-CS"/>
              </w:rPr>
              <w:t>. П. Анђелић: Тензорски рачун, Научна књига, Београд, 1991.  </w:t>
            </w:r>
          </w:p>
        </w:tc>
      </w:tr>
      <w:tr w:rsidR="009509A1" w:rsidRPr="004643E5" w:rsidTr="001C11E2">
        <w:tc>
          <w:tcPr>
            <w:tcW w:w="3231" w:type="dxa"/>
          </w:tcPr>
          <w:p w:rsidR="009509A1" w:rsidRPr="001C11E2" w:rsidRDefault="009509A1" w:rsidP="008F2B24">
            <w:pPr>
              <w:rPr>
                <w:bCs/>
                <w:lang w:val="sr-Cyrl-CS"/>
              </w:rPr>
            </w:pPr>
            <w:r w:rsidRPr="001C11E2">
              <w:rPr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1C11E2">
              <w:rPr>
                <w:sz w:val="22"/>
                <w:szCs w:val="22"/>
                <w:lang w:val="sr-Cyrl-CS"/>
              </w:rPr>
              <w:t xml:space="preserve"> активне наставе</w:t>
            </w:r>
          </w:p>
        </w:tc>
        <w:tc>
          <w:tcPr>
            <w:tcW w:w="3230" w:type="dxa"/>
          </w:tcPr>
          <w:p w:rsidR="009509A1" w:rsidRPr="001C11E2" w:rsidRDefault="009509A1" w:rsidP="008F2B24">
            <w:pPr>
              <w:rPr>
                <w:bCs/>
              </w:rPr>
            </w:pPr>
            <w:proofErr w:type="spellStart"/>
            <w:r w:rsidRPr="001C11E2">
              <w:rPr>
                <w:sz w:val="22"/>
                <w:szCs w:val="22"/>
              </w:rPr>
              <w:t>предавања</w:t>
            </w:r>
            <w:proofErr w:type="spellEnd"/>
            <w:r w:rsidRPr="001C11E2">
              <w:rPr>
                <w:sz w:val="22"/>
                <w:szCs w:val="22"/>
                <w:lang w:val="sr-Cyrl-CS"/>
              </w:rPr>
              <w:t>:</w:t>
            </w:r>
            <w:r w:rsidRPr="001C11E2">
              <w:rPr>
                <w:sz w:val="22"/>
                <w:szCs w:val="22"/>
              </w:rPr>
              <w:t xml:space="preserve"> 2</w:t>
            </w:r>
          </w:p>
        </w:tc>
        <w:tc>
          <w:tcPr>
            <w:tcW w:w="4294" w:type="dxa"/>
          </w:tcPr>
          <w:p w:rsidR="009509A1" w:rsidRPr="001C11E2" w:rsidRDefault="009509A1" w:rsidP="008F2B24">
            <w:pPr>
              <w:rPr>
                <w:bCs/>
              </w:rPr>
            </w:pPr>
            <w:proofErr w:type="spellStart"/>
            <w:r w:rsidRPr="001C11E2">
              <w:rPr>
                <w:sz w:val="22"/>
                <w:szCs w:val="22"/>
              </w:rPr>
              <w:t>Студијски</w:t>
            </w:r>
            <w:proofErr w:type="spellEnd"/>
            <w:r w:rsidRPr="001C11E2">
              <w:rPr>
                <w:sz w:val="22"/>
                <w:szCs w:val="22"/>
              </w:rPr>
              <w:t xml:space="preserve"> </w:t>
            </w:r>
            <w:proofErr w:type="spellStart"/>
            <w:r w:rsidRPr="001C11E2">
              <w:rPr>
                <w:sz w:val="22"/>
                <w:szCs w:val="22"/>
              </w:rPr>
              <w:t>истраживачки</w:t>
            </w:r>
            <w:proofErr w:type="spellEnd"/>
            <w:r w:rsidRPr="001C11E2">
              <w:rPr>
                <w:sz w:val="22"/>
                <w:szCs w:val="22"/>
              </w:rPr>
              <w:t xml:space="preserve"> </w:t>
            </w:r>
            <w:proofErr w:type="spellStart"/>
            <w:r w:rsidRPr="001C11E2">
              <w:rPr>
                <w:sz w:val="22"/>
                <w:szCs w:val="22"/>
              </w:rPr>
              <w:t>рад</w:t>
            </w:r>
            <w:proofErr w:type="spellEnd"/>
            <w:r w:rsidRPr="001C11E2">
              <w:rPr>
                <w:sz w:val="22"/>
                <w:szCs w:val="22"/>
                <w:lang w:val="ru-RU"/>
              </w:rPr>
              <w:t>:</w:t>
            </w:r>
            <w:r w:rsidRPr="001C11E2">
              <w:rPr>
                <w:sz w:val="22"/>
                <w:szCs w:val="22"/>
              </w:rPr>
              <w:t xml:space="preserve"> 3</w:t>
            </w:r>
          </w:p>
        </w:tc>
      </w:tr>
      <w:tr w:rsidR="009509A1" w:rsidRPr="004643E5" w:rsidTr="001C11E2">
        <w:tc>
          <w:tcPr>
            <w:tcW w:w="10755" w:type="dxa"/>
            <w:gridSpan w:val="3"/>
          </w:tcPr>
          <w:p w:rsidR="009509A1" w:rsidRPr="001C11E2" w:rsidRDefault="009509A1" w:rsidP="008F2B24">
            <w:pPr>
              <w:rPr>
                <w:b/>
                <w:bCs/>
                <w:lang w:val="sr-Cyrl-CS"/>
              </w:rPr>
            </w:pPr>
            <w:r w:rsidRPr="001C11E2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9509A1" w:rsidRPr="001C11E2" w:rsidRDefault="009509A1" w:rsidP="008F2B24">
            <w:pPr>
              <w:rPr>
                <w:lang w:val="sr-Cyrl-CS"/>
              </w:rPr>
            </w:pPr>
          </w:p>
          <w:p w:rsidR="009509A1" w:rsidRPr="001C11E2" w:rsidRDefault="009509A1" w:rsidP="008F2B24">
            <w:pPr>
              <w:rPr>
                <w:lang w:val="sr-Cyrl-CS"/>
              </w:rPr>
            </w:pPr>
            <w:proofErr w:type="spellStart"/>
            <w:r w:rsidRPr="001C11E2">
              <w:rPr>
                <w:color w:val="000000"/>
                <w:sz w:val="22"/>
                <w:szCs w:val="22"/>
              </w:rPr>
              <w:t>Предавања</w:t>
            </w:r>
            <w:proofErr w:type="spellEnd"/>
            <w:r w:rsidRPr="001C11E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1C11E2">
              <w:rPr>
                <w:color w:val="000000"/>
                <w:sz w:val="22"/>
                <w:szCs w:val="22"/>
              </w:rPr>
              <w:t>вежбе</w:t>
            </w:r>
            <w:proofErr w:type="spellEnd"/>
            <w:r w:rsidRPr="001C11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11E2">
              <w:rPr>
                <w:color w:val="000000"/>
                <w:sz w:val="22"/>
                <w:szCs w:val="22"/>
              </w:rPr>
              <w:t>или</w:t>
            </w:r>
            <w:proofErr w:type="spellEnd"/>
            <w:r w:rsidRPr="001C11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11E2">
              <w:rPr>
                <w:color w:val="000000"/>
                <w:sz w:val="22"/>
                <w:szCs w:val="22"/>
              </w:rPr>
              <w:t>менторски</w:t>
            </w:r>
            <w:proofErr w:type="spellEnd"/>
            <w:r w:rsidRPr="001C11E2">
              <w:rPr>
                <w:color w:val="000000"/>
                <w:sz w:val="22"/>
                <w:szCs w:val="22"/>
              </w:rPr>
              <w:t>.</w:t>
            </w:r>
          </w:p>
          <w:p w:rsidR="009509A1" w:rsidRPr="001C11E2" w:rsidRDefault="009509A1" w:rsidP="008F2B24">
            <w:pPr>
              <w:rPr>
                <w:lang w:val="sr-Cyrl-CS"/>
              </w:rPr>
            </w:pPr>
          </w:p>
        </w:tc>
      </w:tr>
      <w:tr w:rsidR="009509A1" w:rsidRPr="004643E5" w:rsidTr="001C11E2">
        <w:tc>
          <w:tcPr>
            <w:tcW w:w="10755" w:type="dxa"/>
            <w:gridSpan w:val="3"/>
          </w:tcPr>
          <w:p w:rsidR="009509A1" w:rsidRPr="001C11E2" w:rsidRDefault="009509A1" w:rsidP="001C11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11E2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  <w:p w:rsidR="009509A1" w:rsidRPr="001C11E2" w:rsidRDefault="009509A1" w:rsidP="001C11E2">
            <w:pPr>
              <w:spacing w:before="120" w:after="120"/>
              <w:rPr>
                <w:color w:val="000000"/>
              </w:rPr>
            </w:pPr>
            <w:r w:rsidRPr="001C11E2">
              <w:rPr>
                <w:color w:val="000000"/>
                <w:sz w:val="22"/>
                <w:szCs w:val="22"/>
                <w:lang w:val="ru-RU"/>
              </w:rPr>
              <w:t>Писмени испит  50         </w:t>
            </w:r>
          </w:p>
          <w:p w:rsidR="009509A1" w:rsidRPr="001C11E2" w:rsidRDefault="009509A1" w:rsidP="001C11E2">
            <w:pPr>
              <w:spacing w:before="120" w:after="120"/>
              <w:rPr>
                <w:color w:val="000000"/>
              </w:rPr>
            </w:pPr>
            <w:r w:rsidRPr="001C11E2">
              <w:rPr>
                <w:color w:val="000000"/>
                <w:sz w:val="22"/>
                <w:szCs w:val="22"/>
                <w:lang w:val="ru-RU"/>
              </w:rPr>
              <w:t>Усмени испит   50</w:t>
            </w:r>
          </w:p>
        </w:tc>
      </w:tr>
    </w:tbl>
    <w:p w:rsidR="009509A1" w:rsidRPr="004643E5" w:rsidRDefault="009509A1">
      <w:pPr>
        <w:rPr>
          <w:sz w:val="22"/>
          <w:szCs w:val="22"/>
        </w:rPr>
      </w:pPr>
      <w:bookmarkStart w:id="0" w:name="_GoBack"/>
      <w:bookmarkEnd w:id="0"/>
    </w:p>
    <w:sectPr w:rsidR="009509A1" w:rsidRPr="004643E5" w:rsidSect="008C55BA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1C11E2"/>
    <w:rsid w:val="001C6209"/>
    <w:rsid w:val="001D1B43"/>
    <w:rsid w:val="001E618F"/>
    <w:rsid w:val="00212CC5"/>
    <w:rsid w:val="002B35A9"/>
    <w:rsid w:val="002F484A"/>
    <w:rsid w:val="004643E5"/>
    <w:rsid w:val="00542EE4"/>
    <w:rsid w:val="005F1C6A"/>
    <w:rsid w:val="006655C5"/>
    <w:rsid w:val="007006F0"/>
    <w:rsid w:val="00764435"/>
    <w:rsid w:val="008C55BA"/>
    <w:rsid w:val="008D195F"/>
    <w:rsid w:val="008E544F"/>
    <w:rsid w:val="008F2B24"/>
    <w:rsid w:val="009509A1"/>
    <w:rsid w:val="00AA6A4F"/>
    <w:rsid w:val="00B05687"/>
    <w:rsid w:val="00B079AC"/>
    <w:rsid w:val="00BD7019"/>
    <w:rsid w:val="00DE63BE"/>
    <w:rsid w:val="00E25451"/>
    <w:rsid w:val="00E672BA"/>
    <w:rsid w:val="00E76943"/>
    <w:rsid w:val="00E82A20"/>
    <w:rsid w:val="00E9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B0568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056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P%209.3%20Knjiga%20Nastavnika%20DOS%20MK/35.%20Slobodan%20B.%20Trickovic,%20redovni%20profeso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5</cp:revision>
  <dcterms:created xsi:type="dcterms:W3CDTF">2013-12-25T22:33:00Z</dcterms:created>
  <dcterms:modified xsi:type="dcterms:W3CDTF">2014-01-12T23:07:00Z</dcterms:modified>
</cp:coreProperties>
</file>