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90" w:rsidRPr="005F1C6A" w:rsidRDefault="001E4590" w:rsidP="00BD7019">
      <w:pPr>
        <w:autoSpaceDE w:val="0"/>
        <w:autoSpaceDN w:val="0"/>
        <w:adjustRightInd w:val="0"/>
        <w:rPr>
          <w:b/>
          <w:bCs/>
          <w:lang w:val="ru-RU"/>
        </w:rPr>
      </w:pPr>
      <w:r>
        <w:rPr>
          <w:b/>
          <w:bCs/>
          <w:lang w:val="sr-Cyrl-CS"/>
        </w:rPr>
        <w:t xml:space="preserve">25. Табела 5.1 </w:t>
      </w:r>
      <w:r w:rsidRPr="00E672BA">
        <w:rPr>
          <w:lang w:val="sr-Cyrl-CS"/>
        </w:rPr>
        <w:t>Спецификација</w:t>
      </w:r>
      <w:r w:rsidRPr="00E672BA">
        <w:rPr>
          <w:lang w:val="sr-Latn-CS"/>
        </w:rPr>
        <w:t xml:space="preserve"> </w:t>
      </w:r>
      <w:r w:rsidRPr="00E672BA">
        <w:rPr>
          <w:lang w:val="sr-Cyrl-CS"/>
        </w:rPr>
        <w:t xml:space="preserve"> предмета </w:t>
      </w:r>
      <w:r>
        <w:rPr>
          <w:lang w:val="sr-Cyrl-CS"/>
        </w:rPr>
        <w:t xml:space="preserve"> на студијском програму докторских студија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4"/>
        <w:gridCol w:w="21"/>
        <w:gridCol w:w="2270"/>
        <w:gridCol w:w="856"/>
        <w:gridCol w:w="2164"/>
        <w:gridCol w:w="1997"/>
      </w:tblGrid>
      <w:tr w:rsidR="001E4590" w:rsidRPr="00154994">
        <w:tc>
          <w:tcPr>
            <w:tcW w:w="10755" w:type="dxa"/>
            <w:gridSpan w:val="6"/>
          </w:tcPr>
          <w:p w:rsidR="001E4590" w:rsidRPr="00BF6347" w:rsidRDefault="001E4590" w:rsidP="008F2B24">
            <w:pPr>
              <w:rPr>
                <w:lang w:val="ru-RU"/>
              </w:rPr>
            </w:pPr>
            <w:r w:rsidRPr="00BF6347">
              <w:rPr>
                <w:b/>
                <w:bCs/>
                <w:sz w:val="22"/>
                <w:szCs w:val="22"/>
                <w:lang w:val="sr-Cyrl-CS"/>
              </w:rPr>
              <w:t>Назив предмета: МКЕ У ПРОЈЕКТОВАЊУ КОНСТРУКЦИЈА</w:t>
            </w:r>
          </w:p>
        </w:tc>
      </w:tr>
      <w:tr w:rsidR="001E4590" w:rsidRPr="00154994">
        <w:tc>
          <w:tcPr>
            <w:tcW w:w="10755" w:type="dxa"/>
            <w:gridSpan w:val="6"/>
          </w:tcPr>
          <w:p w:rsidR="001E4590" w:rsidRPr="00BF6347" w:rsidRDefault="001E4590" w:rsidP="00BF6347">
            <w:pPr>
              <w:rPr>
                <w:b/>
                <w:bCs/>
                <w:lang w:val="sr-Latn-CS"/>
              </w:rPr>
            </w:pPr>
            <w:r w:rsidRPr="00BF6347">
              <w:rPr>
                <w:b/>
                <w:bCs/>
                <w:sz w:val="22"/>
                <w:szCs w:val="22"/>
                <w:lang w:val="sr-Cyrl-CS"/>
              </w:rPr>
              <w:t>Наставник или наставници:</w:t>
            </w:r>
            <w:r w:rsidRPr="00BF6347">
              <w:rPr>
                <w:b/>
                <w:bCs/>
                <w:sz w:val="22"/>
                <w:szCs w:val="22"/>
                <w:lang w:val="sr-Latn-CS"/>
              </w:rPr>
              <w:t xml:space="preserve"> </w:t>
            </w:r>
            <w:hyperlink r:id="rId4" w:history="1">
              <w:r w:rsidRPr="002B7761">
                <w:rPr>
                  <w:rStyle w:val="Hyperlink"/>
                  <w:b/>
                  <w:bCs/>
                  <w:color w:val="0000FF" w:themeColor="hyperlink"/>
                  <w:sz w:val="22"/>
                  <w:szCs w:val="22"/>
                  <w:lang w:val="sr-Cyrl-CS"/>
                </w:rPr>
                <w:t>Драгослав Д. Стојић</w:t>
              </w:r>
            </w:hyperlink>
            <w:r w:rsidRPr="00BF6347">
              <w:rPr>
                <w:b/>
                <w:bCs/>
                <w:sz w:val="22"/>
                <w:szCs w:val="22"/>
                <w:lang w:val="sr-Cyrl-CS"/>
              </w:rPr>
              <w:t xml:space="preserve">, </w:t>
            </w:r>
            <w:hyperlink r:id="rId5" w:history="1">
              <w:r w:rsidRPr="002B7761">
                <w:rPr>
                  <w:rStyle w:val="Hyperlink"/>
                  <w:b/>
                  <w:bCs/>
                  <w:color w:val="0000FF" w:themeColor="hyperlink"/>
                  <w:sz w:val="22"/>
                  <w:szCs w:val="22"/>
                  <w:lang w:val="sr-Cyrl-CS"/>
                </w:rPr>
                <w:t>Тодор H. Вацев</w:t>
              </w:r>
            </w:hyperlink>
            <w:r w:rsidRPr="00BF6347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bookmarkStart w:id="0" w:name="_GoBack"/>
            <w:bookmarkEnd w:id="0"/>
          </w:p>
        </w:tc>
      </w:tr>
      <w:tr w:rsidR="001E4590" w:rsidRPr="005D05D8">
        <w:tc>
          <w:tcPr>
            <w:tcW w:w="10755" w:type="dxa"/>
            <w:gridSpan w:val="6"/>
          </w:tcPr>
          <w:p w:rsidR="001E4590" w:rsidRPr="00BF6347" w:rsidRDefault="001E4590" w:rsidP="008F2B24">
            <w:pPr>
              <w:rPr>
                <w:lang w:val="sr-Latn-CS"/>
              </w:rPr>
            </w:pPr>
            <w:r w:rsidRPr="00BF6347">
              <w:rPr>
                <w:b/>
                <w:bCs/>
                <w:sz w:val="22"/>
                <w:szCs w:val="22"/>
                <w:lang w:val="sr-Cyrl-CS"/>
              </w:rPr>
              <w:t>Статус предмета:</w:t>
            </w:r>
            <w:r w:rsidRPr="00BF6347">
              <w:rPr>
                <w:b/>
                <w:bCs/>
                <w:sz w:val="22"/>
                <w:szCs w:val="22"/>
                <w:lang w:val="sr-Latn-CS"/>
              </w:rPr>
              <w:t xml:space="preserve"> </w:t>
            </w:r>
            <w:r w:rsidRPr="00BF6347">
              <w:rPr>
                <w:b/>
                <w:sz w:val="22"/>
                <w:szCs w:val="22"/>
                <w:lang w:val="sr-Cyrl-CS"/>
              </w:rPr>
              <w:t>Изборни</w:t>
            </w:r>
          </w:p>
        </w:tc>
      </w:tr>
      <w:tr w:rsidR="001E4590" w:rsidRPr="005D05D8">
        <w:tc>
          <w:tcPr>
            <w:tcW w:w="10755" w:type="dxa"/>
            <w:gridSpan w:val="6"/>
          </w:tcPr>
          <w:p w:rsidR="001E4590" w:rsidRPr="00BF6347" w:rsidRDefault="001E4590" w:rsidP="008F2B24">
            <w:pPr>
              <w:rPr>
                <w:lang w:val="sr-Latn-CS"/>
              </w:rPr>
            </w:pPr>
            <w:r w:rsidRPr="00BF6347">
              <w:rPr>
                <w:b/>
                <w:bCs/>
                <w:sz w:val="22"/>
                <w:szCs w:val="22"/>
                <w:lang w:val="sr-Cyrl-CS"/>
              </w:rPr>
              <w:t>Број ЕСПБ</w:t>
            </w:r>
            <w:r w:rsidRPr="00BF6347">
              <w:rPr>
                <w:b/>
                <w:bCs/>
                <w:sz w:val="22"/>
                <w:szCs w:val="22"/>
                <w:lang w:val="ru-RU"/>
              </w:rPr>
              <w:t>:</w:t>
            </w:r>
            <w:r w:rsidRPr="00BF6347">
              <w:rPr>
                <w:b/>
                <w:bCs/>
                <w:sz w:val="22"/>
                <w:szCs w:val="22"/>
                <w:lang w:val="sr-Latn-CS"/>
              </w:rPr>
              <w:t xml:space="preserve"> 10</w:t>
            </w:r>
          </w:p>
        </w:tc>
      </w:tr>
      <w:tr w:rsidR="001E4590" w:rsidRPr="005D05D8">
        <w:tc>
          <w:tcPr>
            <w:tcW w:w="10755" w:type="dxa"/>
            <w:gridSpan w:val="6"/>
          </w:tcPr>
          <w:p w:rsidR="001E4590" w:rsidRPr="00BF6347" w:rsidRDefault="001E4590" w:rsidP="008F2B24">
            <w:pPr>
              <w:rPr>
                <w:lang w:val="sr-Latn-CS"/>
              </w:rPr>
            </w:pPr>
            <w:r w:rsidRPr="00BF6347">
              <w:rPr>
                <w:b/>
                <w:bCs/>
                <w:sz w:val="22"/>
                <w:szCs w:val="22"/>
                <w:lang w:val="sr-Cyrl-CS"/>
              </w:rPr>
              <w:t>Услов</w:t>
            </w:r>
            <w:r w:rsidRPr="00BF6347">
              <w:rPr>
                <w:b/>
                <w:bCs/>
                <w:sz w:val="22"/>
                <w:szCs w:val="22"/>
                <w:lang w:val="ru-RU"/>
              </w:rPr>
              <w:t>:</w:t>
            </w:r>
            <w:r w:rsidRPr="00BF6347">
              <w:rPr>
                <w:b/>
                <w:bCs/>
                <w:sz w:val="22"/>
                <w:szCs w:val="22"/>
                <w:lang w:val="sr-Latn-CS"/>
              </w:rPr>
              <w:t xml:space="preserve"> </w:t>
            </w:r>
            <w:r w:rsidRPr="00BF6347">
              <w:rPr>
                <w:sz w:val="22"/>
                <w:szCs w:val="22"/>
                <w:lang w:val="ru-RU"/>
              </w:rPr>
              <w:t>Метод коначних елемената - виши курс</w:t>
            </w:r>
          </w:p>
        </w:tc>
      </w:tr>
      <w:tr w:rsidR="001E4590" w:rsidRPr="00154994">
        <w:tc>
          <w:tcPr>
            <w:tcW w:w="10755" w:type="dxa"/>
            <w:gridSpan w:val="6"/>
          </w:tcPr>
          <w:p w:rsidR="001E4590" w:rsidRPr="00BF6347" w:rsidRDefault="001E4590" w:rsidP="009E5EDE">
            <w:pPr>
              <w:autoSpaceDE w:val="0"/>
              <w:autoSpaceDN w:val="0"/>
              <w:adjustRightInd w:val="0"/>
              <w:rPr>
                <w:b/>
                <w:bCs/>
                <w:lang w:val="sr-Latn-CS"/>
              </w:rPr>
            </w:pPr>
            <w:r w:rsidRPr="00BF6347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1E4590" w:rsidRPr="00BF6347" w:rsidRDefault="001E4590" w:rsidP="009E5EDE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proofErr w:type="spellStart"/>
            <w:r w:rsidRPr="00BF6347">
              <w:rPr>
                <w:sz w:val="22"/>
                <w:szCs w:val="22"/>
              </w:rPr>
              <w:t>Упознавање</w:t>
            </w:r>
            <w:proofErr w:type="spellEnd"/>
            <w:r w:rsidRPr="00BF6347">
              <w:rPr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BF6347">
              <w:rPr>
                <w:sz w:val="22"/>
                <w:szCs w:val="22"/>
              </w:rPr>
              <w:t>са</w:t>
            </w:r>
            <w:proofErr w:type="spellEnd"/>
            <w:r w:rsidRPr="00BF6347">
              <w:rPr>
                <w:sz w:val="22"/>
                <w:szCs w:val="22"/>
                <w:lang w:val="sr-Latn-CS"/>
              </w:rPr>
              <w:t xml:space="preserve"> </w:t>
            </w:r>
            <w:r w:rsidRPr="00BF6347">
              <w:rPr>
                <w:sz w:val="22"/>
                <w:szCs w:val="22"/>
                <w:lang w:val="sr-Cyrl-CS"/>
              </w:rPr>
              <w:t>напредним методама пројектовања и инжењерске анализе конструкција уз примену рачунара и инж. софтвера. Напредно моделирање конструкција и дефинисање проблема у одговарајућем софтверу. Анализа резултата и конвергенција решења.</w:t>
            </w:r>
          </w:p>
        </w:tc>
      </w:tr>
      <w:tr w:rsidR="001E4590" w:rsidRPr="00154994">
        <w:tc>
          <w:tcPr>
            <w:tcW w:w="10755" w:type="dxa"/>
            <w:gridSpan w:val="6"/>
          </w:tcPr>
          <w:p w:rsidR="001E4590" w:rsidRPr="00BF6347" w:rsidRDefault="001E4590" w:rsidP="008F2B24">
            <w:pPr>
              <w:rPr>
                <w:b/>
                <w:bCs/>
                <w:lang w:val="sr-Latn-CS"/>
              </w:rPr>
            </w:pPr>
            <w:r w:rsidRPr="00BF6347">
              <w:rPr>
                <w:b/>
                <w:bCs/>
                <w:sz w:val="22"/>
                <w:szCs w:val="22"/>
                <w:lang w:val="sr-Cyrl-CS"/>
              </w:rPr>
              <w:t>Исход предмета</w:t>
            </w:r>
          </w:p>
          <w:p w:rsidR="001E4590" w:rsidRPr="00BF6347" w:rsidRDefault="001E4590" w:rsidP="008F2B24">
            <w:pPr>
              <w:rPr>
                <w:lang w:val="sr-Cyrl-CS"/>
              </w:rPr>
            </w:pPr>
            <w:r w:rsidRPr="00BF6347">
              <w:rPr>
                <w:sz w:val="22"/>
                <w:szCs w:val="22"/>
                <w:lang w:val="sr-Cyrl-CS"/>
              </w:rPr>
              <w:t>Студент</w:t>
            </w:r>
            <w:r w:rsidRPr="00BF6347">
              <w:rPr>
                <w:sz w:val="22"/>
                <w:szCs w:val="22"/>
                <w:lang w:val="sr-Latn-CS"/>
              </w:rPr>
              <w:t xml:space="preserve"> </w:t>
            </w:r>
            <w:r w:rsidRPr="00BF6347">
              <w:rPr>
                <w:sz w:val="22"/>
                <w:szCs w:val="22"/>
                <w:lang w:val="sr-Cyrl-CS"/>
              </w:rPr>
              <w:t>оспособљен</w:t>
            </w:r>
            <w:r w:rsidRPr="00BF6347">
              <w:rPr>
                <w:sz w:val="22"/>
                <w:szCs w:val="22"/>
                <w:lang w:val="sr-Latn-CS"/>
              </w:rPr>
              <w:t xml:space="preserve"> </w:t>
            </w:r>
            <w:r w:rsidRPr="00BF6347">
              <w:rPr>
                <w:sz w:val="22"/>
                <w:szCs w:val="22"/>
                <w:lang w:val="sr-Cyrl-CS"/>
              </w:rPr>
              <w:t>за</w:t>
            </w:r>
            <w:r w:rsidRPr="00BF6347">
              <w:rPr>
                <w:sz w:val="22"/>
                <w:szCs w:val="22"/>
                <w:lang w:val="sr-Latn-CS"/>
              </w:rPr>
              <w:t xml:space="preserve"> </w:t>
            </w:r>
            <w:r w:rsidRPr="00BF6347">
              <w:rPr>
                <w:sz w:val="22"/>
                <w:szCs w:val="22"/>
                <w:lang w:val="sr-Cyrl-CS"/>
              </w:rPr>
              <w:t>примену МКЕ у пројектовању и линеарној и нелинеарној инж. анализи кострукција.</w:t>
            </w:r>
          </w:p>
        </w:tc>
      </w:tr>
      <w:tr w:rsidR="001E4590" w:rsidRPr="007F2334">
        <w:tc>
          <w:tcPr>
            <w:tcW w:w="10755" w:type="dxa"/>
            <w:gridSpan w:val="6"/>
          </w:tcPr>
          <w:p w:rsidR="001E4590" w:rsidRPr="00BF6347" w:rsidRDefault="001E4590" w:rsidP="009E5EDE">
            <w:pPr>
              <w:autoSpaceDE w:val="0"/>
              <w:autoSpaceDN w:val="0"/>
              <w:adjustRightInd w:val="0"/>
              <w:rPr>
                <w:b/>
                <w:bCs/>
                <w:lang w:val="sr-Latn-CS"/>
              </w:rPr>
            </w:pPr>
            <w:r w:rsidRPr="00BF6347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1E4590" w:rsidRPr="00BF6347" w:rsidRDefault="001E4590" w:rsidP="003925C5">
            <w:pPr>
              <w:autoSpaceDE w:val="0"/>
              <w:autoSpaceDN w:val="0"/>
              <w:adjustRightInd w:val="0"/>
              <w:ind w:left="284" w:hanging="284"/>
              <w:rPr>
                <w:lang w:val="sr-Cyrl-CS"/>
              </w:rPr>
            </w:pPr>
            <w:r w:rsidRPr="00BF6347">
              <w:rPr>
                <w:sz w:val="22"/>
                <w:szCs w:val="22"/>
                <w:lang w:val="sr-Latn-CS"/>
              </w:rPr>
              <w:t>1.</w:t>
            </w:r>
            <w:r w:rsidRPr="00BF6347">
              <w:rPr>
                <w:sz w:val="22"/>
                <w:szCs w:val="22"/>
                <w:lang w:val="sr-Cyrl-CS"/>
              </w:rPr>
              <w:t xml:space="preserve">  Увод. </w:t>
            </w:r>
            <w:r w:rsidRPr="00BF6347">
              <w:rPr>
                <w:noProof/>
                <w:sz w:val="22"/>
                <w:szCs w:val="22"/>
                <w:lang w:val="sr-Latn-CS"/>
              </w:rPr>
              <w:t>CAE</w:t>
            </w:r>
            <w:r w:rsidRPr="00BF6347">
              <w:rPr>
                <w:noProof/>
                <w:sz w:val="22"/>
                <w:szCs w:val="22"/>
                <w:lang w:val="sr-Cyrl-CS"/>
              </w:rPr>
              <w:t xml:space="preserve"> – појмови. Структура, преглед и класификација </w:t>
            </w:r>
            <w:r w:rsidRPr="00BF6347">
              <w:rPr>
                <w:noProof/>
                <w:sz w:val="22"/>
                <w:szCs w:val="22"/>
                <w:lang w:val="sr-Latn-CS"/>
              </w:rPr>
              <w:t>CAE</w:t>
            </w:r>
            <w:r w:rsidRPr="00BF6347">
              <w:rPr>
                <w:noProof/>
                <w:sz w:val="22"/>
                <w:szCs w:val="22"/>
                <w:lang w:val="sr-Cyrl-CS"/>
              </w:rPr>
              <w:t xml:space="preserve"> софтвера. (1 час)</w:t>
            </w:r>
          </w:p>
          <w:p w:rsidR="001E4590" w:rsidRPr="00BF6347" w:rsidRDefault="001E4590" w:rsidP="009E5EDE">
            <w:pPr>
              <w:autoSpaceDE w:val="0"/>
              <w:autoSpaceDN w:val="0"/>
              <w:adjustRightInd w:val="0"/>
              <w:rPr>
                <w:noProof/>
                <w:lang w:val="sr-Cyrl-CS"/>
              </w:rPr>
            </w:pPr>
            <w:r w:rsidRPr="00BF6347">
              <w:rPr>
                <w:sz w:val="22"/>
                <w:szCs w:val="22"/>
                <w:lang w:val="sr-Latn-CS"/>
              </w:rPr>
              <w:t>2.</w:t>
            </w:r>
            <w:r w:rsidRPr="00BF6347">
              <w:rPr>
                <w:sz w:val="22"/>
                <w:szCs w:val="22"/>
                <w:lang w:val="sr-Cyrl-CS"/>
              </w:rPr>
              <w:t xml:space="preserve">  Теоријске основе и класе проблема у оквиру </w:t>
            </w:r>
            <w:r w:rsidRPr="00BF6347">
              <w:rPr>
                <w:noProof/>
                <w:sz w:val="22"/>
                <w:szCs w:val="22"/>
                <w:lang w:val="sr-Latn-CS"/>
              </w:rPr>
              <w:t>CAE</w:t>
            </w:r>
            <w:r w:rsidRPr="00BF6347">
              <w:rPr>
                <w:noProof/>
                <w:sz w:val="22"/>
                <w:szCs w:val="22"/>
                <w:lang w:val="sr-Cyrl-CS"/>
              </w:rPr>
              <w:t>. (1 час)</w:t>
            </w:r>
          </w:p>
          <w:p w:rsidR="001E4590" w:rsidRPr="00BF6347" w:rsidRDefault="001E4590" w:rsidP="009E5EDE">
            <w:pPr>
              <w:autoSpaceDE w:val="0"/>
              <w:autoSpaceDN w:val="0"/>
              <w:adjustRightInd w:val="0"/>
              <w:rPr>
                <w:noProof/>
                <w:lang w:val="sr-Cyrl-CS"/>
              </w:rPr>
            </w:pPr>
            <w:r w:rsidRPr="00BF6347">
              <w:rPr>
                <w:noProof/>
                <w:sz w:val="22"/>
                <w:szCs w:val="22"/>
                <w:lang w:val="sr-Cyrl-CS"/>
              </w:rPr>
              <w:t xml:space="preserve">3.  Методологија савладавања рада са </w:t>
            </w:r>
            <w:r w:rsidRPr="00BF6347">
              <w:rPr>
                <w:noProof/>
                <w:sz w:val="22"/>
                <w:szCs w:val="22"/>
                <w:lang w:val="sr-Latn-CS"/>
              </w:rPr>
              <w:t>CAE</w:t>
            </w:r>
            <w:r w:rsidRPr="00BF6347">
              <w:rPr>
                <w:noProof/>
                <w:sz w:val="22"/>
                <w:szCs w:val="22"/>
                <w:lang w:val="sr-Cyrl-CS"/>
              </w:rPr>
              <w:t xml:space="preserve"> софтверима. (1 час)</w:t>
            </w:r>
          </w:p>
          <w:p w:rsidR="001E4590" w:rsidRPr="00BF6347" w:rsidRDefault="001E4590" w:rsidP="009E5EDE">
            <w:pPr>
              <w:autoSpaceDE w:val="0"/>
              <w:autoSpaceDN w:val="0"/>
              <w:adjustRightInd w:val="0"/>
              <w:rPr>
                <w:noProof/>
                <w:lang w:val="sr-Latn-CS"/>
              </w:rPr>
            </w:pPr>
            <w:r w:rsidRPr="00BF6347">
              <w:rPr>
                <w:noProof/>
                <w:sz w:val="22"/>
                <w:szCs w:val="22"/>
                <w:lang w:val="sr-Cyrl-CS"/>
              </w:rPr>
              <w:t xml:space="preserve">4.  Софтвер </w:t>
            </w:r>
            <w:r w:rsidRPr="00BF6347">
              <w:rPr>
                <w:i/>
                <w:iCs/>
                <w:noProof/>
                <w:sz w:val="22"/>
                <w:szCs w:val="22"/>
                <w:lang w:val="pl-PL"/>
              </w:rPr>
              <w:t>ANSYS</w:t>
            </w:r>
            <w:r w:rsidRPr="00BF6347">
              <w:rPr>
                <w:noProof/>
                <w:sz w:val="22"/>
                <w:szCs w:val="22"/>
                <w:lang w:val="sr-Cyrl-CS"/>
              </w:rPr>
              <w:t xml:space="preserve"> – основне одлике, поље примене, организација, основни модули. (2 часа)</w:t>
            </w:r>
          </w:p>
          <w:p w:rsidR="001E4590" w:rsidRPr="00BF6347" w:rsidRDefault="001E4590" w:rsidP="009E5EDE">
            <w:pPr>
              <w:autoSpaceDE w:val="0"/>
              <w:autoSpaceDN w:val="0"/>
              <w:adjustRightInd w:val="0"/>
              <w:rPr>
                <w:noProof/>
                <w:lang w:val="sr-Cyrl-CS"/>
              </w:rPr>
            </w:pPr>
            <w:r w:rsidRPr="00BF6347">
              <w:rPr>
                <w:noProof/>
                <w:sz w:val="22"/>
                <w:szCs w:val="22"/>
                <w:lang w:val="sr-Cyrl-CS"/>
              </w:rPr>
              <w:t>5.</w:t>
            </w:r>
            <w:r w:rsidRPr="00BF6347">
              <w:rPr>
                <w:noProof/>
                <w:sz w:val="22"/>
                <w:szCs w:val="22"/>
                <w:lang w:val="sr-Latn-CS"/>
              </w:rPr>
              <w:t xml:space="preserve"> </w:t>
            </w:r>
            <w:r w:rsidRPr="00BF6347">
              <w:rPr>
                <w:noProof/>
                <w:sz w:val="22"/>
                <w:szCs w:val="22"/>
                <w:lang w:val="sr-Cyrl-CS"/>
              </w:rPr>
              <w:t xml:space="preserve"> Софтвер </w:t>
            </w:r>
            <w:r w:rsidRPr="00BF6347">
              <w:rPr>
                <w:i/>
                <w:iCs/>
                <w:noProof/>
                <w:sz w:val="22"/>
                <w:szCs w:val="22"/>
                <w:lang w:val="sr-Latn-CS"/>
              </w:rPr>
              <w:t>ANSYS</w:t>
            </w:r>
            <w:r w:rsidRPr="00BF6347">
              <w:rPr>
                <w:noProof/>
                <w:sz w:val="22"/>
                <w:szCs w:val="22"/>
                <w:lang w:val="sr-Cyrl-CS"/>
              </w:rPr>
              <w:t xml:space="preserve"> –</w:t>
            </w:r>
            <w:r w:rsidRPr="00BF6347">
              <w:rPr>
                <w:noProof/>
                <w:sz w:val="22"/>
                <w:szCs w:val="22"/>
                <w:lang w:val="sr-Latn-CS"/>
              </w:rPr>
              <w:t xml:space="preserve"> документација и начин коришћења</w:t>
            </w:r>
            <w:r w:rsidRPr="00BF6347">
              <w:rPr>
                <w:noProof/>
                <w:sz w:val="22"/>
                <w:szCs w:val="22"/>
                <w:lang w:val="sr-Cyrl-CS"/>
              </w:rPr>
              <w:t>. (1 час)</w:t>
            </w:r>
          </w:p>
          <w:p w:rsidR="001E4590" w:rsidRPr="00BF6347" w:rsidRDefault="001E4590" w:rsidP="009E5EDE">
            <w:pPr>
              <w:autoSpaceDE w:val="0"/>
              <w:autoSpaceDN w:val="0"/>
              <w:adjustRightInd w:val="0"/>
              <w:rPr>
                <w:noProof/>
                <w:lang w:val="sr-Cyrl-CS"/>
              </w:rPr>
            </w:pPr>
            <w:r w:rsidRPr="00BF6347">
              <w:rPr>
                <w:noProof/>
                <w:sz w:val="22"/>
                <w:szCs w:val="22"/>
                <w:lang w:val="sr-Cyrl-CS"/>
              </w:rPr>
              <w:t xml:space="preserve">6.  Софтвер </w:t>
            </w:r>
            <w:r w:rsidRPr="00BF6347">
              <w:rPr>
                <w:i/>
                <w:iCs/>
                <w:noProof/>
                <w:sz w:val="22"/>
                <w:szCs w:val="22"/>
                <w:lang w:val="sr-Latn-CS"/>
              </w:rPr>
              <w:t>ANSYS</w:t>
            </w:r>
            <w:r w:rsidRPr="00BF6347">
              <w:rPr>
                <w:noProof/>
                <w:sz w:val="22"/>
                <w:szCs w:val="22"/>
                <w:lang w:val="sr-Cyrl-CS"/>
              </w:rPr>
              <w:t xml:space="preserve"> – модул </w:t>
            </w:r>
            <w:r w:rsidRPr="00BF6347">
              <w:rPr>
                <w:i/>
                <w:iCs/>
                <w:noProof/>
                <w:sz w:val="22"/>
                <w:szCs w:val="22"/>
                <w:lang w:val="sr-Cyrl-CS"/>
              </w:rPr>
              <w:t>APDL</w:t>
            </w:r>
            <w:r w:rsidRPr="00BF6347">
              <w:rPr>
                <w:noProof/>
                <w:sz w:val="22"/>
                <w:szCs w:val="22"/>
                <w:lang w:val="sr-Cyrl-CS"/>
              </w:rPr>
              <w:t>, организација, преглед менија и команди. (2 часа)</w:t>
            </w:r>
          </w:p>
          <w:p w:rsidR="001E4590" w:rsidRPr="00BF6347" w:rsidRDefault="001E4590" w:rsidP="009E5EDE">
            <w:pPr>
              <w:autoSpaceDE w:val="0"/>
              <w:autoSpaceDN w:val="0"/>
              <w:adjustRightInd w:val="0"/>
              <w:rPr>
                <w:noProof/>
                <w:lang w:val="sr-Cyrl-CS"/>
              </w:rPr>
            </w:pPr>
            <w:r w:rsidRPr="00BF6347">
              <w:rPr>
                <w:noProof/>
                <w:sz w:val="22"/>
                <w:szCs w:val="22"/>
                <w:lang w:val="sr-Cyrl-CS"/>
              </w:rPr>
              <w:t xml:space="preserve">7.  Софтвер </w:t>
            </w:r>
            <w:r w:rsidRPr="00BF6347">
              <w:rPr>
                <w:i/>
                <w:iCs/>
                <w:noProof/>
                <w:sz w:val="22"/>
                <w:szCs w:val="22"/>
                <w:lang w:val="sr-Latn-CS"/>
              </w:rPr>
              <w:t>ANSYS</w:t>
            </w:r>
            <w:r w:rsidRPr="00BF6347">
              <w:rPr>
                <w:noProof/>
                <w:sz w:val="22"/>
                <w:szCs w:val="22"/>
                <w:lang w:val="sr-Cyrl-CS"/>
              </w:rPr>
              <w:t xml:space="preserve"> – модул </w:t>
            </w:r>
            <w:r w:rsidRPr="00BF6347">
              <w:rPr>
                <w:i/>
                <w:iCs/>
                <w:noProof/>
                <w:sz w:val="22"/>
                <w:szCs w:val="22"/>
                <w:lang w:val="sr-Cyrl-CS"/>
              </w:rPr>
              <w:t>WORKBENCH</w:t>
            </w:r>
            <w:r w:rsidRPr="00BF6347">
              <w:rPr>
                <w:noProof/>
                <w:sz w:val="22"/>
                <w:szCs w:val="22"/>
                <w:lang w:val="sr-Cyrl-CS"/>
              </w:rPr>
              <w:t>, организација, преглед менија и команди. (2 часа)</w:t>
            </w:r>
          </w:p>
          <w:p w:rsidR="001E4590" w:rsidRPr="00BF6347" w:rsidRDefault="001E4590" w:rsidP="009E5EDE">
            <w:pPr>
              <w:autoSpaceDE w:val="0"/>
              <w:autoSpaceDN w:val="0"/>
              <w:adjustRightInd w:val="0"/>
              <w:rPr>
                <w:noProof/>
                <w:lang w:val="sr-Cyrl-CS"/>
              </w:rPr>
            </w:pPr>
            <w:r w:rsidRPr="00BF6347">
              <w:rPr>
                <w:noProof/>
                <w:sz w:val="22"/>
                <w:szCs w:val="22"/>
                <w:lang w:val="sr-Cyrl-CS"/>
              </w:rPr>
              <w:t>8</w:t>
            </w:r>
            <w:r w:rsidRPr="00BF6347">
              <w:rPr>
                <w:noProof/>
                <w:sz w:val="22"/>
                <w:szCs w:val="22"/>
                <w:lang w:val="sr-Latn-CS"/>
              </w:rPr>
              <w:t xml:space="preserve">. </w:t>
            </w:r>
            <w:r w:rsidRPr="00BF6347">
              <w:rPr>
                <w:noProof/>
                <w:sz w:val="22"/>
                <w:szCs w:val="22"/>
                <w:lang w:val="sr-Cyrl-CS"/>
              </w:rPr>
              <w:t xml:space="preserve"> Софтвер </w:t>
            </w:r>
            <w:r w:rsidRPr="00BF6347">
              <w:rPr>
                <w:i/>
                <w:iCs/>
                <w:noProof/>
                <w:sz w:val="22"/>
                <w:szCs w:val="22"/>
                <w:lang w:val="pl-PL"/>
              </w:rPr>
              <w:t>ANSYS</w:t>
            </w:r>
            <w:r w:rsidRPr="00BF6347">
              <w:rPr>
                <w:noProof/>
                <w:sz w:val="22"/>
                <w:szCs w:val="22"/>
                <w:lang w:val="sr-Cyrl-CS"/>
              </w:rPr>
              <w:t xml:space="preserve"> – модул </w:t>
            </w:r>
            <w:r w:rsidRPr="00BF6347">
              <w:rPr>
                <w:i/>
                <w:iCs/>
                <w:noProof/>
                <w:sz w:val="22"/>
                <w:szCs w:val="22"/>
                <w:lang w:val="sr-Latn-CS"/>
              </w:rPr>
              <w:t>CIVILFEM</w:t>
            </w:r>
            <w:r w:rsidRPr="00BF6347">
              <w:rPr>
                <w:noProof/>
                <w:sz w:val="22"/>
                <w:szCs w:val="22"/>
                <w:lang w:val="sr-Cyrl-CS"/>
              </w:rPr>
              <w:t>, организација, преглед менија и команди. (2 часа)</w:t>
            </w:r>
          </w:p>
          <w:p w:rsidR="001E4590" w:rsidRPr="00BF6347" w:rsidRDefault="001E4590" w:rsidP="009E5EDE">
            <w:pPr>
              <w:autoSpaceDE w:val="0"/>
              <w:autoSpaceDN w:val="0"/>
              <w:adjustRightInd w:val="0"/>
              <w:rPr>
                <w:i/>
                <w:iCs/>
                <w:noProof/>
                <w:lang w:val="sr-Cyrl-CS"/>
              </w:rPr>
            </w:pPr>
            <w:r w:rsidRPr="00BF6347">
              <w:rPr>
                <w:noProof/>
                <w:sz w:val="22"/>
                <w:szCs w:val="22"/>
                <w:lang w:val="sr-Cyrl-CS"/>
              </w:rPr>
              <w:t>9.  Геометријско моделирање (</w:t>
            </w:r>
            <w:r w:rsidRPr="00BF6347">
              <w:rPr>
                <w:i/>
                <w:iCs/>
                <w:noProof/>
                <w:sz w:val="22"/>
                <w:szCs w:val="22"/>
                <w:lang w:val="sr-Cyrl-CS"/>
              </w:rPr>
              <w:t>2D</w:t>
            </w:r>
            <w:r w:rsidRPr="00BF6347">
              <w:rPr>
                <w:noProof/>
                <w:sz w:val="22"/>
                <w:szCs w:val="22"/>
                <w:lang w:val="sr-Cyrl-CS"/>
              </w:rPr>
              <w:t xml:space="preserve">) - модул </w:t>
            </w:r>
            <w:r w:rsidRPr="00BF6347">
              <w:rPr>
                <w:i/>
                <w:iCs/>
                <w:noProof/>
                <w:sz w:val="22"/>
                <w:szCs w:val="22"/>
                <w:lang w:val="sr-Cyrl-CS"/>
              </w:rPr>
              <w:t>WORKBENCH.</w:t>
            </w:r>
            <w:r w:rsidRPr="00BF6347">
              <w:rPr>
                <w:noProof/>
                <w:sz w:val="22"/>
                <w:szCs w:val="22"/>
                <w:lang w:val="sr-Cyrl-CS"/>
              </w:rPr>
              <w:t xml:space="preserve"> (2 часа)</w:t>
            </w:r>
          </w:p>
          <w:p w:rsidR="001E4590" w:rsidRPr="00BF6347" w:rsidRDefault="001E4590" w:rsidP="009E5EDE">
            <w:pPr>
              <w:autoSpaceDE w:val="0"/>
              <w:autoSpaceDN w:val="0"/>
              <w:adjustRightInd w:val="0"/>
              <w:rPr>
                <w:noProof/>
                <w:lang w:val="sr-Cyrl-CS"/>
              </w:rPr>
            </w:pPr>
            <w:r w:rsidRPr="00BF6347">
              <w:rPr>
                <w:noProof/>
                <w:sz w:val="22"/>
                <w:szCs w:val="22"/>
                <w:lang w:val="sr-Cyrl-CS"/>
              </w:rPr>
              <w:t>10.Геометријско моделирање (</w:t>
            </w:r>
            <w:r w:rsidRPr="00BF6347">
              <w:rPr>
                <w:i/>
                <w:iCs/>
                <w:noProof/>
                <w:sz w:val="22"/>
                <w:szCs w:val="22"/>
                <w:lang w:val="sr-Cyrl-CS"/>
              </w:rPr>
              <w:t>2D</w:t>
            </w:r>
            <w:r w:rsidRPr="00BF6347">
              <w:rPr>
                <w:noProof/>
                <w:sz w:val="22"/>
                <w:szCs w:val="22"/>
                <w:lang w:val="sr-Cyrl-CS"/>
              </w:rPr>
              <w:t>) – примери. (4 часа)</w:t>
            </w:r>
          </w:p>
          <w:p w:rsidR="001E4590" w:rsidRPr="00BF6347" w:rsidRDefault="001E4590" w:rsidP="009E5EDE">
            <w:pPr>
              <w:autoSpaceDE w:val="0"/>
              <w:autoSpaceDN w:val="0"/>
              <w:adjustRightInd w:val="0"/>
              <w:rPr>
                <w:i/>
                <w:iCs/>
                <w:noProof/>
                <w:lang w:val="sr-Cyrl-CS"/>
              </w:rPr>
            </w:pPr>
            <w:r w:rsidRPr="00BF6347">
              <w:rPr>
                <w:noProof/>
                <w:sz w:val="22"/>
                <w:szCs w:val="22"/>
                <w:lang w:val="sr-Cyrl-CS"/>
              </w:rPr>
              <w:t>11.Геометријско моделирање (</w:t>
            </w:r>
            <w:r w:rsidRPr="00BF6347">
              <w:rPr>
                <w:i/>
                <w:iCs/>
                <w:noProof/>
                <w:sz w:val="22"/>
                <w:szCs w:val="22"/>
                <w:lang w:val="sr-Cyrl-CS"/>
              </w:rPr>
              <w:t>3D</w:t>
            </w:r>
            <w:r w:rsidRPr="00BF6347">
              <w:rPr>
                <w:noProof/>
                <w:sz w:val="22"/>
                <w:szCs w:val="22"/>
                <w:lang w:val="sr-Cyrl-CS"/>
              </w:rPr>
              <w:t xml:space="preserve">) - модул </w:t>
            </w:r>
            <w:r w:rsidRPr="00BF6347">
              <w:rPr>
                <w:i/>
                <w:iCs/>
                <w:noProof/>
                <w:sz w:val="22"/>
                <w:szCs w:val="22"/>
                <w:lang w:val="sr-Cyrl-CS"/>
              </w:rPr>
              <w:t>WORKBENCH.</w:t>
            </w:r>
            <w:r w:rsidRPr="00BF6347">
              <w:rPr>
                <w:noProof/>
                <w:sz w:val="22"/>
                <w:szCs w:val="22"/>
                <w:lang w:val="sr-Cyrl-CS"/>
              </w:rPr>
              <w:t xml:space="preserve"> (2 часа)</w:t>
            </w:r>
          </w:p>
          <w:p w:rsidR="001E4590" w:rsidRPr="00BF6347" w:rsidRDefault="001E4590" w:rsidP="009E5EDE">
            <w:pPr>
              <w:autoSpaceDE w:val="0"/>
              <w:autoSpaceDN w:val="0"/>
              <w:adjustRightInd w:val="0"/>
              <w:rPr>
                <w:noProof/>
                <w:lang w:val="sr-Cyrl-CS"/>
              </w:rPr>
            </w:pPr>
            <w:r w:rsidRPr="00BF6347">
              <w:rPr>
                <w:noProof/>
                <w:sz w:val="22"/>
                <w:szCs w:val="22"/>
                <w:lang w:val="sr-Cyrl-CS"/>
              </w:rPr>
              <w:t>12. Геометријско моделирање (</w:t>
            </w:r>
            <w:r w:rsidRPr="00BF6347">
              <w:rPr>
                <w:i/>
                <w:iCs/>
                <w:noProof/>
                <w:sz w:val="22"/>
                <w:szCs w:val="22"/>
                <w:lang w:val="sr-Cyrl-CS"/>
              </w:rPr>
              <w:t>3D</w:t>
            </w:r>
            <w:r w:rsidRPr="00BF6347">
              <w:rPr>
                <w:noProof/>
                <w:sz w:val="22"/>
                <w:szCs w:val="22"/>
                <w:lang w:val="sr-Cyrl-CS"/>
              </w:rPr>
              <w:t>) – примери. (4 часа)</w:t>
            </w:r>
          </w:p>
          <w:p w:rsidR="001E4590" w:rsidRPr="00BF6347" w:rsidRDefault="001E4590" w:rsidP="009E5EDE">
            <w:pPr>
              <w:autoSpaceDE w:val="0"/>
              <w:autoSpaceDN w:val="0"/>
              <w:adjustRightInd w:val="0"/>
              <w:rPr>
                <w:noProof/>
                <w:lang w:val="sr-Cyrl-CS"/>
              </w:rPr>
            </w:pPr>
            <w:r w:rsidRPr="00BF6347">
              <w:rPr>
                <w:noProof/>
                <w:sz w:val="22"/>
                <w:szCs w:val="22"/>
                <w:lang w:val="sr-Cyrl-CS"/>
              </w:rPr>
              <w:t>13. Геометријска и материјална нелинеарност. (2 часа)</w:t>
            </w:r>
          </w:p>
          <w:p w:rsidR="001E4590" w:rsidRPr="00BF6347" w:rsidRDefault="001E4590" w:rsidP="009E5EDE">
            <w:pPr>
              <w:autoSpaceDE w:val="0"/>
              <w:autoSpaceDN w:val="0"/>
              <w:adjustRightInd w:val="0"/>
              <w:rPr>
                <w:noProof/>
                <w:lang w:val="sr-Cyrl-CS"/>
              </w:rPr>
            </w:pPr>
            <w:r w:rsidRPr="00BF6347">
              <w:rPr>
                <w:noProof/>
                <w:sz w:val="22"/>
                <w:szCs w:val="22"/>
                <w:lang w:val="sr-Cyrl-CS"/>
              </w:rPr>
              <w:t>14. Линеарна/нелинеарна статичка анализа – пример армиранобетонске конструкције. (4 часа)</w:t>
            </w:r>
          </w:p>
          <w:p w:rsidR="001E4590" w:rsidRPr="00BF6347" w:rsidRDefault="001E4590" w:rsidP="009E5EDE">
            <w:pPr>
              <w:autoSpaceDE w:val="0"/>
              <w:autoSpaceDN w:val="0"/>
              <w:adjustRightInd w:val="0"/>
              <w:rPr>
                <w:noProof/>
                <w:lang w:val="sr-Cyrl-CS"/>
              </w:rPr>
            </w:pPr>
            <w:r w:rsidRPr="00BF6347">
              <w:rPr>
                <w:noProof/>
                <w:sz w:val="22"/>
                <w:szCs w:val="22"/>
                <w:lang w:val="sr-Cyrl-CS"/>
              </w:rPr>
              <w:t>15. Линеарна/нелинеарна статичка анализа – пример челичне конструкције. (4 часа)</w:t>
            </w:r>
          </w:p>
          <w:p w:rsidR="001E4590" w:rsidRPr="00BF6347" w:rsidRDefault="001E4590" w:rsidP="009E5EDE">
            <w:pPr>
              <w:autoSpaceDE w:val="0"/>
              <w:autoSpaceDN w:val="0"/>
              <w:adjustRightInd w:val="0"/>
              <w:rPr>
                <w:noProof/>
                <w:lang w:val="sr-Cyrl-CS"/>
              </w:rPr>
            </w:pPr>
            <w:r w:rsidRPr="00BF6347">
              <w:rPr>
                <w:noProof/>
                <w:sz w:val="22"/>
                <w:szCs w:val="22"/>
                <w:lang w:val="sr-Cyrl-CS"/>
              </w:rPr>
              <w:t>16. Линеарна/нелинеарна статичка анализа – пример дрвене конструкције. (2 часа)</w:t>
            </w:r>
          </w:p>
          <w:p w:rsidR="001E4590" w:rsidRPr="00BF6347" w:rsidRDefault="001E4590" w:rsidP="009E5EDE">
            <w:pPr>
              <w:autoSpaceDE w:val="0"/>
              <w:autoSpaceDN w:val="0"/>
              <w:adjustRightInd w:val="0"/>
              <w:rPr>
                <w:noProof/>
                <w:lang w:val="sr-Cyrl-CS"/>
              </w:rPr>
            </w:pPr>
            <w:r w:rsidRPr="00BF6347">
              <w:rPr>
                <w:noProof/>
                <w:sz w:val="22"/>
                <w:szCs w:val="22"/>
                <w:lang w:val="sr-Cyrl-CS"/>
              </w:rPr>
              <w:t>17. Линеарна/нелинеарна статичка анализа – пример спрегнуте конструкције. (4 часа)</w:t>
            </w:r>
          </w:p>
          <w:p w:rsidR="001E4590" w:rsidRPr="00BF6347" w:rsidRDefault="001E4590" w:rsidP="009E5EDE">
            <w:pPr>
              <w:autoSpaceDE w:val="0"/>
              <w:autoSpaceDN w:val="0"/>
              <w:adjustRightInd w:val="0"/>
              <w:rPr>
                <w:noProof/>
                <w:lang w:val="sr-Cyrl-CS"/>
              </w:rPr>
            </w:pPr>
            <w:r w:rsidRPr="00BF6347">
              <w:rPr>
                <w:noProof/>
                <w:sz w:val="22"/>
                <w:szCs w:val="22"/>
                <w:lang w:val="sr-Cyrl-CS"/>
              </w:rPr>
              <w:t>18. Линеарна/нелинеарна статичка анализа – пример преднапрегнуте конструкције. (4 часа)</w:t>
            </w:r>
          </w:p>
          <w:p w:rsidR="001E4590" w:rsidRPr="00BF6347" w:rsidRDefault="001E4590" w:rsidP="009E5EDE">
            <w:pPr>
              <w:autoSpaceDE w:val="0"/>
              <w:autoSpaceDN w:val="0"/>
              <w:adjustRightInd w:val="0"/>
              <w:rPr>
                <w:noProof/>
                <w:lang w:val="sr-Cyrl-CS"/>
              </w:rPr>
            </w:pPr>
            <w:r w:rsidRPr="00BF6347">
              <w:rPr>
                <w:noProof/>
                <w:sz w:val="22"/>
                <w:szCs w:val="22"/>
                <w:lang w:val="sr-Cyrl-CS"/>
              </w:rPr>
              <w:t>19. Линеарна/нелинеарна динамичка анализа – пример. (4 часа)</w:t>
            </w:r>
          </w:p>
          <w:p w:rsidR="001E4590" w:rsidRPr="00BF6347" w:rsidRDefault="001E4590" w:rsidP="00D54C30">
            <w:pPr>
              <w:autoSpaceDE w:val="0"/>
              <w:autoSpaceDN w:val="0"/>
              <w:adjustRightInd w:val="0"/>
              <w:rPr>
                <w:lang w:val="sr-Cyrl-CS"/>
              </w:rPr>
            </w:pPr>
            <w:r w:rsidRPr="00BF6347">
              <w:rPr>
                <w:noProof/>
                <w:sz w:val="22"/>
                <w:szCs w:val="22"/>
                <w:lang w:val="sr-Cyrl-CS"/>
              </w:rPr>
              <w:t>20. Самостални пројекти студената – презентација, одбрана и дискусија. (12 часова)</w:t>
            </w:r>
          </w:p>
        </w:tc>
      </w:tr>
      <w:tr w:rsidR="001E4590" w:rsidRPr="0036133F">
        <w:tc>
          <w:tcPr>
            <w:tcW w:w="10755" w:type="dxa"/>
            <w:gridSpan w:val="6"/>
          </w:tcPr>
          <w:p w:rsidR="001E4590" w:rsidRPr="00BF6347" w:rsidRDefault="001E4590" w:rsidP="008F2B24">
            <w:pPr>
              <w:rPr>
                <w:b/>
                <w:bCs/>
                <w:lang w:val="sr-Latn-CS"/>
              </w:rPr>
            </w:pPr>
            <w:r w:rsidRPr="00BF6347">
              <w:rPr>
                <w:b/>
                <w:bCs/>
                <w:sz w:val="22"/>
                <w:szCs w:val="22"/>
                <w:lang w:val="sr-Cyrl-CS"/>
              </w:rPr>
              <w:t>Препоручена литература</w:t>
            </w:r>
          </w:p>
          <w:p w:rsidR="001E4590" w:rsidRPr="00BF6347" w:rsidRDefault="001E4590" w:rsidP="00D54C30">
            <w:pPr>
              <w:rPr>
                <w:rFonts w:eastAsia="ArialMT"/>
                <w:lang w:val="sr-Cyrl-CS"/>
              </w:rPr>
            </w:pPr>
            <w:r w:rsidRPr="00BF6347">
              <w:rPr>
                <w:sz w:val="22"/>
                <w:szCs w:val="22"/>
                <w:lang w:val="sr-Latn-CS"/>
              </w:rPr>
              <w:t xml:space="preserve">1. </w:t>
            </w:r>
            <w:r w:rsidRPr="00BF6347">
              <w:rPr>
                <w:rFonts w:eastAsia="ArialMT"/>
                <w:sz w:val="22"/>
                <w:szCs w:val="22"/>
                <w:lang w:val="sr-Cyrl-CS"/>
              </w:rPr>
              <w:t>Д. Ковачевић „МКЕ моделирање у анализи конструкција“, Грађевинска књига, Београд, 2006.</w:t>
            </w:r>
          </w:p>
          <w:p w:rsidR="001E4590" w:rsidRPr="00BF6347" w:rsidRDefault="001E4590" w:rsidP="00D54C30">
            <w:pPr>
              <w:rPr>
                <w:rFonts w:eastAsia="ArialMT"/>
                <w:lang w:val="sr-Cyrl-CS"/>
              </w:rPr>
            </w:pPr>
            <w:r w:rsidRPr="00BF6347">
              <w:rPr>
                <w:rFonts w:eastAsia="ArialMT"/>
                <w:sz w:val="22"/>
                <w:szCs w:val="22"/>
                <w:lang w:val="sr-Cyrl-CS"/>
              </w:rPr>
              <w:t>2. М. Секуловић „Теорија конструкција – савремени проблеми нелинеарне анализе“</w:t>
            </w:r>
          </w:p>
          <w:p w:rsidR="001E4590" w:rsidRPr="00BF6347" w:rsidRDefault="001E4590" w:rsidP="00D54C30">
            <w:pPr>
              <w:rPr>
                <w:rFonts w:eastAsia="ArialMT"/>
                <w:lang w:val="sr-Cyrl-CS"/>
              </w:rPr>
            </w:pPr>
            <w:r w:rsidRPr="00BF6347">
              <w:rPr>
                <w:rFonts w:eastAsia="ArialMT"/>
                <w:sz w:val="22"/>
                <w:szCs w:val="22"/>
                <w:lang w:val="sr-Cyrl-CS"/>
              </w:rPr>
              <w:t xml:space="preserve">3. Т. Вацев „Основи анализе конструкција рачунаром и софтвером </w:t>
            </w:r>
            <w:r w:rsidRPr="00BF6347">
              <w:rPr>
                <w:noProof/>
                <w:sz w:val="22"/>
                <w:szCs w:val="22"/>
                <w:lang w:val="pl-PL"/>
              </w:rPr>
              <w:t>ANSYS</w:t>
            </w:r>
            <w:r w:rsidRPr="00BF6347">
              <w:rPr>
                <w:noProof/>
                <w:sz w:val="22"/>
                <w:szCs w:val="22"/>
                <w:lang w:val="sr-Cyrl-CS"/>
              </w:rPr>
              <w:t xml:space="preserve">“, </w:t>
            </w:r>
            <w:r w:rsidRPr="00BF6347">
              <w:rPr>
                <w:rFonts w:eastAsia="ArialMT"/>
                <w:sz w:val="22"/>
                <w:szCs w:val="22"/>
                <w:lang w:val="sr-Cyrl-CS"/>
              </w:rPr>
              <w:t>предавања, ГАФ Ниш, 2012.</w:t>
            </w:r>
          </w:p>
          <w:p w:rsidR="001E4590" w:rsidRPr="00BF6347" w:rsidRDefault="001E4590" w:rsidP="008F2B24">
            <w:pPr>
              <w:rPr>
                <w:noProof/>
                <w:lang w:val="sr-Latn-CS"/>
              </w:rPr>
            </w:pPr>
            <w:r w:rsidRPr="00BF6347">
              <w:rPr>
                <w:rFonts w:eastAsia="ArialMT"/>
                <w:sz w:val="22"/>
                <w:szCs w:val="22"/>
                <w:lang w:val="sr-Cyrl-CS"/>
              </w:rPr>
              <w:t xml:space="preserve">4. </w:t>
            </w:r>
            <w:r w:rsidRPr="00BF6347">
              <w:rPr>
                <w:noProof/>
                <w:sz w:val="22"/>
                <w:szCs w:val="22"/>
                <w:lang w:val="pl-PL"/>
              </w:rPr>
              <w:t>ANSYS</w:t>
            </w:r>
            <w:r w:rsidRPr="00BF6347">
              <w:rPr>
                <w:noProof/>
                <w:sz w:val="22"/>
                <w:szCs w:val="22"/>
                <w:lang w:val="sr-Cyrl-CS"/>
              </w:rPr>
              <w:t xml:space="preserve"> Software Manual</w:t>
            </w:r>
          </w:p>
          <w:p w:rsidR="001E4590" w:rsidRPr="00BF6347" w:rsidRDefault="001E4590" w:rsidP="008F2B24">
            <w:pPr>
              <w:rPr>
                <w:rFonts w:eastAsia="ArialMT"/>
                <w:lang w:val="sr-Latn-CS"/>
              </w:rPr>
            </w:pPr>
            <w:r w:rsidRPr="00BF6347">
              <w:rPr>
                <w:noProof/>
                <w:sz w:val="22"/>
                <w:szCs w:val="22"/>
                <w:lang w:val="sr-Latn-CS"/>
              </w:rPr>
              <w:t xml:space="preserve">5. </w:t>
            </w:r>
            <w:r w:rsidRPr="00BF6347">
              <w:rPr>
                <w:noProof/>
                <w:sz w:val="22"/>
                <w:szCs w:val="22"/>
              </w:rPr>
              <w:t>ANSYS</w:t>
            </w:r>
            <w:r w:rsidRPr="00BF6347">
              <w:rPr>
                <w:noProof/>
                <w:sz w:val="22"/>
                <w:szCs w:val="22"/>
                <w:lang w:val="sr-Cyrl-CS"/>
              </w:rPr>
              <w:t xml:space="preserve"> </w:t>
            </w:r>
            <w:r w:rsidRPr="00BF6347">
              <w:rPr>
                <w:noProof/>
                <w:sz w:val="22"/>
                <w:szCs w:val="22"/>
                <w:lang w:val="sr-Latn-CS"/>
              </w:rPr>
              <w:t>Tutorial – University of Alberta 2001</w:t>
            </w:r>
          </w:p>
        </w:tc>
      </w:tr>
      <w:tr w:rsidR="001E4590" w:rsidRPr="0036133F">
        <w:tc>
          <w:tcPr>
            <w:tcW w:w="3231" w:type="dxa"/>
            <w:gridSpan w:val="2"/>
          </w:tcPr>
          <w:p w:rsidR="001E4590" w:rsidRPr="00BF6347" w:rsidRDefault="001E4590" w:rsidP="008F2B24">
            <w:pPr>
              <w:rPr>
                <w:lang w:val="sr-Cyrl-CS"/>
              </w:rPr>
            </w:pPr>
            <w:r w:rsidRPr="00BF6347">
              <w:rPr>
                <w:sz w:val="22"/>
                <w:szCs w:val="22"/>
                <w:lang w:val="sr-Cyrl-CS"/>
              </w:rPr>
              <w:t>Број часова  активне наставе</w:t>
            </w:r>
          </w:p>
        </w:tc>
        <w:tc>
          <w:tcPr>
            <w:tcW w:w="3230" w:type="dxa"/>
            <w:gridSpan w:val="2"/>
          </w:tcPr>
          <w:p w:rsidR="001E4590" w:rsidRPr="00BF6347" w:rsidRDefault="001E4590" w:rsidP="00BF6347">
            <w:pPr>
              <w:rPr>
                <w:lang w:val="sr-Latn-CS"/>
              </w:rPr>
            </w:pPr>
            <w:r w:rsidRPr="00BF6347">
              <w:rPr>
                <w:sz w:val="22"/>
                <w:szCs w:val="22"/>
                <w:lang w:val="sr-Cyrl-CS"/>
              </w:rPr>
              <w:t>предавања:</w:t>
            </w:r>
            <w:r w:rsidRPr="00BF6347">
              <w:rPr>
                <w:sz w:val="22"/>
                <w:szCs w:val="22"/>
                <w:lang w:val="sr-Latn-CS"/>
              </w:rPr>
              <w:t xml:space="preserve"> </w:t>
            </w:r>
            <w:r w:rsidRPr="00BF6347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4294" w:type="dxa"/>
            <w:gridSpan w:val="2"/>
          </w:tcPr>
          <w:p w:rsidR="001E4590" w:rsidRPr="00BF6347" w:rsidRDefault="001E4590" w:rsidP="008F2B24">
            <w:pPr>
              <w:rPr>
                <w:lang w:val="sr-Latn-CS"/>
              </w:rPr>
            </w:pPr>
            <w:r w:rsidRPr="00BF6347">
              <w:rPr>
                <w:sz w:val="22"/>
                <w:szCs w:val="22"/>
                <w:lang w:val="sr-Cyrl-CS"/>
              </w:rPr>
              <w:t>Студијски истраживачки рад</w:t>
            </w:r>
            <w:r w:rsidRPr="00BF6347">
              <w:rPr>
                <w:sz w:val="22"/>
                <w:szCs w:val="22"/>
                <w:lang w:val="ru-RU"/>
              </w:rPr>
              <w:t>:</w:t>
            </w:r>
            <w:r w:rsidRPr="00BF6347">
              <w:rPr>
                <w:sz w:val="22"/>
                <w:szCs w:val="22"/>
                <w:lang w:val="sr-Latn-CS"/>
              </w:rPr>
              <w:t xml:space="preserve"> </w:t>
            </w:r>
          </w:p>
        </w:tc>
      </w:tr>
      <w:tr w:rsidR="001E4590" w:rsidRPr="00697029">
        <w:tc>
          <w:tcPr>
            <w:tcW w:w="10755" w:type="dxa"/>
            <w:gridSpan w:val="6"/>
          </w:tcPr>
          <w:p w:rsidR="001E4590" w:rsidRPr="00BF6347" w:rsidRDefault="001E4590" w:rsidP="008F2B24">
            <w:pPr>
              <w:rPr>
                <w:b/>
                <w:bCs/>
                <w:lang w:val="sr-Latn-CS"/>
              </w:rPr>
            </w:pPr>
            <w:r w:rsidRPr="00BF6347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1E4590" w:rsidRPr="00BF6347" w:rsidRDefault="001E4590" w:rsidP="008F2B24">
            <w:pPr>
              <w:rPr>
                <w:lang w:val="sr-Cyrl-CS"/>
              </w:rPr>
            </w:pPr>
            <w:r w:rsidRPr="00BF6347">
              <w:rPr>
                <w:sz w:val="22"/>
                <w:szCs w:val="22"/>
                <w:lang w:val="sr-Cyrl-CS"/>
              </w:rPr>
              <w:t>Аудиторна</w:t>
            </w:r>
            <w:r w:rsidRPr="00BF6347">
              <w:rPr>
                <w:sz w:val="22"/>
                <w:szCs w:val="22"/>
                <w:lang w:val="sr-Latn-CS"/>
              </w:rPr>
              <w:t xml:space="preserve"> </w:t>
            </w:r>
            <w:r w:rsidRPr="00BF6347">
              <w:rPr>
                <w:sz w:val="22"/>
                <w:szCs w:val="22"/>
                <w:lang w:val="sr-Cyrl-CS"/>
              </w:rPr>
              <w:t>предавања</w:t>
            </w:r>
            <w:r w:rsidRPr="00BF6347">
              <w:rPr>
                <w:sz w:val="22"/>
                <w:szCs w:val="22"/>
                <w:lang w:val="sr-Latn-CS"/>
              </w:rPr>
              <w:t xml:space="preserve"> </w:t>
            </w:r>
            <w:r w:rsidRPr="00BF6347">
              <w:rPr>
                <w:sz w:val="22"/>
                <w:szCs w:val="22"/>
                <w:lang w:val="sr-Cyrl-CS"/>
              </w:rPr>
              <w:t>уз</w:t>
            </w:r>
            <w:r w:rsidRPr="00BF6347">
              <w:rPr>
                <w:sz w:val="22"/>
                <w:szCs w:val="22"/>
                <w:lang w:val="sr-Latn-CS"/>
              </w:rPr>
              <w:t xml:space="preserve"> </w:t>
            </w:r>
            <w:r w:rsidRPr="00BF6347">
              <w:rPr>
                <w:sz w:val="22"/>
                <w:szCs w:val="22"/>
                <w:lang w:val="sr-Cyrl-CS"/>
              </w:rPr>
              <w:t>помо</w:t>
            </w:r>
            <w:r w:rsidRPr="00BF6347">
              <w:rPr>
                <w:sz w:val="22"/>
                <w:szCs w:val="22"/>
              </w:rPr>
              <w:t>ћ</w:t>
            </w:r>
            <w:r w:rsidRPr="00BF6347">
              <w:rPr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BF6347">
              <w:rPr>
                <w:sz w:val="22"/>
                <w:szCs w:val="22"/>
              </w:rPr>
              <w:t>презентационе</w:t>
            </w:r>
            <w:proofErr w:type="spellEnd"/>
            <w:r w:rsidRPr="00BF6347">
              <w:rPr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BF6347">
              <w:rPr>
                <w:sz w:val="22"/>
                <w:szCs w:val="22"/>
              </w:rPr>
              <w:t>технологије</w:t>
            </w:r>
            <w:proofErr w:type="spellEnd"/>
            <w:r w:rsidRPr="00BF6347">
              <w:rPr>
                <w:sz w:val="22"/>
                <w:szCs w:val="22"/>
                <w:lang w:val="sr-Latn-CS"/>
              </w:rPr>
              <w:t xml:space="preserve">. </w:t>
            </w:r>
            <w:proofErr w:type="spellStart"/>
            <w:r w:rsidRPr="00BF6347">
              <w:rPr>
                <w:sz w:val="22"/>
                <w:szCs w:val="22"/>
              </w:rPr>
              <w:t>Методске</w:t>
            </w:r>
            <w:proofErr w:type="spellEnd"/>
            <w:r w:rsidRPr="00BF6347">
              <w:rPr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BF6347">
              <w:rPr>
                <w:sz w:val="22"/>
                <w:szCs w:val="22"/>
              </w:rPr>
              <w:t>јединице</w:t>
            </w:r>
            <w:proofErr w:type="spellEnd"/>
            <w:r w:rsidRPr="00BF6347">
              <w:rPr>
                <w:sz w:val="22"/>
                <w:szCs w:val="22"/>
                <w:lang w:val="sr-Latn-CS"/>
              </w:rPr>
              <w:t xml:space="preserve"> </w:t>
            </w:r>
            <w:r w:rsidRPr="00BF6347">
              <w:rPr>
                <w:sz w:val="22"/>
                <w:szCs w:val="22"/>
                <w:lang w:val="sr-Cyrl-CS"/>
              </w:rPr>
              <w:t xml:space="preserve">су </w:t>
            </w:r>
            <w:proofErr w:type="spellStart"/>
            <w:r w:rsidRPr="00BF6347">
              <w:rPr>
                <w:sz w:val="22"/>
                <w:szCs w:val="22"/>
              </w:rPr>
              <w:t>праћене</w:t>
            </w:r>
            <w:proofErr w:type="spellEnd"/>
            <w:r w:rsidRPr="00BF6347">
              <w:rPr>
                <w:sz w:val="22"/>
                <w:szCs w:val="22"/>
                <w:lang w:val="sr-Latn-CS"/>
              </w:rPr>
              <w:t xml:space="preserve"> </w:t>
            </w:r>
            <w:r w:rsidRPr="00BF6347">
              <w:rPr>
                <w:sz w:val="22"/>
                <w:szCs w:val="22"/>
                <w:lang w:val="sr-Cyrl-CS"/>
              </w:rPr>
              <w:t xml:space="preserve">практичним </w:t>
            </w:r>
            <w:proofErr w:type="spellStart"/>
            <w:r w:rsidRPr="00BF6347">
              <w:rPr>
                <w:sz w:val="22"/>
                <w:szCs w:val="22"/>
              </w:rPr>
              <w:t>примерима</w:t>
            </w:r>
            <w:proofErr w:type="spellEnd"/>
            <w:r w:rsidRPr="00BF6347">
              <w:rPr>
                <w:sz w:val="22"/>
                <w:szCs w:val="22"/>
                <w:lang w:val="sr-Latn-CS"/>
              </w:rPr>
              <w:t xml:space="preserve"> </w:t>
            </w:r>
            <w:r w:rsidRPr="00BF6347">
              <w:rPr>
                <w:sz w:val="22"/>
                <w:szCs w:val="22"/>
                <w:lang w:val="sr-Cyrl-CS"/>
              </w:rPr>
              <w:t>на рачунару</w:t>
            </w:r>
            <w:r w:rsidRPr="00BF6347">
              <w:rPr>
                <w:sz w:val="22"/>
                <w:szCs w:val="22"/>
                <w:lang w:val="sr-Latn-CS"/>
              </w:rPr>
              <w:t xml:space="preserve">. </w:t>
            </w:r>
            <w:r w:rsidRPr="00BF6347">
              <w:rPr>
                <w:sz w:val="22"/>
                <w:szCs w:val="22"/>
                <w:lang w:val="sr-Cyrl-CS"/>
              </w:rPr>
              <w:t>П</w:t>
            </w:r>
            <w:proofErr w:type="spellStart"/>
            <w:r w:rsidRPr="00BF6347">
              <w:rPr>
                <w:sz w:val="22"/>
                <w:szCs w:val="22"/>
              </w:rPr>
              <w:t>редавања</w:t>
            </w:r>
            <w:proofErr w:type="spellEnd"/>
            <w:r w:rsidRPr="00BF6347">
              <w:rPr>
                <w:sz w:val="22"/>
                <w:szCs w:val="22"/>
                <w:lang w:val="sr-Latn-CS"/>
              </w:rPr>
              <w:t xml:space="preserve"> </w:t>
            </w:r>
            <w:r w:rsidRPr="00BF6347">
              <w:rPr>
                <w:sz w:val="22"/>
                <w:szCs w:val="22"/>
                <w:lang w:val="sr-Cyrl-CS"/>
              </w:rPr>
              <w:t xml:space="preserve">садрже </w:t>
            </w:r>
            <w:proofErr w:type="spellStart"/>
            <w:r w:rsidRPr="00BF6347">
              <w:rPr>
                <w:sz w:val="22"/>
                <w:szCs w:val="22"/>
              </w:rPr>
              <w:t>објашњења</w:t>
            </w:r>
            <w:proofErr w:type="spellEnd"/>
            <w:r w:rsidRPr="00BF6347">
              <w:rPr>
                <w:sz w:val="22"/>
                <w:szCs w:val="22"/>
                <w:lang w:val="sr-Cyrl-CS"/>
              </w:rPr>
              <w:t xml:space="preserve"> у вези израде изабраних пројеката – семинарских радова</w:t>
            </w:r>
            <w:r w:rsidRPr="00BF6347">
              <w:rPr>
                <w:sz w:val="22"/>
                <w:szCs w:val="22"/>
                <w:lang w:val="sr-Latn-CS"/>
              </w:rPr>
              <w:t xml:space="preserve">, </w:t>
            </w:r>
            <w:r w:rsidRPr="00BF6347">
              <w:rPr>
                <w:sz w:val="22"/>
                <w:szCs w:val="22"/>
              </w:rPr>
              <w:t>а</w:t>
            </w:r>
            <w:r w:rsidRPr="00BF6347">
              <w:rPr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BF6347">
              <w:rPr>
                <w:sz w:val="22"/>
                <w:szCs w:val="22"/>
              </w:rPr>
              <w:t>потом</w:t>
            </w:r>
            <w:proofErr w:type="spellEnd"/>
            <w:r w:rsidRPr="00BF6347">
              <w:rPr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BF6347">
              <w:rPr>
                <w:sz w:val="22"/>
                <w:szCs w:val="22"/>
              </w:rPr>
              <w:t>студенти</w:t>
            </w:r>
            <w:proofErr w:type="spellEnd"/>
            <w:r w:rsidRPr="00BF6347">
              <w:rPr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BF6347">
              <w:rPr>
                <w:sz w:val="22"/>
                <w:szCs w:val="22"/>
              </w:rPr>
              <w:t>раде</w:t>
            </w:r>
            <w:proofErr w:type="spellEnd"/>
            <w:r w:rsidRPr="00BF6347">
              <w:rPr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BF6347">
              <w:rPr>
                <w:sz w:val="22"/>
                <w:szCs w:val="22"/>
              </w:rPr>
              <w:t>задатке</w:t>
            </w:r>
            <w:proofErr w:type="spellEnd"/>
            <w:r w:rsidRPr="00BF6347">
              <w:rPr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BF6347">
              <w:rPr>
                <w:sz w:val="22"/>
                <w:szCs w:val="22"/>
              </w:rPr>
              <w:t>индивидуално</w:t>
            </w:r>
            <w:proofErr w:type="spellEnd"/>
            <w:r w:rsidRPr="00BF6347">
              <w:rPr>
                <w:sz w:val="22"/>
                <w:szCs w:val="22"/>
                <w:lang w:val="sr-Latn-CS"/>
              </w:rPr>
              <w:t xml:space="preserve">. </w:t>
            </w:r>
            <w:r w:rsidRPr="00BF6347">
              <w:rPr>
                <w:sz w:val="22"/>
                <w:szCs w:val="22"/>
                <w:lang w:val="sr-Cyrl-CS"/>
              </w:rPr>
              <w:t xml:space="preserve">Студенти излажу и бране семинарске радове на часовима уз дискусију. </w:t>
            </w:r>
            <w:proofErr w:type="spellStart"/>
            <w:r w:rsidRPr="00BF6347">
              <w:rPr>
                <w:sz w:val="22"/>
                <w:szCs w:val="22"/>
              </w:rPr>
              <w:t>Студентима</w:t>
            </w:r>
            <w:proofErr w:type="spellEnd"/>
            <w:r w:rsidRPr="00BF6347">
              <w:rPr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BF6347">
              <w:rPr>
                <w:sz w:val="22"/>
                <w:szCs w:val="22"/>
              </w:rPr>
              <w:t>је</w:t>
            </w:r>
            <w:proofErr w:type="spellEnd"/>
            <w:r w:rsidRPr="00BF6347">
              <w:rPr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BF6347">
              <w:rPr>
                <w:sz w:val="22"/>
                <w:szCs w:val="22"/>
              </w:rPr>
              <w:t>доступан</w:t>
            </w:r>
            <w:proofErr w:type="spellEnd"/>
            <w:r w:rsidRPr="00BF6347">
              <w:rPr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BF6347">
              <w:rPr>
                <w:sz w:val="22"/>
                <w:szCs w:val="22"/>
              </w:rPr>
              <w:t>сајт</w:t>
            </w:r>
            <w:proofErr w:type="spellEnd"/>
            <w:r w:rsidRPr="00BF6347">
              <w:rPr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BF6347">
              <w:rPr>
                <w:sz w:val="22"/>
                <w:szCs w:val="22"/>
              </w:rPr>
              <w:t>предмета</w:t>
            </w:r>
            <w:proofErr w:type="spellEnd"/>
            <w:r w:rsidRPr="00BF6347">
              <w:rPr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BF6347">
              <w:rPr>
                <w:sz w:val="22"/>
                <w:szCs w:val="22"/>
              </w:rPr>
              <w:t>са</w:t>
            </w:r>
            <w:proofErr w:type="spellEnd"/>
            <w:r w:rsidRPr="00BF6347">
              <w:rPr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BF6347">
              <w:rPr>
                <w:sz w:val="22"/>
                <w:szCs w:val="22"/>
              </w:rPr>
              <w:t>предавањ</w:t>
            </w:r>
            <w:proofErr w:type="spellEnd"/>
            <w:r w:rsidRPr="00BF6347">
              <w:rPr>
                <w:sz w:val="22"/>
                <w:szCs w:val="22"/>
                <w:lang w:val="sr-Cyrl-CS"/>
              </w:rPr>
              <w:t>им</w:t>
            </w:r>
            <w:r w:rsidRPr="00BF6347">
              <w:rPr>
                <w:sz w:val="22"/>
                <w:szCs w:val="22"/>
              </w:rPr>
              <w:t>а</w:t>
            </w:r>
            <w:r w:rsidRPr="00BF6347">
              <w:rPr>
                <w:sz w:val="22"/>
                <w:szCs w:val="22"/>
                <w:lang w:val="sr-Cyrl-CS"/>
              </w:rPr>
              <w:t>. Консултације.</w:t>
            </w:r>
          </w:p>
        </w:tc>
      </w:tr>
      <w:tr w:rsidR="001E4590" w:rsidRPr="00E672BA">
        <w:tc>
          <w:tcPr>
            <w:tcW w:w="10755" w:type="dxa"/>
            <w:gridSpan w:val="6"/>
          </w:tcPr>
          <w:p w:rsidR="001E4590" w:rsidRPr="00BF6347" w:rsidRDefault="001E4590" w:rsidP="009E5ED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BF6347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1E4590" w:rsidRPr="00DA7335">
        <w:tc>
          <w:tcPr>
            <w:tcW w:w="3209" w:type="dxa"/>
          </w:tcPr>
          <w:p w:rsidR="001E4590" w:rsidRPr="00BF6347" w:rsidRDefault="001E4590" w:rsidP="00C90F3D">
            <w:pPr>
              <w:rPr>
                <w:lang w:val="sr-Cyrl-CS"/>
              </w:rPr>
            </w:pPr>
            <w:r w:rsidRPr="00BF6347">
              <w:rPr>
                <w:b/>
                <w:bCs/>
                <w:sz w:val="22"/>
                <w:szCs w:val="22"/>
                <w:lang w:val="sr-Cyrl-CS"/>
              </w:rPr>
              <w:t>Предиспитне обавезе</w:t>
            </w:r>
          </w:p>
        </w:tc>
        <w:tc>
          <w:tcPr>
            <w:tcW w:w="2373" w:type="dxa"/>
            <w:gridSpan w:val="2"/>
          </w:tcPr>
          <w:p w:rsidR="001E4590" w:rsidRPr="00BF6347" w:rsidRDefault="001E4590" w:rsidP="00C90F3D">
            <w:pPr>
              <w:rPr>
                <w:b/>
                <w:bCs/>
              </w:rPr>
            </w:pPr>
            <w:proofErr w:type="spellStart"/>
            <w:r w:rsidRPr="00BF6347">
              <w:rPr>
                <w:b/>
                <w:bCs/>
                <w:sz w:val="22"/>
                <w:szCs w:val="22"/>
              </w:rPr>
              <w:t>поена</w:t>
            </w:r>
            <w:proofErr w:type="spellEnd"/>
          </w:p>
        </w:tc>
        <w:tc>
          <w:tcPr>
            <w:tcW w:w="3120" w:type="dxa"/>
            <w:gridSpan w:val="2"/>
          </w:tcPr>
          <w:p w:rsidR="001E4590" w:rsidRPr="00BF6347" w:rsidRDefault="001E4590" w:rsidP="00C90F3D">
            <w:pPr>
              <w:rPr>
                <w:b/>
                <w:bCs/>
              </w:rPr>
            </w:pPr>
            <w:proofErr w:type="spellStart"/>
            <w:r w:rsidRPr="00BF6347">
              <w:rPr>
                <w:b/>
                <w:bCs/>
                <w:sz w:val="22"/>
                <w:szCs w:val="22"/>
              </w:rPr>
              <w:t>Завршни</w:t>
            </w:r>
            <w:proofErr w:type="spellEnd"/>
            <w:r w:rsidRPr="00BF634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F6347">
              <w:rPr>
                <w:b/>
                <w:bCs/>
                <w:sz w:val="22"/>
                <w:szCs w:val="22"/>
              </w:rPr>
              <w:t>испит</w:t>
            </w:r>
            <w:proofErr w:type="spellEnd"/>
            <w:r w:rsidRPr="00BF634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53" w:type="dxa"/>
          </w:tcPr>
          <w:p w:rsidR="001E4590" w:rsidRPr="00DA7335" w:rsidRDefault="001E4590" w:rsidP="00C90F3D">
            <w:pPr>
              <w:rPr>
                <w:i/>
                <w:iCs/>
              </w:rPr>
            </w:pPr>
            <w:proofErr w:type="spellStart"/>
            <w:r w:rsidRPr="00DA7335">
              <w:rPr>
                <w:b/>
                <w:bCs/>
                <w:sz w:val="22"/>
                <w:szCs w:val="22"/>
              </w:rPr>
              <w:t>поена</w:t>
            </w:r>
            <w:proofErr w:type="spellEnd"/>
          </w:p>
        </w:tc>
      </w:tr>
      <w:tr w:rsidR="001E4590" w:rsidRPr="00DA7335">
        <w:tc>
          <w:tcPr>
            <w:tcW w:w="3209" w:type="dxa"/>
          </w:tcPr>
          <w:p w:rsidR="001E4590" w:rsidRPr="00BF6347" w:rsidRDefault="001E4590" w:rsidP="00C90F3D">
            <w:pPr>
              <w:rPr>
                <w:i/>
                <w:iCs/>
                <w:lang w:val="sr-Cyrl-CS"/>
              </w:rPr>
            </w:pPr>
            <w:r w:rsidRPr="00BF6347">
              <w:rPr>
                <w:sz w:val="22"/>
                <w:szCs w:val="22"/>
                <w:lang w:val="sr-Cyrl-CS"/>
              </w:rPr>
              <w:t>Семинарски радови</w:t>
            </w:r>
          </w:p>
        </w:tc>
        <w:tc>
          <w:tcPr>
            <w:tcW w:w="2373" w:type="dxa"/>
            <w:gridSpan w:val="2"/>
          </w:tcPr>
          <w:p w:rsidR="001E4590" w:rsidRPr="00BF6347" w:rsidRDefault="001E4590" w:rsidP="00C90F3D">
            <w:pPr>
              <w:rPr>
                <w:lang w:val="sr-Cyrl-CS"/>
              </w:rPr>
            </w:pPr>
            <w:r w:rsidRPr="00BF6347">
              <w:rPr>
                <w:sz w:val="22"/>
                <w:szCs w:val="22"/>
                <w:lang w:val="sr-Cyrl-CS"/>
              </w:rPr>
              <w:t>60</w:t>
            </w:r>
          </w:p>
        </w:tc>
        <w:tc>
          <w:tcPr>
            <w:tcW w:w="3120" w:type="dxa"/>
            <w:gridSpan w:val="2"/>
          </w:tcPr>
          <w:p w:rsidR="001E4590" w:rsidRPr="00BF6347" w:rsidRDefault="001E4590" w:rsidP="00C90F3D">
            <w:pPr>
              <w:rPr>
                <w:i/>
                <w:iCs/>
                <w:lang w:val="sr-Cyrl-CS"/>
              </w:rPr>
            </w:pPr>
            <w:r w:rsidRPr="00BF6347">
              <w:rPr>
                <w:sz w:val="22"/>
                <w:szCs w:val="22"/>
                <w:lang w:val="sr-Cyrl-CS"/>
              </w:rPr>
              <w:t>Самостални пројекат</w:t>
            </w:r>
          </w:p>
        </w:tc>
        <w:tc>
          <w:tcPr>
            <w:tcW w:w="2053" w:type="dxa"/>
          </w:tcPr>
          <w:p w:rsidR="001E4590" w:rsidRPr="00DA7335" w:rsidRDefault="001E4590" w:rsidP="00C90F3D">
            <w:r>
              <w:rPr>
                <w:sz w:val="22"/>
                <w:szCs w:val="22"/>
                <w:lang w:val="sr-Cyrl-CS"/>
              </w:rPr>
              <w:t>4</w:t>
            </w:r>
            <w:r w:rsidRPr="00DA7335">
              <w:rPr>
                <w:sz w:val="22"/>
                <w:szCs w:val="22"/>
              </w:rPr>
              <w:t>0</w:t>
            </w:r>
          </w:p>
        </w:tc>
      </w:tr>
    </w:tbl>
    <w:p w:rsidR="001E4590" w:rsidRDefault="001E4590"/>
    <w:sectPr w:rsidR="001E4590" w:rsidSect="00154994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oNotTrackMoves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6F0"/>
    <w:rsid w:val="000F4E7A"/>
    <w:rsid w:val="001027D0"/>
    <w:rsid w:val="00154994"/>
    <w:rsid w:val="001B318E"/>
    <w:rsid w:val="001D718A"/>
    <w:rsid w:val="001E4590"/>
    <w:rsid w:val="002327A0"/>
    <w:rsid w:val="00282F2E"/>
    <w:rsid w:val="002B7761"/>
    <w:rsid w:val="0036133F"/>
    <w:rsid w:val="003925C5"/>
    <w:rsid w:val="0045084E"/>
    <w:rsid w:val="00482EF6"/>
    <w:rsid w:val="004864F9"/>
    <w:rsid w:val="004D41E7"/>
    <w:rsid w:val="004F2A94"/>
    <w:rsid w:val="00516BB8"/>
    <w:rsid w:val="005469AA"/>
    <w:rsid w:val="00581985"/>
    <w:rsid w:val="005B2578"/>
    <w:rsid w:val="005D05D8"/>
    <w:rsid w:val="005F1C6A"/>
    <w:rsid w:val="006637CF"/>
    <w:rsid w:val="00697029"/>
    <w:rsid w:val="006B3C8E"/>
    <w:rsid w:val="006F088F"/>
    <w:rsid w:val="007006F0"/>
    <w:rsid w:val="00716984"/>
    <w:rsid w:val="00763B6E"/>
    <w:rsid w:val="0077501C"/>
    <w:rsid w:val="007A1B66"/>
    <w:rsid w:val="007F2334"/>
    <w:rsid w:val="008C0B64"/>
    <w:rsid w:val="008E544F"/>
    <w:rsid w:val="008F2B24"/>
    <w:rsid w:val="009D1DD4"/>
    <w:rsid w:val="009E5EDE"/>
    <w:rsid w:val="00A10F8C"/>
    <w:rsid w:val="00A306EC"/>
    <w:rsid w:val="00A520A3"/>
    <w:rsid w:val="00A84D5A"/>
    <w:rsid w:val="00AB22F2"/>
    <w:rsid w:val="00AB3ABB"/>
    <w:rsid w:val="00B079AC"/>
    <w:rsid w:val="00B26396"/>
    <w:rsid w:val="00B6292B"/>
    <w:rsid w:val="00BC4014"/>
    <w:rsid w:val="00BD7019"/>
    <w:rsid w:val="00BF6347"/>
    <w:rsid w:val="00BF635C"/>
    <w:rsid w:val="00C601F7"/>
    <w:rsid w:val="00C7364D"/>
    <w:rsid w:val="00C90F3D"/>
    <w:rsid w:val="00CE016F"/>
    <w:rsid w:val="00D11DBA"/>
    <w:rsid w:val="00D54C30"/>
    <w:rsid w:val="00D85DF1"/>
    <w:rsid w:val="00DA7335"/>
    <w:rsid w:val="00DD2BFA"/>
    <w:rsid w:val="00E6618C"/>
    <w:rsid w:val="00E672BA"/>
    <w:rsid w:val="00EC43F6"/>
    <w:rsid w:val="00EE6960"/>
    <w:rsid w:val="00EF1974"/>
    <w:rsid w:val="00F7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01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701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B77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P%209.3%20Knjiga%20Nastavnika%20DOS%20MK/52.%20Todor%20N.%20Vacev,%20docent.xlsx" TargetMode="External"/><Relationship Id="rId4" Type="http://schemas.openxmlformats.org/officeDocument/2006/relationships/hyperlink" Target="../P%209.3%20Knjiga%20Nastavnika%20DOS%20MK/33.%20Dragoslav%20D.%20Stojic,%20redovni%20profesor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5</dc:title>
  <dc:subject/>
  <dc:creator>GAF NI</dc:creator>
  <cp:keywords/>
  <dc:description/>
  <cp:lastModifiedBy>stanovanje 1</cp:lastModifiedBy>
  <cp:revision>5</cp:revision>
  <dcterms:created xsi:type="dcterms:W3CDTF">2013-12-25T23:19:00Z</dcterms:created>
  <dcterms:modified xsi:type="dcterms:W3CDTF">2014-01-12T23:19:00Z</dcterms:modified>
</cp:coreProperties>
</file>