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B26" w:rsidRDefault="00DC2B26" w:rsidP="00DC2B26">
      <w:pPr>
        <w:spacing w:after="0" w:line="240" w:lineRule="auto"/>
        <w:rPr>
          <w:rFonts w:ascii="Times New Roman" w:eastAsia="Times New Roman" w:hAnsi="Times New Roman" w:cs="Times New Roman"/>
          <w:sz w:val="24"/>
          <w:szCs w:val="24"/>
          <w:lang w:eastAsia="en-GB"/>
        </w:rPr>
      </w:pPr>
    </w:p>
    <w:p w:rsidR="00CB77E2" w:rsidRDefault="00CB77E2" w:rsidP="00DC2B26">
      <w:pPr>
        <w:spacing w:after="0" w:line="240" w:lineRule="auto"/>
        <w:rPr>
          <w:rFonts w:ascii="Times New Roman" w:eastAsia="Times New Roman" w:hAnsi="Times New Roman" w:cs="Times New Roman"/>
          <w:sz w:val="24"/>
          <w:szCs w:val="24"/>
          <w:lang w:eastAsia="en-GB"/>
        </w:rPr>
      </w:pPr>
      <w:hyperlink r:id="rId5" w:history="1">
        <w:r w:rsidRPr="0097474A">
          <w:rPr>
            <w:rStyle w:val="Hyperlink"/>
            <w:rFonts w:ascii="Times New Roman" w:eastAsia="Times New Roman" w:hAnsi="Times New Roman" w:cs="Times New Roman"/>
            <w:sz w:val="24"/>
            <w:szCs w:val="24"/>
            <w:lang w:eastAsia="en-GB"/>
          </w:rPr>
          <w:t>http://www.ntnu.edu/studies/phvann</w:t>
        </w:r>
      </w:hyperlink>
      <w:r>
        <w:rPr>
          <w:rFonts w:ascii="Times New Roman" w:eastAsia="Times New Roman" w:hAnsi="Times New Roman" w:cs="Times New Roman"/>
          <w:sz w:val="24"/>
          <w:szCs w:val="24"/>
          <w:lang w:eastAsia="en-GB"/>
        </w:rPr>
        <w:t xml:space="preserve"> </w:t>
      </w:r>
    </w:p>
    <w:p w:rsidR="00CB77E2" w:rsidRDefault="00CB77E2" w:rsidP="00DC2B26">
      <w:pPr>
        <w:spacing w:after="0" w:line="240" w:lineRule="auto"/>
        <w:rPr>
          <w:rFonts w:ascii="Times New Roman" w:eastAsia="Times New Roman" w:hAnsi="Times New Roman" w:cs="Times New Roman"/>
          <w:sz w:val="24"/>
          <w:szCs w:val="24"/>
          <w:lang w:eastAsia="en-GB"/>
        </w:rPr>
      </w:pPr>
    </w:p>
    <w:p w:rsidR="00DC2B26" w:rsidRPr="00DC2B26" w:rsidRDefault="00DC2B26" w:rsidP="00DC2B26">
      <w:pPr>
        <w:spacing w:after="0" w:line="240" w:lineRule="auto"/>
        <w:rPr>
          <w:rFonts w:ascii="Times New Roman" w:eastAsia="Times New Roman" w:hAnsi="Times New Roman" w:cs="Times New Roman"/>
          <w:sz w:val="24"/>
          <w:szCs w:val="24"/>
          <w:lang w:eastAsia="en-GB"/>
        </w:rPr>
      </w:pPr>
      <w:r w:rsidRPr="00DC2B26">
        <w:rPr>
          <w:rFonts w:ascii="Times New Roman" w:eastAsia="Times New Roman" w:hAnsi="Times New Roman" w:cs="Times New Roman"/>
          <w:sz w:val="24"/>
          <w:szCs w:val="24"/>
          <w:lang w:eastAsia="en-GB"/>
        </w:rPr>
        <w:t xml:space="preserve">Faculty of Engineering Science and Technology </w:t>
      </w:r>
    </w:p>
    <w:p w:rsidR="00DC2B26" w:rsidRPr="00DC2B26" w:rsidRDefault="00DC2B26" w:rsidP="00DC2B26">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DC2B26">
        <w:rPr>
          <w:rFonts w:ascii="Times New Roman" w:eastAsia="Times New Roman" w:hAnsi="Times New Roman" w:cs="Times New Roman"/>
          <w:b/>
          <w:bCs/>
          <w:sz w:val="36"/>
          <w:szCs w:val="36"/>
          <w:lang w:eastAsia="en-GB"/>
        </w:rPr>
        <w:t>PhD in Hydraulic and Environmental Engineering</w:t>
      </w:r>
    </w:p>
    <w:p w:rsidR="00DC2B26" w:rsidRPr="00DC2B26" w:rsidRDefault="00DC2B26" w:rsidP="00DC2B26">
      <w:pPr>
        <w:spacing w:before="100" w:beforeAutospacing="1" w:after="100" w:afterAutospacing="1" w:line="240" w:lineRule="auto"/>
        <w:rPr>
          <w:rFonts w:ascii="Times New Roman" w:eastAsia="Times New Roman" w:hAnsi="Times New Roman" w:cs="Times New Roman"/>
          <w:sz w:val="24"/>
          <w:szCs w:val="24"/>
          <w:lang w:eastAsia="en-GB"/>
        </w:rPr>
      </w:pPr>
      <w:r w:rsidRPr="00DC2B26">
        <w:rPr>
          <w:rFonts w:ascii="Times New Roman" w:eastAsia="Times New Roman" w:hAnsi="Times New Roman" w:cs="Times New Roman"/>
          <w:sz w:val="24"/>
          <w:szCs w:val="24"/>
          <w:lang w:eastAsia="en-GB"/>
        </w:rPr>
        <w:t>The PhD-program in Hydraulic and environmental engineering is normed to 180 ECTS points (3 years). The final content of the study will have to be decided in cooperation beteen the candidate, the supervisor and the department depending on the area of research and the priorities of the candidate.</w:t>
      </w:r>
      <w:r w:rsidRPr="00DC2B26">
        <w:rPr>
          <w:rFonts w:ascii="Times New Roman" w:eastAsia="Times New Roman" w:hAnsi="Times New Roman" w:cs="Times New Roman"/>
          <w:sz w:val="24"/>
          <w:szCs w:val="24"/>
          <w:lang w:eastAsia="en-GB"/>
        </w:rPr>
        <w:br/>
      </w:r>
      <w:r w:rsidRPr="00DC2B26">
        <w:rPr>
          <w:rFonts w:ascii="Times New Roman" w:eastAsia="Times New Roman" w:hAnsi="Times New Roman" w:cs="Times New Roman"/>
          <w:sz w:val="24"/>
          <w:szCs w:val="24"/>
          <w:lang w:eastAsia="en-GB"/>
        </w:rPr>
        <w:br/>
        <w:t>Research areas, to which the PhD-study may be oriented, are listed below:</w:t>
      </w:r>
      <w:r w:rsidRPr="00DC2B26">
        <w:rPr>
          <w:rFonts w:ascii="Times New Roman" w:eastAsia="Times New Roman" w:hAnsi="Times New Roman" w:cs="Times New Roman"/>
          <w:sz w:val="24"/>
          <w:szCs w:val="24"/>
          <w:lang w:eastAsia="en-GB"/>
        </w:rPr>
        <w:br/>
      </w:r>
      <w:r w:rsidRPr="00DC2B26">
        <w:rPr>
          <w:rFonts w:ascii="Times New Roman" w:eastAsia="Times New Roman" w:hAnsi="Times New Roman" w:cs="Times New Roman"/>
          <w:sz w:val="24"/>
          <w:szCs w:val="24"/>
          <w:lang w:eastAsia="en-GB"/>
        </w:rPr>
        <w:br/>
      </w:r>
      <w:r w:rsidRPr="00DC2B26">
        <w:rPr>
          <w:rFonts w:ascii="Times New Roman" w:eastAsia="Times New Roman" w:hAnsi="Times New Roman" w:cs="Times New Roman"/>
          <w:b/>
          <w:bCs/>
          <w:sz w:val="24"/>
          <w:szCs w:val="24"/>
          <w:lang w:eastAsia="en-GB"/>
        </w:rPr>
        <w:t>Hydraulic engineering</w:t>
      </w:r>
    </w:p>
    <w:p w:rsidR="00DC2B26" w:rsidRPr="00DC2B26" w:rsidRDefault="00DC2B26" w:rsidP="00DC2B26">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DC2B26">
        <w:rPr>
          <w:rFonts w:ascii="Times New Roman" w:eastAsia="Times New Roman" w:hAnsi="Times New Roman" w:cs="Times New Roman"/>
          <w:sz w:val="24"/>
          <w:szCs w:val="24"/>
          <w:lang w:eastAsia="en-GB"/>
        </w:rPr>
        <w:t>Flood analysis and flood control</w:t>
      </w:r>
    </w:p>
    <w:p w:rsidR="00DC2B26" w:rsidRPr="00DC2B26" w:rsidRDefault="00DC2B26" w:rsidP="00DC2B26">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DC2B26">
        <w:rPr>
          <w:rFonts w:ascii="Times New Roman" w:eastAsia="Times New Roman" w:hAnsi="Times New Roman" w:cs="Times New Roman"/>
          <w:sz w:val="24"/>
          <w:szCs w:val="24"/>
          <w:lang w:eastAsia="en-GB"/>
        </w:rPr>
        <w:t>Sediment handling</w:t>
      </w:r>
    </w:p>
    <w:p w:rsidR="00DC2B26" w:rsidRPr="00DC2B26" w:rsidRDefault="00DC2B26" w:rsidP="00DC2B26">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DC2B26">
        <w:rPr>
          <w:rFonts w:ascii="Times New Roman" w:eastAsia="Times New Roman" w:hAnsi="Times New Roman" w:cs="Times New Roman"/>
          <w:sz w:val="24"/>
          <w:szCs w:val="24"/>
          <w:lang w:eastAsia="en-GB"/>
        </w:rPr>
        <w:t>Run off prognosis</w:t>
      </w:r>
    </w:p>
    <w:p w:rsidR="00DC2B26" w:rsidRPr="00DC2B26" w:rsidRDefault="00DC2B26" w:rsidP="00DC2B26">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DC2B26">
        <w:rPr>
          <w:rFonts w:ascii="Times New Roman" w:eastAsia="Times New Roman" w:hAnsi="Times New Roman" w:cs="Times New Roman"/>
          <w:sz w:val="24"/>
          <w:szCs w:val="24"/>
          <w:lang w:eastAsia="en-GB"/>
        </w:rPr>
        <w:t>Snow hydrology and ice problems in rivers</w:t>
      </w:r>
    </w:p>
    <w:p w:rsidR="00DC2B26" w:rsidRPr="00DC2B26" w:rsidRDefault="00DC2B26" w:rsidP="00DC2B26">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DC2B26">
        <w:rPr>
          <w:rFonts w:ascii="Times New Roman" w:eastAsia="Times New Roman" w:hAnsi="Times New Roman" w:cs="Times New Roman"/>
          <w:sz w:val="24"/>
          <w:szCs w:val="24"/>
          <w:lang w:eastAsia="en-GB"/>
        </w:rPr>
        <w:t>Environmental impact and river regulation and control</w:t>
      </w:r>
    </w:p>
    <w:p w:rsidR="00DC2B26" w:rsidRPr="00DC2B26" w:rsidRDefault="00DC2B26" w:rsidP="00DC2B26">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DC2B26">
        <w:rPr>
          <w:rFonts w:ascii="Times New Roman" w:eastAsia="Times New Roman" w:hAnsi="Times New Roman" w:cs="Times New Roman"/>
          <w:sz w:val="24"/>
          <w:szCs w:val="24"/>
          <w:lang w:eastAsia="en-GB"/>
        </w:rPr>
        <w:t>Hydraulic conditions in rivers</w:t>
      </w:r>
    </w:p>
    <w:p w:rsidR="00DC2B26" w:rsidRPr="00DC2B26" w:rsidRDefault="00DC2B26" w:rsidP="00DC2B26">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DC2B26">
        <w:rPr>
          <w:rFonts w:ascii="Times New Roman" w:eastAsia="Times New Roman" w:hAnsi="Times New Roman" w:cs="Times New Roman"/>
          <w:sz w:val="24"/>
          <w:szCs w:val="24"/>
          <w:lang w:eastAsia="en-GB"/>
        </w:rPr>
        <w:t>Hydraulic conditions in hydropower plants</w:t>
      </w:r>
    </w:p>
    <w:p w:rsidR="00DC2B26" w:rsidRPr="00DC2B26" w:rsidRDefault="00DC2B26" w:rsidP="00DC2B26">
      <w:pPr>
        <w:spacing w:before="100" w:beforeAutospacing="1" w:after="100" w:afterAutospacing="1" w:line="240" w:lineRule="auto"/>
        <w:rPr>
          <w:rFonts w:ascii="Times New Roman" w:eastAsia="Times New Roman" w:hAnsi="Times New Roman" w:cs="Times New Roman"/>
          <w:sz w:val="24"/>
          <w:szCs w:val="24"/>
          <w:lang w:eastAsia="en-GB"/>
        </w:rPr>
      </w:pPr>
      <w:r w:rsidRPr="00DC2B26">
        <w:rPr>
          <w:rFonts w:ascii="Times New Roman" w:eastAsia="Times New Roman" w:hAnsi="Times New Roman" w:cs="Times New Roman"/>
          <w:b/>
          <w:bCs/>
          <w:sz w:val="24"/>
          <w:szCs w:val="24"/>
          <w:lang w:eastAsia="en-GB"/>
        </w:rPr>
        <w:t>Water and wastewater engineering</w:t>
      </w:r>
    </w:p>
    <w:p w:rsidR="00DC2B26" w:rsidRPr="00DC2B26" w:rsidRDefault="00DC2B26" w:rsidP="00DC2B26">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DC2B26">
        <w:rPr>
          <w:rFonts w:ascii="Times New Roman" w:eastAsia="Times New Roman" w:hAnsi="Times New Roman" w:cs="Times New Roman"/>
          <w:sz w:val="24"/>
          <w:szCs w:val="24"/>
          <w:lang w:eastAsia="en-GB"/>
        </w:rPr>
        <w:t>Storm water technology</w:t>
      </w:r>
    </w:p>
    <w:p w:rsidR="00DC2B26" w:rsidRPr="00DC2B26" w:rsidRDefault="00DC2B26" w:rsidP="00DC2B26">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DC2B26">
        <w:rPr>
          <w:rFonts w:ascii="Times New Roman" w:eastAsia="Times New Roman" w:hAnsi="Times New Roman" w:cs="Times New Roman"/>
          <w:sz w:val="24"/>
          <w:szCs w:val="24"/>
          <w:lang w:eastAsia="en-GB"/>
        </w:rPr>
        <w:t>Pipe technology</w:t>
      </w:r>
    </w:p>
    <w:p w:rsidR="00DC2B26" w:rsidRPr="00DC2B26" w:rsidRDefault="00DC2B26" w:rsidP="00DC2B26">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DC2B26">
        <w:rPr>
          <w:rFonts w:ascii="Times New Roman" w:eastAsia="Times New Roman" w:hAnsi="Times New Roman" w:cs="Times New Roman"/>
          <w:sz w:val="24"/>
          <w:szCs w:val="24"/>
          <w:lang w:eastAsia="en-GB"/>
        </w:rPr>
        <w:t>Urban systems analysis</w:t>
      </w:r>
    </w:p>
    <w:p w:rsidR="00DC2B26" w:rsidRPr="00DC2B26" w:rsidRDefault="00DC2B26" w:rsidP="00DC2B26">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DC2B26">
        <w:rPr>
          <w:rFonts w:ascii="Times New Roman" w:eastAsia="Times New Roman" w:hAnsi="Times New Roman" w:cs="Times New Roman"/>
          <w:sz w:val="24"/>
          <w:szCs w:val="24"/>
          <w:lang w:eastAsia="en-GB"/>
        </w:rPr>
        <w:t>Corrosion control</w:t>
      </w:r>
    </w:p>
    <w:p w:rsidR="00DC2B26" w:rsidRPr="00DC2B26" w:rsidRDefault="00DC2B26" w:rsidP="00DC2B26">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DC2B26">
        <w:rPr>
          <w:rFonts w:ascii="Times New Roman" w:eastAsia="Times New Roman" w:hAnsi="Times New Roman" w:cs="Times New Roman"/>
          <w:sz w:val="24"/>
          <w:szCs w:val="24"/>
          <w:lang w:eastAsia="en-GB"/>
        </w:rPr>
        <w:t>Environmental hygiene</w:t>
      </w:r>
    </w:p>
    <w:p w:rsidR="00DC2B26" w:rsidRPr="00DC2B26" w:rsidRDefault="00DC2B26" w:rsidP="00DC2B26">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DC2B26">
        <w:rPr>
          <w:rFonts w:ascii="Times New Roman" w:eastAsia="Times New Roman" w:hAnsi="Times New Roman" w:cs="Times New Roman"/>
          <w:sz w:val="24"/>
          <w:szCs w:val="24"/>
          <w:lang w:eastAsia="en-GB"/>
        </w:rPr>
        <w:t>Drinking water treatment</w:t>
      </w:r>
    </w:p>
    <w:p w:rsidR="00DC2B26" w:rsidRPr="00DC2B26" w:rsidRDefault="00DC2B26" w:rsidP="00DC2B26">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DC2B26">
        <w:rPr>
          <w:rFonts w:ascii="Times New Roman" w:eastAsia="Times New Roman" w:hAnsi="Times New Roman" w:cs="Times New Roman"/>
          <w:sz w:val="24"/>
          <w:szCs w:val="24"/>
          <w:lang w:eastAsia="en-GB"/>
        </w:rPr>
        <w:t>Wastewater treatment</w:t>
      </w:r>
    </w:p>
    <w:p w:rsidR="00DC2B26" w:rsidRPr="00DC2B26" w:rsidRDefault="00DC2B26" w:rsidP="00DC2B26">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DC2B26">
        <w:rPr>
          <w:rFonts w:ascii="Times New Roman" w:eastAsia="Times New Roman" w:hAnsi="Times New Roman" w:cs="Times New Roman"/>
          <w:sz w:val="24"/>
          <w:szCs w:val="24"/>
          <w:lang w:eastAsia="en-GB"/>
        </w:rPr>
        <w:t>Sludge handling</w:t>
      </w:r>
    </w:p>
    <w:p w:rsidR="00DC2B26" w:rsidRPr="00DC2B26" w:rsidRDefault="00DC2B26" w:rsidP="00DC2B26">
      <w:pPr>
        <w:spacing w:before="100" w:beforeAutospacing="1" w:after="100" w:afterAutospacing="1" w:line="240" w:lineRule="auto"/>
        <w:rPr>
          <w:rFonts w:ascii="Times New Roman" w:eastAsia="Times New Roman" w:hAnsi="Times New Roman" w:cs="Times New Roman"/>
          <w:sz w:val="24"/>
          <w:szCs w:val="24"/>
          <w:lang w:eastAsia="en-GB"/>
        </w:rPr>
      </w:pPr>
      <w:r w:rsidRPr="00DC2B26">
        <w:rPr>
          <w:rFonts w:ascii="Times New Roman" w:eastAsia="Times New Roman" w:hAnsi="Times New Roman" w:cs="Times New Roman"/>
          <w:b/>
          <w:bCs/>
          <w:sz w:val="24"/>
          <w:szCs w:val="24"/>
          <w:lang w:eastAsia="en-GB"/>
        </w:rPr>
        <w:t>See also:</w:t>
      </w:r>
      <w:r w:rsidRPr="00DC2B26">
        <w:rPr>
          <w:rFonts w:ascii="Times New Roman" w:eastAsia="Times New Roman" w:hAnsi="Times New Roman" w:cs="Times New Roman"/>
          <w:sz w:val="24"/>
          <w:szCs w:val="24"/>
          <w:lang w:eastAsia="en-GB"/>
        </w:rPr>
        <w:t xml:space="preserve"> </w:t>
      </w:r>
      <w:hyperlink r:id="rId6" w:history="1">
        <w:r w:rsidRPr="00DC2B26">
          <w:rPr>
            <w:rFonts w:ascii="Times New Roman" w:eastAsia="Times New Roman" w:hAnsi="Times New Roman" w:cs="Times New Roman"/>
            <w:b/>
            <w:bCs/>
            <w:color w:val="0000FF"/>
            <w:sz w:val="24"/>
            <w:szCs w:val="24"/>
            <w:u w:val="single"/>
            <w:lang w:eastAsia="en-GB"/>
          </w:rPr>
          <w:t>PhD courses</w:t>
        </w:r>
      </w:hyperlink>
    </w:p>
    <w:p w:rsidR="008059CC" w:rsidRPr="008059CC" w:rsidRDefault="008059CC" w:rsidP="008059CC">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8059CC">
        <w:rPr>
          <w:rFonts w:ascii="Times New Roman" w:eastAsia="Times New Roman" w:hAnsi="Times New Roman" w:cs="Times New Roman"/>
          <w:b/>
          <w:bCs/>
          <w:sz w:val="36"/>
          <w:szCs w:val="36"/>
          <w:lang w:eastAsia="en-GB"/>
        </w:rPr>
        <w:t>PhD courses</w:t>
      </w:r>
    </w:p>
    <w:p w:rsidR="008059CC" w:rsidRPr="008059CC" w:rsidRDefault="008059CC" w:rsidP="008059CC">
      <w:pPr>
        <w:spacing w:before="100" w:beforeAutospacing="1" w:after="100" w:afterAutospacing="1" w:line="240" w:lineRule="auto"/>
        <w:rPr>
          <w:rFonts w:ascii="Times New Roman" w:eastAsia="Times New Roman" w:hAnsi="Times New Roman" w:cs="Times New Roman"/>
          <w:sz w:val="24"/>
          <w:szCs w:val="24"/>
          <w:lang w:eastAsia="en-GB"/>
        </w:rPr>
      </w:pPr>
      <w:r w:rsidRPr="008059CC">
        <w:rPr>
          <w:rFonts w:ascii="Times New Roman" w:eastAsia="Times New Roman" w:hAnsi="Times New Roman" w:cs="Times New Roman"/>
          <w:sz w:val="24"/>
          <w:szCs w:val="24"/>
          <w:lang w:eastAsia="en-GB"/>
        </w:rPr>
        <w:t>The deparment offers the following PhD courses.</w:t>
      </w:r>
    </w:p>
    <w:tbl>
      <w:tblPr>
        <w:tblW w:w="5000" w:type="pct"/>
        <w:tblCellSpacing w:w="15" w:type="dxa"/>
        <w:tblCellMar>
          <w:top w:w="30" w:type="dxa"/>
          <w:left w:w="30" w:type="dxa"/>
          <w:bottom w:w="30" w:type="dxa"/>
          <w:right w:w="30" w:type="dxa"/>
        </w:tblCellMar>
        <w:tblLook w:val="04A0"/>
      </w:tblPr>
      <w:tblGrid>
        <w:gridCol w:w="1643"/>
        <w:gridCol w:w="7503"/>
      </w:tblGrid>
      <w:tr w:rsidR="008059CC" w:rsidRPr="008059CC" w:rsidTr="008059CC">
        <w:trPr>
          <w:tblCellSpacing w:w="15" w:type="dxa"/>
        </w:trPr>
        <w:tc>
          <w:tcPr>
            <w:tcW w:w="0" w:type="auto"/>
            <w:vAlign w:val="center"/>
            <w:hideMark/>
          </w:tcPr>
          <w:p w:rsidR="008059CC" w:rsidRPr="008059CC" w:rsidRDefault="008059CC" w:rsidP="008059CC">
            <w:pPr>
              <w:spacing w:before="100" w:beforeAutospacing="1" w:after="100" w:afterAutospacing="1" w:line="240" w:lineRule="auto"/>
              <w:rPr>
                <w:rFonts w:ascii="Times New Roman" w:eastAsia="Times New Roman" w:hAnsi="Times New Roman" w:cs="Times New Roman"/>
                <w:sz w:val="24"/>
                <w:szCs w:val="24"/>
                <w:lang w:eastAsia="en-GB"/>
              </w:rPr>
            </w:pPr>
            <w:r w:rsidRPr="008059CC">
              <w:rPr>
                <w:rFonts w:ascii="Times New Roman" w:eastAsia="Times New Roman" w:hAnsi="Times New Roman" w:cs="Times New Roman"/>
                <w:b/>
                <w:bCs/>
                <w:sz w:val="24"/>
                <w:szCs w:val="24"/>
                <w:lang w:eastAsia="en-GB"/>
              </w:rPr>
              <w:t>Course</w:t>
            </w:r>
          </w:p>
        </w:tc>
        <w:tc>
          <w:tcPr>
            <w:tcW w:w="0" w:type="auto"/>
            <w:vAlign w:val="center"/>
            <w:hideMark/>
          </w:tcPr>
          <w:p w:rsidR="008059CC" w:rsidRPr="008059CC" w:rsidRDefault="008059CC" w:rsidP="008059CC">
            <w:pPr>
              <w:spacing w:before="100" w:beforeAutospacing="1" w:after="100" w:afterAutospacing="1" w:line="240" w:lineRule="auto"/>
              <w:rPr>
                <w:rFonts w:ascii="Times New Roman" w:eastAsia="Times New Roman" w:hAnsi="Times New Roman" w:cs="Times New Roman"/>
                <w:sz w:val="24"/>
                <w:szCs w:val="24"/>
                <w:lang w:eastAsia="en-GB"/>
              </w:rPr>
            </w:pPr>
            <w:r w:rsidRPr="008059CC">
              <w:rPr>
                <w:rFonts w:ascii="Times New Roman" w:eastAsia="Times New Roman" w:hAnsi="Times New Roman" w:cs="Times New Roman"/>
                <w:b/>
                <w:bCs/>
                <w:sz w:val="24"/>
                <w:szCs w:val="24"/>
                <w:lang w:eastAsia="en-GB"/>
              </w:rPr>
              <w:t>Title</w:t>
            </w:r>
          </w:p>
        </w:tc>
      </w:tr>
      <w:tr w:rsidR="008059CC" w:rsidRPr="008059CC" w:rsidTr="008059CC">
        <w:trPr>
          <w:tblCellSpacing w:w="15" w:type="dxa"/>
        </w:trPr>
        <w:tc>
          <w:tcPr>
            <w:tcW w:w="0" w:type="auto"/>
            <w:vAlign w:val="center"/>
            <w:hideMark/>
          </w:tcPr>
          <w:p w:rsidR="008059CC" w:rsidRPr="008059CC" w:rsidRDefault="008059CC" w:rsidP="008059CC">
            <w:pPr>
              <w:spacing w:before="100" w:beforeAutospacing="1" w:after="100" w:afterAutospacing="1" w:line="240" w:lineRule="auto"/>
              <w:rPr>
                <w:rFonts w:ascii="Times New Roman" w:eastAsia="Times New Roman" w:hAnsi="Times New Roman" w:cs="Times New Roman"/>
                <w:sz w:val="24"/>
                <w:szCs w:val="24"/>
                <w:lang w:eastAsia="en-GB"/>
              </w:rPr>
            </w:pPr>
            <w:hyperlink r:id="rId7" w:history="1">
              <w:r w:rsidRPr="008059CC">
                <w:rPr>
                  <w:rFonts w:ascii="Times New Roman" w:eastAsia="Times New Roman" w:hAnsi="Times New Roman" w:cs="Times New Roman"/>
                  <w:color w:val="0000FF"/>
                  <w:sz w:val="24"/>
                  <w:szCs w:val="24"/>
                  <w:u w:val="single"/>
                  <w:lang w:eastAsia="en-GB"/>
                </w:rPr>
                <w:t xml:space="preserve">VM8104 </w:t>
              </w:r>
            </w:hyperlink>
          </w:p>
        </w:tc>
        <w:tc>
          <w:tcPr>
            <w:tcW w:w="0" w:type="auto"/>
            <w:vAlign w:val="center"/>
            <w:hideMark/>
          </w:tcPr>
          <w:p w:rsidR="008059CC" w:rsidRPr="008059CC" w:rsidRDefault="008059CC" w:rsidP="008059CC">
            <w:pPr>
              <w:spacing w:before="100" w:beforeAutospacing="1" w:after="100" w:afterAutospacing="1" w:line="240" w:lineRule="auto"/>
              <w:rPr>
                <w:rFonts w:ascii="Times New Roman" w:eastAsia="Times New Roman" w:hAnsi="Times New Roman" w:cs="Times New Roman"/>
                <w:sz w:val="24"/>
                <w:szCs w:val="24"/>
                <w:lang w:eastAsia="en-GB"/>
              </w:rPr>
            </w:pPr>
            <w:r w:rsidRPr="008059CC">
              <w:rPr>
                <w:rFonts w:ascii="Times New Roman" w:eastAsia="Times New Roman" w:hAnsi="Times New Roman" w:cs="Times New Roman"/>
                <w:sz w:val="24"/>
                <w:szCs w:val="24"/>
                <w:lang w:eastAsia="en-GB"/>
              </w:rPr>
              <w:t>Topics in Hydroinformatics</w:t>
            </w:r>
          </w:p>
        </w:tc>
      </w:tr>
      <w:tr w:rsidR="008059CC" w:rsidRPr="008059CC" w:rsidTr="008059CC">
        <w:trPr>
          <w:tblCellSpacing w:w="15" w:type="dxa"/>
        </w:trPr>
        <w:tc>
          <w:tcPr>
            <w:tcW w:w="0" w:type="auto"/>
            <w:vAlign w:val="center"/>
            <w:hideMark/>
          </w:tcPr>
          <w:p w:rsidR="008059CC" w:rsidRPr="008059CC" w:rsidRDefault="008059CC" w:rsidP="008059CC">
            <w:pPr>
              <w:spacing w:before="100" w:beforeAutospacing="1" w:after="100" w:afterAutospacing="1" w:line="240" w:lineRule="auto"/>
              <w:rPr>
                <w:rFonts w:ascii="Times New Roman" w:eastAsia="Times New Roman" w:hAnsi="Times New Roman" w:cs="Times New Roman"/>
                <w:sz w:val="24"/>
                <w:szCs w:val="24"/>
                <w:lang w:eastAsia="en-GB"/>
              </w:rPr>
            </w:pPr>
            <w:hyperlink r:id="rId8" w:history="1">
              <w:r w:rsidRPr="008059CC">
                <w:rPr>
                  <w:rFonts w:ascii="Times New Roman" w:eastAsia="Times New Roman" w:hAnsi="Times New Roman" w:cs="Times New Roman"/>
                  <w:color w:val="0000FF"/>
                  <w:sz w:val="24"/>
                  <w:szCs w:val="24"/>
                  <w:u w:val="single"/>
                  <w:lang w:eastAsia="en-GB"/>
                </w:rPr>
                <w:t xml:space="preserve">VM8105 </w:t>
              </w:r>
            </w:hyperlink>
          </w:p>
        </w:tc>
        <w:tc>
          <w:tcPr>
            <w:tcW w:w="0" w:type="auto"/>
            <w:vAlign w:val="center"/>
            <w:hideMark/>
          </w:tcPr>
          <w:p w:rsidR="008059CC" w:rsidRPr="008059CC" w:rsidRDefault="008059CC" w:rsidP="008059CC">
            <w:pPr>
              <w:spacing w:before="100" w:beforeAutospacing="1" w:after="100" w:afterAutospacing="1" w:line="240" w:lineRule="auto"/>
              <w:rPr>
                <w:rFonts w:ascii="Times New Roman" w:eastAsia="Times New Roman" w:hAnsi="Times New Roman" w:cs="Times New Roman"/>
                <w:sz w:val="24"/>
                <w:szCs w:val="24"/>
                <w:lang w:eastAsia="en-GB"/>
              </w:rPr>
            </w:pPr>
            <w:r w:rsidRPr="008059CC">
              <w:rPr>
                <w:rFonts w:ascii="Times New Roman" w:eastAsia="Times New Roman" w:hAnsi="Times New Roman" w:cs="Times New Roman"/>
                <w:sz w:val="24"/>
                <w:szCs w:val="24"/>
                <w:lang w:eastAsia="en-GB"/>
              </w:rPr>
              <w:t>Hydrology, Advanced Course</w:t>
            </w:r>
          </w:p>
        </w:tc>
      </w:tr>
      <w:tr w:rsidR="008059CC" w:rsidRPr="008059CC" w:rsidTr="008059CC">
        <w:trPr>
          <w:tblCellSpacing w:w="15" w:type="dxa"/>
        </w:trPr>
        <w:tc>
          <w:tcPr>
            <w:tcW w:w="0" w:type="auto"/>
            <w:vAlign w:val="center"/>
            <w:hideMark/>
          </w:tcPr>
          <w:p w:rsidR="008059CC" w:rsidRPr="008059CC" w:rsidRDefault="008059CC" w:rsidP="008059CC">
            <w:pPr>
              <w:spacing w:before="100" w:beforeAutospacing="1" w:after="100" w:afterAutospacing="1" w:line="240" w:lineRule="auto"/>
              <w:rPr>
                <w:rFonts w:ascii="Times New Roman" w:eastAsia="Times New Roman" w:hAnsi="Times New Roman" w:cs="Times New Roman"/>
                <w:sz w:val="24"/>
                <w:szCs w:val="24"/>
                <w:lang w:eastAsia="en-GB"/>
              </w:rPr>
            </w:pPr>
            <w:hyperlink r:id="rId9" w:history="1">
              <w:r w:rsidRPr="008059CC">
                <w:rPr>
                  <w:rFonts w:ascii="Times New Roman" w:eastAsia="Times New Roman" w:hAnsi="Times New Roman" w:cs="Times New Roman"/>
                  <w:color w:val="0000FF"/>
                  <w:sz w:val="24"/>
                  <w:szCs w:val="24"/>
                  <w:u w:val="single"/>
                  <w:lang w:eastAsia="en-GB"/>
                </w:rPr>
                <w:t xml:space="preserve">VM8106 </w:t>
              </w:r>
            </w:hyperlink>
          </w:p>
        </w:tc>
        <w:tc>
          <w:tcPr>
            <w:tcW w:w="0" w:type="auto"/>
            <w:vAlign w:val="center"/>
            <w:hideMark/>
          </w:tcPr>
          <w:p w:rsidR="008059CC" w:rsidRPr="008059CC" w:rsidRDefault="008059CC" w:rsidP="008059CC">
            <w:pPr>
              <w:spacing w:before="100" w:beforeAutospacing="1" w:after="100" w:afterAutospacing="1" w:line="240" w:lineRule="auto"/>
              <w:rPr>
                <w:rFonts w:ascii="Times New Roman" w:eastAsia="Times New Roman" w:hAnsi="Times New Roman" w:cs="Times New Roman"/>
                <w:sz w:val="24"/>
                <w:szCs w:val="24"/>
                <w:lang w:eastAsia="en-GB"/>
              </w:rPr>
            </w:pPr>
            <w:r w:rsidRPr="008059CC">
              <w:rPr>
                <w:rFonts w:ascii="Times New Roman" w:eastAsia="Times New Roman" w:hAnsi="Times New Roman" w:cs="Times New Roman"/>
                <w:sz w:val="24"/>
                <w:szCs w:val="24"/>
                <w:lang w:eastAsia="en-GB"/>
              </w:rPr>
              <w:t>Hydropower System Simulation</w:t>
            </w:r>
          </w:p>
        </w:tc>
      </w:tr>
      <w:tr w:rsidR="008059CC" w:rsidRPr="008059CC" w:rsidTr="008059CC">
        <w:trPr>
          <w:tblCellSpacing w:w="15" w:type="dxa"/>
        </w:trPr>
        <w:tc>
          <w:tcPr>
            <w:tcW w:w="0" w:type="auto"/>
            <w:vAlign w:val="center"/>
            <w:hideMark/>
          </w:tcPr>
          <w:p w:rsidR="008059CC" w:rsidRPr="008059CC" w:rsidRDefault="008059CC" w:rsidP="008059CC">
            <w:pPr>
              <w:spacing w:before="100" w:beforeAutospacing="1" w:after="100" w:afterAutospacing="1" w:line="240" w:lineRule="auto"/>
              <w:rPr>
                <w:rFonts w:ascii="Times New Roman" w:eastAsia="Times New Roman" w:hAnsi="Times New Roman" w:cs="Times New Roman"/>
                <w:sz w:val="24"/>
                <w:szCs w:val="24"/>
                <w:lang w:eastAsia="en-GB"/>
              </w:rPr>
            </w:pPr>
            <w:hyperlink r:id="rId10" w:history="1">
              <w:r w:rsidRPr="008059CC">
                <w:rPr>
                  <w:rFonts w:ascii="Times New Roman" w:eastAsia="Times New Roman" w:hAnsi="Times New Roman" w:cs="Times New Roman"/>
                  <w:color w:val="0000FF"/>
                  <w:sz w:val="24"/>
                  <w:szCs w:val="24"/>
                  <w:u w:val="single"/>
                  <w:lang w:eastAsia="en-GB"/>
                </w:rPr>
                <w:t xml:space="preserve">VM8200 </w:t>
              </w:r>
            </w:hyperlink>
          </w:p>
        </w:tc>
        <w:tc>
          <w:tcPr>
            <w:tcW w:w="0" w:type="auto"/>
            <w:vAlign w:val="center"/>
            <w:hideMark/>
          </w:tcPr>
          <w:p w:rsidR="008059CC" w:rsidRPr="008059CC" w:rsidRDefault="008059CC" w:rsidP="008059CC">
            <w:pPr>
              <w:spacing w:before="100" w:beforeAutospacing="1" w:after="100" w:afterAutospacing="1" w:line="240" w:lineRule="auto"/>
              <w:rPr>
                <w:rFonts w:ascii="Times New Roman" w:eastAsia="Times New Roman" w:hAnsi="Times New Roman" w:cs="Times New Roman"/>
                <w:sz w:val="24"/>
                <w:szCs w:val="24"/>
                <w:lang w:eastAsia="en-GB"/>
              </w:rPr>
            </w:pPr>
            <w:r w:rsidRPr="008059CC">
              <w:rPr>
                <w:rFonts w:ascii="Times New Roman" w:eastAsia="Times New Roman" w:hAnsi="Times New Roman" w:cs="Times New Roman"/>
                <w:sz w:val="24"/>
                <w:szCs w:val="24"/>
                <w:lang w:eastAsia="en-GB"/>
              </w:rPr>
              <w:t>Advanced Water and Wastewater Treatment</w:t>
            </w:r>
          </w:p>
        </w:tc>
      </w:tr>
      <w:tr w:rsidR="008059CC" w:rsidRPr="008059CC" w:rsidTr="008059CC">
        <w:trPr>
          <w:tblCellSpacing w:w="15" w:type="dxa"/>
        </w:trPr>
        <w:tc>
          <w:tcPr>
            <w:tcW w:w="0" w:type="auto"/>
            <w:vAlign w:val="center"/>
            <w:hideMark/>
          </w:tcPr>
          <w:p w:rsidR="008059CC" w:rsidRPr="008059CC" w:rsidRDefault="008059CC" w:rsidP="008059CC">
            <w:pPr>
              <w:spacing w:before="100" w:beforeAutospacing="1" w:after="100" w:afterAutospacing="1" w:line="240" w:lineRule="auto"/>
              <w:rPr>
                <w:rFonts w:ascii="Times New Roman" w:eastAsia="Times New Roman" w:hAnsi="Times New Roman" w:cs="Times New Roman"/>
                <w:sz w:val="24"/>
                <w:szCs w:val="24"/>
                <w:lang w:eastAsia="en-GB"/>
              </w:rPr>
            </w:pPr>
            <w:hyperlink r:id="rId11" w:history="1">
              <w:r w:rsidRPr="008059CC">
                <w:rPr>
                  <w:rFonts w:ascii="Times New Roman" w:eastAsia="Times New Roman" w:hAnsi="Times New Roman" w:cs="Times New Roman"/>
                  <w:color w:val="0000FF"/>
                  <w:sz w:val="24"/>
                  <w:szCs w:val="24"/>
                  <w:u w:val="single"/>
                  <w:lang w:eastAsia="en-GB"/>
                </w:rPr>
                <w:t xml:space="preserve">VM8201 </w:t>
              </w:r>
            </w:hyperlink>
          </w:p>
        </w:tc>
        <w:tc>
          <w:tcPr>
            <w:tcW w:w="0" w:type="auto"/>
            <w:vAlign w:val="center"/>
            <w:hideMark/>
          </w:tcPr>
          <w:p w:rsidR="008059CC" w:rsidRPr="008059CC" w:rsidRDefault="008059CC" w:rsidP="008059CC">
            <w:pPr>
              <w:spacing w:before="100" w:beforeAutospacing="1" w:after="100" w:afterAutospacing="1" w:line="240" w:lineRule="auto"/>
              <w:rPr>
                <w:rFonts w:ascii="Times New Roman" w:eastAsia="Times New Roman" w:hAnsi="Times New Roman" w:cs="Times New Roman"/>
                <w:sz w:val="24"/>
                <w:szCs w:val="24"/>
                <w:lang w:eastAsia="en-GB"/>
              </w:rPr>
            </w:pPr>
            <w:r w:rsidRPr="008059CC">
              <w:rPr>
                <w:rFonts w:ascii="Times New Roman" w:eastAsia="Times New Roman" w:hAnsi="Times New Roman" w:cs="Times New Roman"/>
                <w:sz w:val="24"/>
                <w:szCs w:val="24"/>
                <w:lang w:eastAsia="en-GB"/>
              </w:rPr>
              <w:t>Sludge Treatment and Disposal</w:t>
            </w:r>
          </w:p>
        </w:tc>
      </w:tr>
      <w:tr w:rsidR="008059CC" w:rsidRPr="008059CC" w:rsidTr="008059CC">
        <w:trPr>
          <w:tblCellSpacing w:w="15" w:type="dxa"/>
        </w:trPr>
        <w:tc>
          <w:tcPr>
            <w:tcW w:w="0" w:type="auto"/>
            <w:vAlign w:val="center"/>
            <w:hideMark/>
          </w:tcPr>
          <w:p w:rsidR="008059CC" w:rsidRPr="008059CC" w:rsidRDefault="008059CC" w:rsidP="008059CC">
            <w:pPr>
              <w:spacing w:before="100" w:beforeAutospacing="1" w:after="100" w:afterAutospacing="1" w:line="240" w:lineRule="auto"/>
              <w:rPr>
                <w:rFonts w:ascii="Times New Roman" w:eastAsia="Times New Roman" w:hAnsi="Times New Roman" w:cs="Times New Roman"/>
                <w:sz w:val="24"/>
                <w:szCs w:val="24"/>
                <w:lang w:eastAsia="en-GB"/>
              </w:rPr>
            </w:pPr>
            <w:hyperlink r:id="rId12" w:history="1">
              <w:r w:rsidRPr="008059CC">
                <w:rPr>
                  <w:rFonts w:ascii="Times New Roman" w:eastAsia="Times New Roman" w:hAnsi="Times New Roman" w:cs="Times New Roman"/>
                  <w:color w:val="0000FF"/>
                  <w:sz w:val="24"/>
                  <w:szCs w:val="24"/>
                  <w:u w:val="single"/>
                  <w:lang w:eastAsia="en-GB"/>
                </w:rPr>
                <w:t xml:space="preserve">VM8202 </w:t>
              </w:r>
            </w:hyperlink>
          </w:p>
        </w:tc>
        <w:tc>
          <w:tcPr>
            <w:tcW w:w="0" w:type="auto"/>
            <w:vAlign w:val="center"/>
            <w:hideMark/>
          </w:tcPr>
          <w:p w:rsidR="008059CC" w:rsidRPr="008059CC" w:rsidRDefault="008059CC" w:rsidP="008059CC">
            <w:pPr>
              <w:spacing w:before="100" w:beforeAutospacing="1" w:after="100" w:afterAutospacing="1" w:line="240" w:lineRule="auto"/>
              <w:rPr>
                <w:rFonts w:ascii="Times New Roman" w:eastAsia="Times New Roman" w:hAnsi="Times New Roman" w:cs="Times New Roman"/>
                <w:sz w:val="24"/>
                <w:szCs w:val="24"/>
                <w:lang w:eastAsia="en-GB"/>
              </w:rPr>
            </w:pPr>
            <w:r w:rsidRPr="008059CC">
              <w:rPr>
                <w:rFonts w:ascii="Times New Roman" w:eastAsia="Times New Roman" w:hAnsi="Times New Roman" w:cs="Times New Roman"/>
                <w:sz w:val="24"/>
                <w:szCs w:val="24"/>
                <w:lang w:eastAsia="en-GB"/>
              </w:rPr>
              <w:t>Urban Storm Water Management PhD</w:t>
            </w:r>
          </w:p>
        </w:tc>
      </w:tr>
      <w:tr w:rsidR="008059CC" w:rsidRPr="008059CC" w:rsidTr="008059CC">
        <w:trPr>
          <w:tblCellSpacing w:w="15" w:type="dxa"/>
        </w:trPr>
        <w:tc>
          <w:tcPr>
            <w:tcW w:w="0" w:type="auto"/>
            <w:vAlign w:val="center"/>
            <w:hideMark/>
          </w:tcPr>
          <w:p w:rsidR="008059CC" w:rsidRPr="008059CC" w:rsidRDefault="008059CC" w:rsidP="008059CC">
            <w:pPr>
              <w:spacing w:before="100" w:beforeAutospacing="1" w:after="100" w:afterAutospacing="1" w:line="240" w:lineRule="auto"/>
              <w:rPr>
                <w:rFonts w:ascii="Times New Roman" w:eastAsia="Times New Roman" w:hAnsi="Times New Roman" w:cs="Times New Roman"/>
                <w:sz w:val="24"/>
                <w:szCs w:val="24"/>
                <w:lang w:eastAsia="en-GB"/>
              </w:rPr>
            </w:pPr>
            <w:hyperlink r:id="rId13" w:history="1">
              <w:r w:rsidRPr="008059CC">
                <w:rPr>
                  <w:rFonts w:ascii="Times New Roman" w:eastAsia="Times New Roman" w:hAnsi="Times New Roman" w:cs="Times New Roman"/>
                  <w:color w:val="0000FF"/>
                  <w:sz w:val="24"/>
                  <w:szCs w:val="24"/>
                  <w:u w:val="single"/>
                  <w:lang w:eastAsia="en-GB"/>
                </w:rPr>
                <w:t xml:space="preserve">VM8203 </w:t>
              </w:r>
            </w:hyperlink>
          </w:p>
        </w:tc>
        <w:tc>
          <w:tcPr>
            <w:tcW w:w="0" w:type="auto"/>
            <w:vAlign w:val="center"/>
            <w:hideMark/>
          </w:tcPr>
          <w:p w:rsidR="008059CC" w:rsidRPr="008059CC" w:rsidRDefault="008059CC" w:rsidP="008059CC">
            <w:pPr>
              <w:spacing w:before="100" w:beforeAutospacing="1" w:after="100" w:afterAutospacing="1" w:line="240" w:lineRule="auto"/>
              <w:rPr>
                <w:rFonts w:ascii="Times New Roman" w:eastAsia="Times New Roman" w:hAnsi="Times New Roman" w:cs="Times New Roman"/>
                <w:sz w:val="24"/>
                <w:szCs w:val="24"/>
                <w:lang w:eastAsia="en-GB"/>
              </w:rPr>
            </w:pPr>
            <w:r w:rsidRPr="008059CC">
              <w:rPr>
                <w:rFonts w:ascii="Times New Roman" w:eastAsia="Times New Roman" w:hAnsi="Times New Roman" w:cs="Times New Roman"/>
                <w:sz w:val="24"/>
                <w:szCs w:val="24"/>
                <w:lang w:eastAsia="en-GB"/>
              </w:rPr>
              <w:t>Advanced Water Chemistry</w:t>
            </w:r>
          </w:p>
        </w:tc>
      </w:tr>
    </w:tbl>
    <w:p w:rsidR="008059CC" w:rsidRPr="008059CC" w:rsidRDefault="008059CC" w:rsidP="008059CC">
      <w:pPr>
        <w:spacing w:before="100" w:beforeAutospacing="1" w:after="100" w:afterAutospacing="1" w:line="240" w:lineRule="auto"/>
        <w:rPr>
          <w:rFonts w:ascii="Times New Roman" w:eastAsia="Times New Roman" w:hAnsi="Times New Roman" w:cs="Times New Roman"/>
          <w:sz w:val="24"/>
          <w:szCs w:val="24"/>
          <w:lang w:eastAsia="en-GB"/>
        </w:rPr>
      </w:pPr>
      <w:r w:rsidRPr="008059CC">
        <w:rPr>
          <w:rFonts w:ascii="Times New Roman" w:eastAsia="Times New Roman" w:hAnsi="Times New Roman" w:cs="Times New Roman"/>
          <w:sz w:val="24"/>
          <w:szCs w:val="24"/>
          <w:lang w:eastAsia="en-GB"/>
        </w:rPr>
        <w:br/>
        <w:t xml:space="preserve">Additional information about a </w:t>
      </w:r>
      <w:hyperlink r:id="rId14" w:history="1">
        <w:r w:rsidRPr="008059CC">
          <w:rPr>
            <w:rFonts w:ascii="Times New Roman" w:eastAsia="Times New Roman" w:hAnsi="Times New Roman" w:cs="Times New Roman"/>
            <w:color w:val="0000FF"/>
            <w:sz w:val="24"/>
            <w:szCs w:val="24"/>
            <w:u w:val="single"/>
            <w:lang w:eastAsia="en-GB"/>
          </w:rPr>
          <w:t>PhD in Hydraulic and Environmental Engineering</w:t>
        </w:r>
      </w:hyperlink>
      <w:r w:rsidRPr="008059CC">
        <w:rPr>
          <w:rFonts w:ascii="Times New Roman" w:eastAsia="Times New Roman" w:hAnsi="Times New Roman" w:cs="Times New Roman"/>
          <w:sz w:val="24"/>
          <w:szCs w:val="24"/>
          <w:lang w:eastAsia="en-GB"/>
        </w:rPr>
        <w:t>.</w:t>
      </w:r>
    </w:p>
    <w:p w:rsidR="00E556BA" w:rsidRDefault="008059CC"/>
    <w:p w:rsidR="008059CC" w:rsidRDefault="008059CC"/>
    <w:sectPr w:rsidR="008059CC" w:rsidSect="000874AC">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B3763"/>
    <w:multiLevelType w:val="multilevel"/>
    <w:tmpl w:val="02AAB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3127F7C"/>
    <w:multiLevelType w:val="multilevel"/>
    <w:tmpl w:val="F6ACE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C2B26"/>
    <w:rsid w:val="000874AC"/>
    <w:rsid w:val="00344422"/>
    <w:rsid w:val="0036433C"/>
    <w:rsid w:val="003C32E5"/>
    <w:rsid w:val="004C51DC"/>
    <w:rsid w:val="004F1F0D"/>
    <w:rsid w:val="0056196A"/>
    <w:rsid w:val="006F3B17"/>
    <w:rsid w:val="007971F3"/>
    <w:rsid w:val="008059CC"/>
    <w:rsid w:val="009161C0"/>
    <w:rsid w:val="00976815"/>
    <w:rsid w:val="009E5073"/>
    <w:rsid w:val="00AF04D3"/>
    <w:rsid w:val="00B12138"/>
    <w:rsid w:val="00B37182"/>
    <w:rsid w:val="00BE7374"/>
    <w:rsid w:val="00C17401"/>
    <w:rsid w:val="00CB77E2"/>
    <w:rsid w:val="00D40543"/>
    <w:rsid w:val="00DC2B26"/>
    <w:rsid w:val="00DE2AA7"/>
    <w:rsid w:val="00E358B3"/>
    <w:rsid w:val="00ED1711"/>
    <w:rsid w:val="00ED4DB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4AC"/>
  </w:style>
  <w:style w:type="paragraph" w:styleId="Heading2">
    <w:name w:val="heading 2"/>
    <w:basedOn w:val="Normal"/>
    <w:link w:val="Heading2Char"/>
    <w:uiPriority w:val="9"/>
    <w:qFormat/>
    <w:rsid w:val="00DC2B2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2B26"/>
    <w:rPr>
      <w:rFonts w:ascii="Times New Roman" w:eastAsia="Times New Roman" w:hAnsi="Times New Roman" w:cs="Times New Roman"/>
      <w:b/>
      <w:bCs/>
      <w:sz w:val="36"/>
      <w:szCs w:val="36"/>
      <w:lang w:eastAsia="en-GB"/>
    </w:rPr>
  </w:style>
  <w:style w:type="character" w:customStyle="1" w:styleId="stikktittel">
    <w:name w:val="stikktittel"/>
    <w:basedOn w:val="DefaultParagraphFont"/>
    <w:rsid w:val="00DC2B26"/>
  </w:style>
  <w:style w:type="paragraph" w:styleId="NormalWeb">
    <w:name w:val="Normal (Web)"/>
    <w:basedOn w:val="Normal"/>
    <w:uiPriority w:val="99"/>
    <w:unhideWhenUsed/>
    <w:rsid w:val="00DC2B2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C2B26"/>
    <w:rPr>
      <w:color w:val="0000FF"/>
      <w:u w:val="single"/>
    </w:rPr>
  </w:style>
</w:styles>
</file>

<file path=word/webSettings.xml><?xml version="1.0" encoding="utf-8"?>
<w:webSettings xmlns:r="http://schemas.openxmlformats.org/officeDocument/2006/relationships" xmlns:w="http://schemas.openxmlformats.org/wordprocessingml/2006/main">
  <w:divs>
    <w:div w:id="267196543">
      <w:bodyDiv w:val="1"/>
      <w:marLeft w:val="0"/>
      <w:marRight w:val="0"/>
      <w:marTop w:val="0"/>
      <w:marBottom w:val="0"/>
      <w:divBdr>
        <w:top w:val="none" w:sz="0" w:space="0" w:color="auto"/>
        <w:left w:val="none" w:sz="0" w:space="0" w:color="auto"/>
        <w:bottom w:val="none" w:sz="0" w:space="0" w:color="auto"/>
        <w:right w:val="none" w:sz="0" w:space="0" w:color="auto"/>
      </w:divBdr>
      <w:divsChild>
        <w:div w:id="1223372413">
          <w:marLeft w:val="0"/>
          <w:marRight w:val="0"/>
          <w:marTop w:val="0"/>
          <w:marBottom w:val="0"/>
          <w:divBdr>
            <w:top w:val="none" w:sz="0" w:space="0" w:color="auto"/>
            <w:left w:val="none" w:sz="0" w:space="0" w:color="auto"/>
            <w:bottom w:val="none" w:sz="0" w:space="0" w:color="auto"/>
            <w:right w:val="none" w:sz="0" w:space="0" w:color="auto"/>
          </w:divBdr>
        </w:div>
      </w:divsChild>
    </w:div>
    <w:div w:id="1031422708">
      <w:bodyDiv w:val="1"/>
      <w:marLeft w:val="0"/>
      <w:marRight w:val="0"/>
      <w:marTop w:val="0"/>
      <w:marBottom w:val="0"/>
      <w:divBdr>
        <w:top w:val="none" w:sz="0" w:space="0" w:color="auto"/>
        <w:left w:val="none" w:sz="0" w:space="0" w:color="auto"/>
        <w:bottom w:val="none" w:sz="0" w:space="0" w:color="auto"/>
        <w:right w:val="none" w:sz="0" w:space="0" w:color="auto"/>
      </w:divBdr>
      <w:divsChild>
        <w:div w:id="15747027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tnu.edu/studies/courses/VM8105" TargetMode="External"/><Relationship Id="rId13" Type="http://schemas.openxmlformats.org/officeDocument/2006/relationships/hyperlink" Target="http://www.ntnu.edu/studies/courses/VM8203" TargetMode="External"/><Relationship Id="rId3" Type="http://schemas.openxmlformats.org/officeDocument/2006/relationships/settings" Target="settings.xml"/><Relationship Id="rId7" Type="http://schemas.openxmlformats.org/officeDocument/2006/relationships/hyperlink" Target="http://www.ntnu.edu/studies/courses/VM8104" TargetMode="External"/><Relationship Id="rId12" Type="http://schemas.openxmlformats.org/officeDocument/2006/relationships/hyperlink" Target="http://www.ntnu.edu/studies/courses/VM820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ntnu.edu/ivm/phdcourses" TargetMode="External"/><Relationship Id="rId11" Type="http://schemas.openxmlformats.org/officeDocument/2006/relationships/hyperlink" Target="http://www.ntnu.edu/studies/courses/VM8201" TargetMode="External"/><Relationship Id="rId5" Type="http://schemas.openxmlformats.org/officeDocument/2006/relationships/hyperlink" Target="http://www.ntnu.edu/studies/phvann" TargetMode="External"/><Relationship Id="rId15" Type="http://schemas.openxmlformats.org/officeDocument/2006/relationships/fontTable" Target="fontTable.xml"/><Relationship Id="rId10" Type="http://schemas.openxmlformats.org/officeDocument/2006/relationships/hyperlink" Target="http://www.ntnu.edu/studies/courses/VM8200" TargetMode="External"/><Relationship Id="rId4" Type="http://schemas.openxmlformats.org/officeDocument/2006/relationships/webSettings" Target="webSettings.xml"/><Relationship Id="rId9" Type="http://schemas.openxmlformats.org/officeDocument/2006/relationships/hyperlink" Target="http://www.ntnu.edu/studies/courses/VM8106" TargetMode="External"/><Relationship Id="rId14" Type="http://schemas.openxmlformats.org/officeDocument/2006/relationships/hyperlink" Target="http://www.ntnu.edu/studies/phvan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295</Words>
  <Characters>1684</Characters>
  <Application>Microsoft Office Word</Application>
  <DocSecurity>0</DocSecurity>
  <Lines>14</Lines>
  <Paragraphs>3</Paragraphs>
  <ScaleCrop>false</ScaleCrop>
  <Company/>
  <LinksUpToDate>false</LinksUpToDate>
  <CharactersWithSpaces>1976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saka</dc:creator>
  <cp:lastModifiedBy>saka</cp:lastModifiedBy>
  <cp:revision>3</cp:revision>
  <dcterms:created xsi:type="dcterms:W3CDTF">2014-01-07T19:10:00Z</dcterms:created>
  <dcterms:modified xsi:type="dcterms:W3CDTF">2014-01-07T19:12:00Z</dcterms:modified>
</cp:coreProperties>
</file>