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36" w:rsidRPr="004731C6" w:rsidRDefault="00575336" w:rsidP="00575336">
      <w:pPr>
        <w:rPr>
          <w:bCs/>
          <w:sz w:val="22"/>
          <w:szCs w:val="22"/>
        </w:rPr>
      </w:pPr>
      <w:r w:rsidRPr="004731C6">
        <w:rPr>
          <w:b/>
          <w:bCs/>
          <w:sz w:val="24"/>
          <w:szCs w:val="24"/>
        </w:rPr>
        <w:t>Табела 5.</w:t>
      </w:r>
      <w:r w:rsidR="004731C6" w:rsidRPr="004731C6">
        <w:rPr>
          <w:b/>
          <w:bCs/>
          <w:sz w:val="24"/>
          <w:szCs w:val="24"/>
        </w:rPr>
        <w:t>1</w:t>
      </w:r>
      <w:r w:rsidRPr="004731C6">
        <w:rPr>
          <w:b/>
          <w:bCs/>
          <w:sz w:val="24"/>
          <w:szCs w:val="24"/>
        </w:rPr>
        <w:t xml:space="preserve"> </w:t>
      </w:r>
      <w:r w:rsidR="004731C6" w:rsidRPr="004731C6">
        <w:rPr>
          <w:bCs/>
          <w:sz w:val="22"/>
          <w:szCs w:val="22"/>
        </w:rPr>
        <w:t>Спецификација  предмета  на студијском програму докторских студија</w:t>
      </w:r>
    </w:p>
    <w:p w:rsidR="004731C6" w:rsidRPr="004731C6" w:rsidRDefault="004731C6" w:rsidP="00575336">
      <w:pPr>
        <w:rPr>
          <w:bCs/>
          <w:sz w:val="24"/>
          <w:szCs w:val="24"/>
        </w:rPr>
      </w:pPr>
    </w:p>
    <w:tbl>
      <w:tblPr>
        <w:tblStyle w:val="TableGrid"/>
        <w:tblW w:w="4881" w:type="pct"/>
        <w:tblLook w:val="01E0" w:firstRow="1" w:lastRow="1" w:firstColumn="1" w:lastColumn="1" w:noHBand="0" w:noVBand="0"/>
      </w:tblPr>
      <w:tblGrid>
        <w:gridCol w:w="3391"/>
        <w:gridCol w:w="3391"/>
        <w:gridCol w:w="3392"/>
      </w:tblGrid>
      <w:tr w:rsidR="00575336" w:rsidRPr="004731C6" w:rsidTr="00B52C95">
        <w:tc>
          <w:tcPr>
            <w:tcW w:w="10174" w:type="dxa"/>
            <w:gridSpan w:val="3"/>
          </w:tcPr>
          <w:p w:rsidR="00575336" w:rsidRPr="00812B64" w:rsidRDefault="00575336" w:rsidP="00C17D32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Назив предмета: </w:t>
            </w:r>
            <w:r w:rsidR="00812B64">
              <w:rPr>
                <w:b/>
                <w:bCs/>
                <w:sz w:val="22"/>
                <w:szCs w:val="22"/>
              </w:rPr>
              <w:t>Научно програмирање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812B64" w:rsidRDefault="00575336" w:rsidP="00FE3624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Наставник </w:t>
            </w:r>
            <w:r w:rsidR="004731C6" w:rsidRPr="004731C6">
              <w:rPr>
                <w:b/>
                <w:bCs/>
                <w:sz w:val="22"/>
                <w:szCs w:val="22"/>
              </w:rPr>
              <w:t>или наставници</w:t>
            </w:r>
            <w:r w:rsidRPr="004731C6">
              <w:rPr>
                <w:b/>
                <w:bCs/>
                <w:sz w:val="22"/>
                <w:szCs w:val="22"/>
              </w:rPr>
              <w:t>:</w:t>
            </w:r>
            <w:r w:rsidR="00812B64">
              <w:rPr>
                <w:b/>
                <w:bCs/>
                <w:sz w:val="22"/>
                <w:szCs w:val="22"/>
              </w:rPr>
              <w:t xml:space="preserve"> </w:t>
            </w:r>
            <w:hyperlink r:id="rId5" w:history="1">
              <w:r w:rsidR="00FE3624" w:rsidRPr="0050353E">
                <w:rPr>
                  <w:rStyle w:val="Hyperlink"/>
                  <w:b/>
                  <w:bCs/>
                  <w:sz w:val="22"/>
                  <w:szCs w:val="22"/>
                </w:rPr>
                <w:t xml:space="preserve">Гоцић </w:t>
              </w:r>
              <w:r w:rsidR="00812B64" w:rsidRPr="0050353E">
                <w:rPr>
                  <w:rStyle w:val="Hyperlink"/>
                  <w:b/>
                  <w:bCs/>
                  <w:sz w:val="22"/>
                  <w:szCs w:val="22"/>
                </w:rPr>
                <w:t xml:space="preserve">Љ. </w:t>
              </w:r>
              <w:r w:rsidR="00FE3624" w:rsidRPr="0050353E">
                <w:rPr>
                  <w:rStyle w:val="Hyperlink"/>
                  <w:b/>
                  <w:bCs/>
                  <w:sz w:val="22"/>
                  <w:szCs w:val="22"/>
                </w:rPr>
                <w:t>Милан</w:t>
              </w:r>
            </w:hyperlink>
            <w:bookmarkStart w:id="0" w:name="_GoBack"/>
            <w:bookmarkEnd w:id="0"/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C42B8C" w:rsidRDefault="00575336" w:rsidP="00C42B8C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Статус предмета:</w:t>
            </w:r>
            <w:r w:rsidR="007E19C5" w:rsidRPr="004731C6">
              <w:rPr>
                <w:bCs/>
                <w:sz w:val="22"/>
                <w:szCs w:val="22"/>
              </w:rPr>
              <w:t xml:space="preserve"> </w:t>
            </w:r>
            <w:r w:rsidR="00C42B8C">
              <w:rPr>
                <w:bCs/>
                <w:sz w:val="22"/>
                <w:szCs w:val="22"/>
              </w:rPr>
              <w:t>Изборни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C42B8C" w:rsidRDefault="00575336" w:rsidP="00C17D32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Број ЕСПБ:</w:t>
            </w:r>
            <w:r w:rsidR="00963C99">
              <w:rPr>
                <w:b/>
                <w:bCs/>
                <w:sz w:val="22"/>
                <w:szCs w:val="22"/>
              </w:rPr>
              <w:t xml:space="preserve"> </w:t>
            </w:r>
            <w:r w:rsidR="00C42B8C">
              <w:rPr>
                <w:bCs/>
                <w:sz w:val="22"/>
                <w:szCs w:val="22"/>
              </w:rPr>
              <w:t>10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4731C6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Услов:</w:t>
            </w:r>
            <w:r w:rsidR="00FD4AE5" w:rsidRPr="004731C6">
              <w:rPr>
                <w:bCs/>
                <w:sz w:val="22"/>
                <w:szCs w:val="22"/>
              </w:rPr>
              <w:t xml:space="preserve"> </w:t>
            </w:r>
            <w:r w:rsidR="004731C6" w:rsidRPr="004731C6">
              <w:rPr>
                <w:bCs/>
                <w:sz w:val="22"/>
                <w:szCs w:val="22"/>
              </w:rPr>
              <w:t>Н</w:t>
            </w:r>
            <w:r w:rsidR="00FD4AE5" w:rsidRPr="004731C6">
              <w:rPr>
                <w:bCs/>
                <w:sz w:val="22"/>
                <w:szCs w:val="22"/>
              </w:rPr>
              <w:t>ема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Циљ предмета</w:t>
            </w:r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812B64" w:rsidRPr="00E960C2" w:rsidRDefault="00EE0171" w:rsidP="00812B64">
            <w:pPr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 w:rsidRPr="00EE0171">
              <w:rPr>
                <w:sz w:val="22"/>
                <w:szCs w:val="22"/>
                <w:lang w:val="sr-Cyrl-CS"/>
              </w:rPr>
              <w:t>Ци</w:t>
            </w:r>
            <w:r>
              <w:rPr>
                <w:sz w:val="22"/>
                <w:szCs w:val="22"/>
                <w:lang w:val="sr-Cyrl-CS"/>
              </w:rPr>
              <w:t>љ</w:t>
            </w:r>
            <w:r w:rsidRPr="00EE0171">
              <w:rPr>
                <w:sz w:val="22"/>
                <w:szCs w:val="22"/>
                <w:lang w:val="sr-Cyrl-CS"/>
              </w:rPr>
              <w:t xml:space="preserve"> предмета је </w:t>
            </w:r>
            <w:r>
              <w:rPr>
                <w:sz w:val="22"/>
                <w:szCs w:val="22"/>
                <w:lang w:val="sr-Cyrl-CS"/>
              </w:rPr>
              <w:t xml:space="preserve">увођење студената у употребу програмских језика у анализу савремених научних проблема и како поставити научно окружење. Студенти ће моћи да стекну знање из научног програмирања како би решавали научне проблеме уз помоћ рачунара и добијали резултате брже и прецизније. </w:t>
            </w:r>
            <w:r w:rsidR="00812B64" w:rsidRPr="00E960C2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</w:p>
          <w:p w:rsidR="00575336" w:rsidRPr="004731C6" w:rsidRDefault="00575336" w:rsidP="00C17D32">
            <w:pPr>
              <w:widowControl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Исход предмета </w:t>
            </w:r>
          </w:p>
          <w:p w:rsidR="004731C6" w:rsidRPr="004731C6" w:rsidRDefault="004731C6" w:rsidP="00917241">
            <w:pPr>
              <w:rPr>
                <w:b/>
                <w:bCs/>
                <w:sz w:val="22"/>
                <w:szCs w:val="22"/>
              </w:rPr>
            </w:pPr>
          </w:p>
          <w:p w:rsidR="00812B64" w:rsidRPr="00E960C2" w:rsidRDefault="00EE0171" w:rsidP="00812B64">
            <w:pPr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Студенти ће научити основе коришћење програмских језика, опште типове проблема које ће сретати и технике за решавање различитих проблема са којима ће се срести током савременог истраживања: преглед података техникама за визуелизацију, нумеричка анализа и методе верификације. Овај предмет уводи програмске језике и технике које користе научници: </w:t>
            </w:r>
            <w:r w:rsidR="00812B64" w:rsidRPr="00E960C2">
              <w:rPr>
                <w:sz w:val="22"/>
                <w:szCs w:val="22"/>
              </w:rPr>
              <w:t xml:space="preserve">C#, MATLAB </w:t>
            </w:r>
            <w:r>
              <w:rPr>
                <w:sz w:val="22"/>
                <w:szCs w:val="22"/>
                <w:lang w:val="sr-Cyrl-CS"/>
              </w:rPr>
              <w:t>и</w:t>
            </w:r>
            <w:r w:rsidR="00812B64" w:rsidRPr="00E960C2">
              <w:rPr>
                <w:sz w:val="22"/>
                <w:szCs w:val="22"/>
              </w:rPr>
              <w:t xml:space="preserve"> Mathematica.</w:t>
            </w:r>
            <w:r w:rsidR="00812B64" w:rsidRPr="00E960C2">
              <w:rPr>
                <w:rStyle w:val="apple-converted-space"/>
                <w:sz w:val="22"/>
                <w:szCs w:val="22"/>
              </w:rPr>
              <w:t> </w:t>
            </w:r>
          </w:p>
          <w:p w:rsidR="00575336" w:rsidRPr="004731C6" w:rsidRDefault="00575336" w:rsidP="00C17D32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Садржај предмета</w:t>
            </w:r>
          </w:p>
          <w:p w:rsidR="00A92997" w:rsidRPr="004731C6" w:rsidRDefault="00A92997" w:rsidP="00917241">
            <w:pPr>
              <w:rPr>
                <w:i/>
                <w:iCs/>
                <w:sz w:val="22"/>
                <w:szCs w:val="22"/>
              </w:rPr>
            </w:pPr>
          </w:p>
          <w:p w:rsidR="00812B64" w:rsidRPr="00E960C2" w:rsidRDefault="008E1228" w:rsidP="00812B64">
            <w:pPr>
              <w:pStyle w:val="Heading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sr-Cyrl-CS"/>
              </w:rPr>
              <w:t xml:space="preserve">Научно програмирање и научно рачунарство. </w:t>
            </w:r>
            <w:bookmarkStart w:id="1" w:name="SECTION00016000000000000000"/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sr-Cyrl-CS"/>
              </w:rPr>
              <w:t>Формулација проблема, развој алгоритама, имплементација алгоритама и верификација алгоритама. Структура програма и документација</w:t>
            </w:r>
            <w:r w:rsidR="00812B64" w:rsidRPr="00E960C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. </w:t>
            </w:r>
            <w:r w:rsidRPr="008E122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sr-Cyrl-CS"/>
              </w:rPr>
              <w:t>Научни програмски језици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. </w:t>
            </w:r>
            <w:bookmarkStart w:id="2" w:name="SECTION00020000000000000000"/>
            <w:bookmarkEnd w:id="1"/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sr-Cyrl-CS"/>
              </w:rPr>
              <w:t>Структурно програмирање и структурни код. Научно програмирање у програмском језику</w:t>
            </w:r>
            <w:r w:rsidR="00812B64" w:rsidRPr="00E960C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C</w:t>
            </w:r>
            <w:bookmarkEnd w:id="2"/>
            <w:r w:rsidR="00812B64" w:rsidRPr="00E960C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#: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sr-Cyrl-CS"/>
              </w:rPr>
              <w:t>Представљање података помоћу низова и структура података</w:t>
            </w:r>
            <w:r w:rsidR="00812B64" w:rsidRPr="00E960C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sr-Cyrl-CS"/>
              </w:rPr>
              <w:t>Позив функција и</w:t>
            </w:r>
            <w:r w:rsidR="00812B64" w:rsidRPr="00E960C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sr-Cyrl-CS"/>
              </w:rPr>
              <w:t>пренос аргумената</w:t>
            </w:r>
            <w:r w:rsidR="00812B64" w:rsidRPr="00E960C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sr-Cyrl-CS"/>
              </w:rPr>
              <w:t>Енкапсулација и наслеђивање</w:t>
            </w:r>
            <w:r w:rsidR="00812B64" w:rsidRPr="00E960C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sr-Cyrl-CS"/>
              </w:rPr>
              <w:t xml:space="preserve">Тестирање делова програма. Специјализовани системи. </w:t>
            </w:r>
            <w:r w:rsidR="00812B64" w:rsidRPr="00E960C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Mathematica: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sr-Cyrl-CS"/>
              </w:rPr>
              <w:t xml:space="preserve">структира пакета </w:t>
            </w:r>
            <w:r w:rsidR="00812B64" w:rsidRPr="00E960C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Mathematica;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sr-Cyrl-CS"/>
              </w:rPr>
              <w:t>симболи</w:t>
            </w:r>
            <w:r w:rsidR="00812B64" w:rsidRPr="00E960C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sr-Cyrl-CS"/>
              </w:rPr>
              <w:t>бројеви</w:t>
            </w:r>
            <w:r w:rsidR="00812B64" w:rsidRPr="00E960C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sr-Cyrl-CS"/>
              </w:rPr>
              <w:t>листе</w:t>
            </w:r>
            <w:r w:rsidR="00812B64" w:rsidRPr="00E960C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sr-Cyrl-CS"/>
              </w:rPr>
              <w:t>вектори и матрице</w:t>
            </w:r>
            <w:r w:rsidR="00812B64" w:rsidRPr="00E960C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sr-Cyrl-CS"/>
              </w:rPr>
              <w:t>нумеричка израчунавања</w:t>
            </w:r>
            <w:r w:rsidR="00812B64" w:rsidRPr="00E960C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sr-Cyrl-CS"/>
              </w:rPr>
              <w:t>симболичка израчунавања и графици</w:t>
            </w:r>
            <w:r w:rsidR="00812B64" w:rsidRPr="00E960C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sr-Cyrl-CS"/>
              </w:rPr>
              <w:t>Увоз и извоз информација</w:t>
            </w:r>
            <w:r w:rsidR="00812B64" w:rsidRPr="00E960C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. MATLAB: MATLAB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sr-Cyrl-CS"/>
              </w:rPr>
              <w:t>синтакса</w:t>
            </w:r>
            <w:r w:rsidR="00812B64" w:rsidRPr="00E960C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sr-Cyrl-CS"/>
              </w:rPr>
              <w:t>радно окружење</w:t>
            </w:r>
            <w:r w:rsidR="00812B64" w:rsidRPr="00E960C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sr-Cyrl-CS"/>
              </w:rPr>
              <w:t>променљиве</w:t>
            </w:r>
            <w:r w:rsidR="00812B64" w:rsidRPr="00E960C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; M-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sr-Cyrl-CS"/>
              </w:rPr>
              <w:t>фајлови</w:t>
            </w:r>
            <w:r w:rsidR="00812B64" w:rsidRPr="00E960C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sr-Cyrl-CS"/>
              </w:rPr>
              <w:t>контрола тока података, улаз-излаз</w:t>
            </w:r>
            <w:r w:rsidR="00812B64" w:rsidRPr="00E960C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sr-Cyrl-CS"/>
              </w:rPr>
              <w:t>дебагирање</w:t>
            </w:r>
            <w:r w:rsidR="00812B64" w:rsidRPr="00E960C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sr-Cyrl-CS"/>
              </w:rPr>
              <w:t xml:space="preserve"> објектно оријентисано програмирање</w:t>
            </w:r>
            <w:r w:rsidR="00812B64" w:rsidRPr="00E960C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; MATLAB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sr-Cyrl-CS"/>
              </w:rPr>
              <w:t>апликације</w:t>
            </w:r>
            <w:r w:rsidR="00812B64" w:rsidRPr="00E960C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sr-Cyrl-CS"/>
              </w:rPr>
              <w:t>полиноми</w:t>
            </w:r>
            <w:r w:rsidR="00812B64" w:rsidRPr="00E960C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sr-Cyrl-CS"/>
              </w:rPr>
              <w:t>интерполација</w:t>
            </w:r>
            <w:r w:rsidR="00812B64" w:rsidRPr="00E960C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sr-Cyrl-CS"/>
              </w:rPr>
              <w:t>интеграција</w:t>
            </w:r>
            <w:r w:rsidR="00812B64" w:rsidRPr="00E960C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sr-Cyrl-CS"/>
              </w:rPr>
              <w:t xml:space="preserve"> изводи</w:t>
            </w:r>
            <w:r w:rsidR="00812B64" w:rsidRPr="00E960C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 ODE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sr-Cyrl-CS"/>
              </w:rPr>
              <w:t xml:space="preserve"> решења</w:t>
            </w:r>
            <w:r w:rsidR="00812B64" w:rsidRPr="00E960C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sr-Cyrl-CS"/>
              </w:rPr>
              <w:t>Графика</w:t>
            </w:r>
            <w:r w:rsidR="00812B64" w:rsidRPr="00E960C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, 2-D, 3-D,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sr-Cyrl-CS"/>
              </w:rPr>
              <w:t>графички кориснички интерфејс</w:t>
            </w:r>
            <w:r w:rsidR="00812B64" w:rsidRPr="00E960C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.  </w:t>
            </w:r>
          </w:p>
          <w:p w:rsidR="00575336" w:rsidRPr="004731C6" w:rsidRDefault="00575336" w:rsidP="00C17D32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4731C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Препоручена л</w:t>
            </w:r>
            <w:r w:rsidR="00575336" w:rsidRPr="004731C6">
              <w:rPr>
                <w:b/>
                <w:bCs/>
                <w:sz w:val="22"/>
                <w:szCs w:val="22"/>
              </w:rPr>
              <w:t xml:space="preserve">итература </w:t>
            </w:r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812B64" w:rsidRPr="000E0611" w:rsidRDefault="00812B64" w:rsidP="00812B64">
            <w:pPr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 w:rsidRPr="000E0611">
              <w:rPr>
                <w:sz w:val="22"/>
                <w:szCs w:val="22"/>
              </w:rPr>
              <w:t>1. M. Gocić, Programski jezik C#: pitanja, odgovori i rešeni zadaci</w:t>
            </w:r>
            <w:r w:rsidRPr="000E0611">
              <w:rPr>
                <w:bCs/>
                <w:sz w:val="22"/>
                <w:szCs w:val="22"/>
              </w:rPr>
              <w:t xml:space="preserve">, </w:t>
            </w:r>
            <w:r w:rsidRPr="000E0611">
              <w:rPr>
                <w:sz w:val="22"/>
                <w:szCs w:val="22"/>
              </w:rPr>
              <w:t>Mikro knjiga, Beograd, 2013</w:t>
            </w:r>
          </w:p>
          <w:p w:rsidR="00812B64" w:rsidRPr="000E0611" w:rsidRDefault="00812B64" w:rsidP="00812B64">
            <w:pPr>
              <w:jc w:val="both"/>
              <w:rPr>
                <w:bCs/>
                <w:sz w:val="22"/>
                <w:szCs w:val="22"/>
              </w:rPr>
            </w:pPr>
            <w:r w:rsidRPr="000E0611">
              <w:rPr>
                <w:bCs/>
                <w:sz w:val="22"/>
                <w:szCs w:val="22"/>
              </w:rPr>
              <w:t xml:space="preserve">2. </w:t>
            </w:r>
            <w:r w:rsidRPr="000E0611">
              <w:rPr>
                <w:sz w:val="22"/>
                <w:szCs w:val="22"/>
              </w:rPr>
              <w:t>W. Stephen, The Mathematica Book, 5th ed., Wolfram Media, 2003</w:t>
            </w:r>
          </w:p>
          <w:p w:rsidR="00812B64" w:rsidRPr="000E0611" w:rsidRDefault="00812B64" w:rsidP="00812B64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E0611">
              <w:rPr>
                <w:sz w:val="22"/>
                <w:szCs w:val="22"/>
              </w:rPr>
              <w:t xml:space="preserve">3. Cleve B. Moler, Numerical computing with Matlab, </w:t>
            </w:r>
            <w:r w:rsidRPr="000E0611">
              <w:rPr>
                <w:color w:val="000000"/>
                <w:sz w:val="22"/>
                <w:szCs w:val="22"/>
                <w:shd w:val="clear" w:color="auto" w:fill="FFFFFF"/>
              </w:rPr>
              <w:t>Society for Industrial and Applied Mathematics, 2004</w:t>
            </w:r>
          </w:p>
          <w:p w:rsidR="00812B64" w:rsidRPr="000E0611" w:rsidRDefault="00812B64" w:rsidP="00812B64">
            <w:pPr>
              <w:pStyle w:val="Heading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0E0611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4. Andrew Troelsen, </w:t>
            </w:r>
            <w:r w:rsidRPr="000E0611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Pro C# 5.0 and the .NET 4.5 Framework, Apress, 2012</w:t>
            </w:r>
          </w:p>
          <w:p w:rsidR="00575336" w:rsidRPr="004731C6" w:rsidRDefault="00575336" w:rsidP="00917241">
            <w:pPr>
              <w:rPr>
                <w:sz w:val="22"/>
                <w:szCs w:val="22"/>
              </w:rPr>
            </w:pPr>
          </w:p>
        </w:tc>
      </w:tr>
      <w:tr w:rsidR="00871B90" w:rsidRPr="004731C6" w:rsidTr="00C220FE">
        <w:tc>
          <w:tcPr>
            <w:tcW w:w="3391" w:type="dxa"/>
          </w:tcPr>
          <w:p w:rsidR="00871B90" w:rsidRPr="009921CD" w:rsidRDefault="00871B90" w:rsidP="00C220FE">
            <w:pPr>
              <w:rPr>
                <w:b/>
                <w:bCs/>
                <w:sz w:val="22"/>
                <w:szCs w:val="22"/>
              </w:rPr>
            </w:pPr>
            <w:r w:rsidRPr="009921CD">
              <w:rPr>
                <w:b/>
                <w:bCs/>
                <w:sz w:val="22"/>
                <w:szCs w:val="22"/>
              </w:rPr>
              <w:t xml:space="preserve">Број часова </w:t>
            </w:r>
            <w:r w:rsidRPr="009921CD">
              <w:rPr>
                <w:b/>
                <w:sz w:val="22"/>
                <w:szCs w:val="22"/>
              </w:rPr>
              <w:t xml:space="preserve"> активне наставе</w:t>
            </w:r>
          </w:p>
        </w:tc>
        <w:tc>
          <w:tcPr>
            <w:tcW w:w="3391" w:type="dxa"/>
          </w:tcPr>
          <w:p w:rsidR="00871B90" w:rsidRPr="00871B90" w:rsidRDefault="00871B90" w:rsidP="00871B90">
            <w:pPr>
              <w:rPr>
                <w:b/>
                <w:bCs/>
                <w:sz w:val="22"/>
                <w:szCs w:val="22"/>
              </w:rPr>
            </w:pPr>
            <w:r w:rsidRPr="009921CD">
              <w:rPr>
                <w:bCs/>
                <w:sz w:val="22"/>
                <w:szCs w:val="22"/>
              </w:rPr>
              <w:t xml:space="preserve">Предавања: 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392" w:type="dxa"/>
          </w:tcPr>
          <w:p w:rsidR="00871B90" w:rsidRPr="009921CD" w:rsidRDefault="00871B90" w:rsidP="00C220FE">
            <w:pPr>
              <w:rPr>
                <w:b/>
                <w:bCs/>
                <w:sz w:val="22"/>
                <w:szCs w:val="22"/>
              </w:rPr>
            </w:pPr>
            <w:r w:rsidRPr="009921CD">
              <w:rPr>
                <w:bCs/>
                <w:sz w:val="22"/>
                <w:szCs w:val="22"/>
              </w:rPr>
              <w:t>Студијски истраживачки рад: 0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871B90" w:rsidRDefault="00871B90" w:rsidP="005C0A0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575336" w:rsidRPr="004731C6" w:rsidRDefault="00575336" w:rsidP="005C0A0D">
            <w:pPr>
              <w:jc w:val="both"/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Методе извођења наставе</w:t>
            </w:r>
          </w:p>
          <w:p w:rsidR="00575336" w:rsidRPr="004731C6" w:rsidRDefault="00575336" w:rsidP="005C0A0D">
            <w:pPr>
              <w:jc w:val="both"/>
              <w:rPr>
                <w:sz w:val="22"/>
                <w:szCs w:val="22"/>
              </w:rPr>
            </w:pPr>
          </w:p>
          <w:p w:rsidR="008E1228" w:rsidRPr="008E1228" w:rsidRDefault="008E1228" w:rsidP="00812B64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Предавања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sr-Cyrl-CS"/>
              </w:rPr>
              <w:t>Консултације и интерактивни рад са студентима</w:t>
            </w:r>
            <w:r w:rsidRPr="00F4374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Предавања су организована у комбинованом облику уз употребу мултимедијалног садржаја</w:t>
            </w:r>
            <w:r w:rsidRPr="00B5592D">
              <w:rPr>
                <w:rFonts w:eastAsia="ArialMT"/>
                <w:sz w:val="22"/>
                <w:szCs w:val="22"/>
                <w:lang w:val="en-US" w:eastAsia="en-US"/>
              </w:rPr>
              <w:t xml:space="preserve">. </w:t>
            </w:r>
            <w:r>
              <w:rPr>
                <w:rFonts w:eastAsia="ArialMT"/>
                <w:sz w:val="22"/>
                <w:szCs w:val="22"/>
                <w:lang w:val="sr-Cyrl-CS" w:eastAsia="en-US"/>
              </w:rPr>
              <w:t xml:space="preserve">Презентација теоријског дела је праћена одговарајућим примерима. </w:t>
            </w:r>
          </w:p>
          <w:p w:rsidR="00575336" w:rsidRPr="004731C6" w:rsidRDefault="00575336" w:rsidP="005C0A0D">
            <w:pPr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Default="00575336" w:rsidP="00917241">
            <w:pPr>
              <w:jc w:val="center"/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Оцена  знања (максимални број поена 100)</w:t>
            </w:r>
          </w:p>
          <w:p w:rsidR="00871B90" w:rsidRPr="009921CD" w:rsidRDefault="00871B90" w:rsidP="00871B90">
            <w:pPr>
              <w:tabs>
                <w:tab w:val="left" w:pos="3345"/>
              </w:tabs>
              <w:jc w:val="both"/>
              <w:rPr>
                <w:b/>
                <w:iCs/>
                <w:sz w:val="22"/>
                <w:szCs w:val="22"/>
              </w:rPr>
            </w:pPr>
            <w:r w:rsidRPr="009921CD">
              <w:rPr>
                <w:b/>
                <w:iCs/>
                <w:sz w:val="22"/>
                <w:szCs w:val="22"/>
              </w:rPr>
              <w:t xml:space="preserve">Предиспитне обавезе                  </w:t>
            </w:r>
            <w:r w:rsidRPr="009921CD">
              <w:rPr>
                <w:b/>
                <w:bCs/>
                <w:sz w:val="22"/>
                <w:szCs w:val="22"/>
              </w:rPr>
              <w:t xml:space="preserve">поена                  </w:t>
            </w:r>
            <w:r w:rsidRPr="009921CD">
              <w:rPr>
                <w:b/>
                <w:sz w:val="22"/>
                <w:szCs w:val="22"/>
              </w:rPr>
              <w:t xml:space="preserve">Завршни испит             </w:t>
            </w:r>
            <w:r w:rsidRPr="009921CD">
              <w:rPr>
                <w:b/>
                <w:iCs/>
                <w:sz w:val="22"/>
                <w:szCs w:val="22"/>
              </w:rPr>
              <w:t>поена</w:t>
            </w:r>
          </w:p>
          <w:p w:rsidR="00871B90" w:rsidRPr="009921CD" w:rsidRDefault="00871B90" w:rsidP="00871B90">
            <w:pPr>
              <w:tabs>
                <w:tab w:val="left" w:pos="3345"/>
              </w:tabs>
              <w:jc w:val="both"/>
              <w:rPr>
                <w:b/>
                <w:sz w:val="22"/>
                <w:szCs w:val="22"/>
              </w:rPr>
            </w:pPr>
            <w:r w:rsidRPr="009921CD">
              <w:rPr>
                <w:sz w:val="22"/>
                <w:szCs w:val="22"/>
              </w:rPr>
              <w:t xml:space="preserve">активност у току предавања        </w:t>
            </w:r>
            <w:r>
              <w:rPr>
                <w:sz w:val="22"/>
                <w:szCs w:val="22"/>
              </w:rPr>
              <w:t xml:space="preserve"> </w:t>
            </w:r>
            <w:r w:rsidRPr="009921CD">
              <w:rPr>
                <w:b/>
                <w:sz w:val="22"/>
                <w:szCs w:val="22"/>
              </w:rPr>
              <w:t xml:space="preserve">10    </w:t>
            </w:r>
            <w:r w:rsidRPr="009921CD">
              <w:rPr>
                <w:sz w:val="22"/>
                <w:szCs w:val="22"/>
              </w:rPr>
              <w:t xml:space="preserve">                    усмени испит                 </w:t>
            </w:r>
            <w:r w:rsidRPr="009921CD">
              <w:rPr>
                <w:b/>
                <w:sz w:val="22"/>
                <w:szCs w:val="22"/>
              </w:rPr>
              <w:t>30</w:t>
            </w:r>
          </w:p>
          <w:p w:rsidR="00871B90" w:rsidRDefault="00871B90" w:rsidP="00871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пројектни задатак                              </w:t>
            </w:r>
            <w:r>
              <w:rPr>
                <w:b/>
                <w:sz w:val="22"/>
                <w:szCs w:val="22"/>
              </w:rPr>
              <w:t>3</w:t>
            </w:r>
            <w:r w:rsidRPr="009921CD">
              <w:rPr>
                <w:b/>
                <w:sz w:val="22"/>
                <w:szCs w:val="22"/>
              </w:rPr>
              <w:t>0</w:t>
            </w:r>
            <w:r w:rsidRPr="009921CD">
              <w:rPr>
                <w:sz w:val="22"/>
                <w:szCs w:val="22"/>
              </w:rPr>
              <w:t xml:space="preserve">       </w:t>
            </w:r>
          </w:p>
          <w:p w:rsidR="00871B90" w:rsidRDefault="00871B90" w:rsidP="00871B90">
            <w:pPr>
              <w:tabs>
                <w:tab w:val="left" w:pos="3345"/>
                <w:tab w:val="left" w:pos="337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семинарски рад                             </w:t>
            </w:r>
            <w:r w:rsidRPr="00CD005C">
              <w:rPr>
                <w:b/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</w:t>
            </w:r>
          </w:p>
          <w:p w:rsidR="00871B90" w:rsidRPr="00871B90" w:rsidRDefault="00871B90" w:rsidP="00871B90">
            <w:pPr>
              <w:rPr>
                <w:b/>
                <w:bCs/>
                <w:sz w:val="22"/>
                <w:szCs w:val="22"/>
              </w:rPr>
            </w:pPr>
            <w:r w:rsidRPr="009921CD">
              <w:rPr>
                <w:sz w:val="22"/>
                <w:szCs w:val="22"/>
              </w:rPr>
              <w:t xml:space="preserve">              </w:t>
            </w:r>
          </w:p>
        </w:tc>
      </w:tr>
    </w:tbl>
    <w:p w:rsidR="00575336" w:rsidRPr="004731C6" w:rsidRDefault="00575336" w:rsidP="00575336"/>
    <w:p w:rsidR="00B079AC" w:rsidRPr="004731C6" w:rsidRDefault="00B079AC"/>
    <w:sectPr w:rsidR="00B079AC" w:rsidRPr="004731C6" w:rsidSect="00575336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819F5"/>
    <w:rsid w:val="000E0611"/>
    <w:rsid w:val="00120BC4"/>
    <w:rsid w:val="001F2A84"/>
    <w:rsid w:val="00382F5E"/>
    <w:rsid w:val="003D5931"/>
    <w:rsid w:val="004028EC"/>
    <w:rsid w:val="004731C6"/>
    <w:rsid w:val="0050353E"/>
    <w:rsid w:val="00575336"/>
    <w:rsid w:val="005C0A0D"/>
    <w:rsid w:val="005C64B1"/>
    <w:rsid w:val="006819F5"/>
    <w:rsid w:val="00694613"/>
    <w:rsid w:val="0069705E"/>
    <w:rsid w:val="006E64E6"/>
    <w:rsid w:val="007E19C5"/>
    <w:rsid w:val="00812B64"/>
    <w:rsid w:val="00871B90"/>
    <w:rsid w:val="008C3404"/>
    <w:rsid w:val="008E1228"/>
    <w:rsid w:val="008E544F"/>
    <w:rsid w:val="00911AFD"/>
    <w:rsid w:val="00952D98"/>
    <w:rsid w:val="00953739"/>
    <w:rsid w:val="00963C99"/>
    <w:rsid w:val="00A12661"/>
    <w:rsid w:val="00A92997"/>
    <w:rsid w:val="00B079AC"/>
    <w:rsid w:val="00B52C95"/>
    <w:rsid w:val="00BB2BA4"/>
    <w:rsid w:val="00C17D32"/>
    <w:rsid w:val="00C42B8C"/>
    <w:rsid w:val="00D30162"/>
    <w:rsid w:val="00DD2297"/>
    <w:rsid w:val="00EE0171"/>
    <w:rsid w:val="00FD4AE5"/>
    <w:rsid w:val="00FE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2B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12B64"/>
  </w:style>
  <w:style w:type="character" w:customStyle="1" w:styleId="Heading1Char">
    <w:name w:val="Heading 1 Char"/>
    <w:basedOn w:val="DefaultParagraphFont"/>
    <w:link w:val="Heading1"/>
    <w:uiPriority w:val="9"/>
    <w:rsid w:val="00812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5035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P%209.3%20Knjiga%20Nastavnika%20DOS%20H/53.%20Milan%20Gocic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Ljiljana Jevremovic</cp:lastModifiedBy>
  <cp:revision>21</cp:revision>
  <cp:lastPrinted>2013-07-18T08:39:00Z</cp:lastPrinted>
  <dcterms:created xsi:type="dcterms:W3CDTF">2013-07-12T16:36:00Z</dcterms:created>
  <dcterms:modified xsi:type="dcterms:W3CDTF">2014-01-12T22:57:00Z</dcterms:modified>
</cp:coreProperties>
</file>