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A5" w:rsidRDefault="00CA45A5" w:rsidP="00DE49A9">
      <w:pPr>
        <w:autoSpaceDE w:val="0"/>
        <w:autoSpaceDN w:val="0"/>
        <w:adjustRightInd w:val="0"/>
        <w:rPr>
          <w:lang w:val="ru-RU"/>
        </w:rPr>
      </w:pPr>
      <w:r>
        <w:rPr>
          <w:b/>
          <w:bCs/>
          <w:lang w:val="sr-Latn-CS"/>
        </w:rPr>
        <w:t xml:space="preserve">5. </w:t>
      </w:r>
      <w:r>
        <w:rPr>
          <w:b/>
          <w:bCs/>
          <w:lang w:val="sr-Cyrl-CS"/>
        </w:rPr>
        <w:t xml:space="preserve">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CA45A5" w:rsidRPr="00C167E3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lang w:val="ru-RU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F47173">
              <w:rPr>
                <w:b/>
                <w:bCs/>
                <w:color w:val="000000"/>
                <w:sz w:val="22"/>
                <w:szCs w:val="22"/>
                <w:lang w:val="sr-Cyrl-CS"/>
              </w:rPr>
              <w:t>ТЕОРИЈ</w:t>
            </w:r>
            <w:r w:rsidRPr="00F47173">
              <w:rPr>
                <w:b/>
                <w:bCs/>
                <w:color w:val="000000"/>
                <w:sz w:val="22"/>
                <w:szCs w:val="22"/>
              </w:rPr>
              <w:t>A</w:t>
            </w:r>
            <w:r w:rsidRPr="00F47173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F47173">
              <w:rPr>
                <w:b/>
                <w:bCs/>
                <w:color w:val="000000"/>
                <w:sz w:val="22"/>
                <w:szCs w:val="22"/>
                <w:lang w:val="sr-Cyrl-CS"/>
              </w:rPr>
              <w:t>ПРОСТОРНОГ И УРБАНИСТИЧКОГ</w:t>
            </w:r>
            <w:r w:rsidRPr="00F47173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r w:rsidRPr="00F47173">
              <w:rPr>
                <w:b/>
                <w:bCs/>
                <w:color w:val="000000"/>
                <w:sz w:val="22"/>
                <w:szCs w:val="22"/>
                <w:lang w:val="sr-Cyrl-CS"/>
              </w:rPr>
              <w:t> ПЛАНИРАЊА</w:t>
            </w:r>
            <w:r w:rsidRPr="00F47173">
              <w:rPr>
                <w:b/>
                <w:bCs/>
                <w:color w:val="000000"/>
                <w:sz w:val="22"/>
                <w:szCs w:val="22"/>
                <w:shd w:val="clear" w:color="auto" w:fill="CCECFF"/>
                <w:lang w:val="ru-RU"/>
              </w:rPr>
              <w:t> </w:t>
            </w:r>
          </w:p>
        </w:tc>
      </w:tr>
      <w:tr w:rsidR="00CA45A5" w:rsidRPr="00C167E3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b/>
                <w:bCs/>
                <w:lang w:val="sr-Cyrl-CS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 xml:space="preserve">Наставник или наставници: </w:t>
            </w:r>
            <w:r w:rsidR="00A04A80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A04A80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"../P%209.3%20Knjiga%20Nastavnika%20DOS%20A/23.%20Petar%20B.%20Mitkovic,%20redovni%20profesor.xlsx" </w:instrText>
            </w:r>
            <w:r w:rsidR="00A04A80">
              <w:rPr>
                <w:b/>
                <w:bCs/>
                <w:sz w:val="22"/>
                <w:szCs w:val="22"/>
                <w:lang w:val="sr-Cyrl-CS"/>
              </w:rPr>
            </w:r>
            <w:r w:rsidR="00A04A80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A04A80">
              <w:rPr>
                <w:rStyle w:val="Hyperlink"/>
                <w:b/>
                <w:bCs/>
                <w:sz w:val="22"/>
                <w:szCs w:val="22"/>
                <w:lang w:val="sr-Cyrl-CS"/>
              </w:rPr>
              <w:t>Митковић Б. Петар</w:t>
            </w:r>
            <w:r w:rsidR="00A04A80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r w:rsidRPr="00C167E3">
              <w:rPr>
                <w:sz w:val="22"/>
                <w:szCs w:val="22"/>
                <w:lang w:val="ru-RU"/>
              </w:rPr>
              <w:t xml:space="preserve">, </w:t>
            </w:r>
            <w:r w:rsidR="00A04A80">
              <w:rPr>
                <w:b/>
                <w:sz w:val="22"/>
                <w:szCs w:val="22"/>
                <w:lang w:val="ru-RU"/>
              </w:rPr>
              <w:fldChar w:fldCharType="begin"/>
            </w:r>
            <w:r w:rsidR="00A04A80">
              <w:rPr>
                <w:b/>
                <w:sz w:val="22"/>
                <w:szCs w:val="22"/>
                <w:lang w:val="ru-RU"/>
              </w:rPr>
              <w:instrText xml:space="preserve"> HYPERLINK "../P%209.3%20Knjiga%20Nastavnika%20DOS%20A/39.%20Ljiljana%20M.%20Vasilevska,%20vanredni%20profesor.xlsx" </w:instrText>
            </w:r>
            <w:r w:rsidR="00A04A80">
              <w:rPr>
                <w:b/>
                <w:sz w:val="22"/>
                <w:szCs w:val="22"/>
                <w:lang w:val="ru-RU"/>
              </w:rPr>
            </w:r>
            <w:r w:rsidR="00A04A80">
              <w:rPr>
                <w:b/>
                <w:sz w:val="22"/>
                <w:szCs w:val="22"/>
                <w:lang w:val="ru-RU"/>
              </w:rPr>
              <w:fldChar w:fldCharType="separate"/>
            </w:r>
            <w:r w:rsidRPr="00A04A80">
              <w:rPr>
                <w:rStyle w:val="Hyperlink"/>
                <w:b/>
                <w:sz w:val="22"/>
                <w:szCs w:val="22"/>
                <w:lang w:val="ru-RU"/>
              </w:rPr>
              <w:t>Љиљана М. Василевска</w:t>
            </w:r>
            <w:r w:rsidRPr="00A04A80">
              <w:rPr>
                <w:rStyle w:val="Hyperlink"/>
                <w:b/>
                <w:bCs/>
                <w:sz w:val="22"/>
                <w:szCs w:val="22"/>
                <w:lang w:val="ru-RU"/>
              </w:rPr>
              <w:t> </w:t>
            </w:r>
            <w:r w:rsidR="00A04A80">
              <w:rPr>
                <w:b/>
                <w:sz w:val="22"/>
                <w:szCs w:val="22"/>
                <w:lang w:val="ru-RU"/>
              </w:rPr>
              <w:fldChar w:fldCharType="end"/>
            </w:r>
          </w:p>
        </w:tc>
      </w:tr>
      <w:tr w:rsidR="00CA45A5" w:rsidRPr="005D05D8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lang w:val="ru-RU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b/>
                <w:color w:val="000000"/>
                <w:sz w:val="22"/>
                <w:szCs w:val="22"/>
              </w:rPr>
              <w:t>Изборни</w:t>
            </w:r>
            <w:proofErr w:type="spellEnd"/>
          </w:p>
        </w:tc>
      </w:tr>
      <w:tr w:rsidR="00CA45A5" w:rsidRPr="005D05D8" w:rsidTr="00F47173">
        <w:tc>
          <w:tcPr>
            <w:tcW w:w="10755" w:type="dxa"/>
            <w:gridSpan w:val="3"/>
          </w:tcPr>
          <w:p w:rsidR="00CA45A5" w:rsidRPr="00F47173" w:rsidRDefault="00CA45A5" w:rsidP="00182450">
            <w:r w:rsidRPr="00F47173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F4717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r w:rsidRPr="00F47173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CA45A5" w:rsidRPr="005D05D8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lang w:val="ru-RU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F47173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b/>
                <w:color w:val="000000"/>
                <w:sz w:val="22"/>
                <w:szCs w:val="22"/>
              </w:rPr>
              <w:t>нема</w:t>
            </w:r>
            <w:proofErr w:type="spellEnd"/>
          </w:p>
        </w:tc>
      </w:tr>
      <w:tr w:rsidR="00CA45A5" w:rsidRPr="005D05D8" w:rsidTr="00F47173">
        <w:tc>
          <w:tcPr>
            <w:tcW w:w="10755" w:type="dxa"/>
            <w:gridSpan w:val="3"/>
          </w:tcPr>
          <w:p w:rsidR="00CA45A5" w:rsidRPr="00F47173" w:rsidRDefault="00CA45A5" w:rsidP="00F4717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A45A5" w:rsidRPr="00F47173" w:rsidRDefault="00CA45A5" w:rsidP="00F4717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proofErr w:type="spellStart"/>
            <w:r w:rsidRPr="00F47173">
              <w:rPr>
                <w:color w:val="000000"/>
                <w:sz w:val="22"/>
                <w:szCs w:val="22"/>
              </w:rPr>
              <w:t>Иницирање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надоградњи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знања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развој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сопствених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ставова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критичке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мисли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као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упознавање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елементима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планирању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простора</w:t>
            </w:r>
            <w:proofErr w:type="spellEnd"/>
          </w:p>
          <w:p w:rsidR="00CA45A5" w:rsidRPr="00F47173" w:rsidRDefault="00CA45A5" w:rsidP="00F47173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CA45A5" w:rsidRPr="005D05D8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b/>
                <w:bCs/>
                <w:lang w:val="sr-Cyrl-CS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A45A5" w:rsidRPr="00F47173" w:rsidRDefault="00CA45A5" w:rsidP="008F2B24">
            <w:pPr>
              <w:rPr>
                <w:b/>
                <w:bCs/>
                <w:lang w:val="sr-Cyrl-CS"/>
              </w:rPr>
            </w:pPr>
            <w:proofErr w:type="spellStart"/>
            <w:r w:rsidRPr="00F47173">
              <w:rPr>
                <w:color w:val="000000"/>
                <w:sz w:val="22"/>
                <w:szCs w:val="22"/>
              </w:rPr>
              <w:t>Оспособљавање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студената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истраживање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планирање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просторног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развоја</w:t>
            </w:r>
            <w:proofErr w:type="spellEnd"/>
          </w:p>
          <w:p w:rsidR="00CA45A5" w:rsidRPr="00F47173" w:rsidRDefault="00CA45A5" w:rsidP="008F2B24">
            <w:pPr>
              <w:rPr>
                <w:b/>
                <w:bCs/>
                <w:lang w:val="sr-Cyrl-CS"/>
              </w:rPr>
            </w:pPr>
          </w:p>
          <w:p w:rsidR="00CA45A5" w:rsidRPr="00F47173" w:rsidRDefault="00CA45A5" w:rsidP="008F2B24">
            <w:pPr>
              <w:rPr>
                <w:lang w:val="sr-Cyrl-CS"/>
              </w:rPr>
            </w:pPr>
          </w:p>
        </w:tc>
      </w:tr>
      <w:tr w:rsidR="00CA45A5" w:rsidRPr="005F1C6A" w:rsidTr="00F47173">
        <w:tc>
          <w:tcPr>
            <w:tcW w:w="10755" w:type="dxa"/>
            <w:gridSpan w:val="3"/>
          </w:tcPr>
          <w:p w:rsidR="00CA45A5" w:rsidRPr="00F47173" w:rsidRDefault="00CA45A5" w:rsidP="00F47173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A45A5" w:rsidRPr="00F47173" w:rsidRDefault="00CA45A5" w:rsidP="008F2B24">
            <w:pPr>
              <w:rPr>
                <w:i/>
                <w:iCs/>
              </w:rPr>
            </w:pPr>
            <w:proofErr w:type="spellStart"/>
            <w:r w:rsidRPr="00F47173">
              <w:rPr>
                <w:color w:val="000000"/>
                <w:sz w:val="22"/>
                <w:szCs w:val="22"/>
              </w:rPr>
              <w:t>Феномен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глобализације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савремени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град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Расподела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моћи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регионалном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урбаном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простору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Експлоатација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контрола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урбаног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простора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Системски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приступ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анализе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урбаних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регионалних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структура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Инфраструктурни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системи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функцији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стратешког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управљављања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просторним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развојем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Процеси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процедуре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одлучивања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градском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регионалном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нивоу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Регионални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аспект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квалитет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color w:val="000000"/>
                <w:sz w:val="22"/>
                <w:szCs w:val="22"/>
              </w:rPr>
              <w:t>живота</w:t>
            </w:r>
            <w:proofErr w:type="spellEnd"/>
            <w:r w:rsidRPr="00F47173">
              <w:rPr>
                <w:color w:val="000000"/>
                <w:sz w:val="22"/>
                <w:szCs w:val="22"/>
              </w:rPr>
              <w:t>.</w:t>
            </w:r>
          </w:p>
          <w:p w:rsidR="00CA45A5" w:rsidRPr="00F47173" w:rsidRDefault="00CA45A5" w:rsidP="008F2B24">
            <w:pPr>
              <w:rPr>
                <w:i/>
                <w:iCs/>
              </w:rPr>
            </w:pPr>
          </w:p>
          <w:p w:rsidR="00CA45A5" w:rsidRPr="00F47173" w:rsidRDefault="00CA45A5" w:rsidP="008F2B24">
            <w:pPr>
              <w:rPr>
                <w:lang w:val="ru-RU"/>
              </w:rPr>
            </w:pPr>
          </w:p>
        </w:tc>
      </w:tr>
      <w:tr w:rsidR="00CA45A5" w:rsidRPr="005469AA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b/>
                <w:bCs/>
                <w:lang w:val="sr-Cyrl-CS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CA45A5" w:rsidRPr="00F47173" w:rsidRDefault="00CA45A5" w:rsidP="00F47173">
            <w:pPr>
              <w:spacing w:before="120"/>
              <w:ind w:left="360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Тошковић Д.: Увод у просторно и урбанистичко планирање, Београд, 1996.</w:t>
            </w:r>
          </w:p>
          <w:p w:rsidR="00CA45A5" w:rsidRPr="00F47173" w:rsidRDefault="00CA45A5" w:rsidP="00F47173">
            <w:pPr>
              <w:spacing w:before="120"/>
              <w:ind w:left="360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Стојков Б.: Анализа и синтеза у просторном планирању, Београд, 1998.</w:t>
            </w:r>
          </w:p>
          <w:p w:rsidR="00CA45A5" w:rsidRPr="00F47173" w:rsidRDefault="00CA45A5" w:rsidP="00F47173">
            <w:pPr>
              <w:spacing w:before="120"/>
              <w:ind w:left="357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Ваништа Лазаревић Е.: „Обнова градова у новом миленијуму“, Цлассиц мап студио, Београд, 2003.</w:t>
            </w:r>
          </w:p>
          <w:p w:rsidR="00CA45A5" w:rsidRPr="00F47173" w:rsidRDefault="00CA45A5" w:rsidP="00F47173">
            <w:pPr>
              <w:spacing w:before="120"/>
              <w:ind w:left="357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Spatial Perspectives in Europe, Ministry of Housing, Spatial Planning and the Environment, National Spatial Planning Agency, 2000.</w:t>
            </w:r>
          </w:p>
          <w:p w:rsidR="00CA45A5" w:rsidRPr="00F47173" w:rsidRDefault="00CA45A5" w:rsidP="00F47173">
            <w:pPr>
              <w:spacing w:before="120"/>
              <w:ind w:left="357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Бајић-Брковић, М.,уредник, ''Одрживост и град'', Архитектонски факултет Универзитета у Београду, Београд,1999.</w:t>
            </w:r>
          </w:p>
          <w:p w:rsidR="00CA45A5" w:rsidRPr="00F47173" w:rsidRDefault="00CA45A5" w:rsidP="008F2B24"/>
        </w:tc>
      </w:tr>
      <w:tr w:rsidR="00CA45A5" w:rsidRPr="005469AA" w:rsidTr="00F47173">
        <w:tc>
          <w:tcPr>
            <w:tcW w:w="3231" w:type="dxa"/>
          </w:tcPr>
          <w:p w:rsidR="00CA45A5" w:rsidRPr="00F47173" w:rsidRDefault="00CA45A5" w:rsidP="008F2B24">
            <w:pPr>
              <w:rPr>
                <w:lang w:val="sr-Cyrl-CS"/>
              </w:rPr>
            </w:pPr>
            <w:r w:rsidRPr="00F47173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F47173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CA45A5" w:rsidRPr="00F47173" w:rsidRDefault="00CA45A5" w:rsidP="008F2B24">
            <w:pPr>
              <w:rPr>
                <w:bCs/>
                <w:lang w:val="sr-Cyrl-CS"/>
              </w:rPr>
            </w:pPr>
            <w:r w:rsidRPr="00F47173"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3230" w:type="dxa"/>
          </w:tcPr>
          <w:p w:rsidR="00CA45A5" w:rsidRPr="00F47173" w:rsidRDefault="00CA45A5" w:rsidP="008F2B24">
            <w:pPr>
              <w:rPr>
                <w:lang w:val="sr-Cyrl-CS"/>
              </w:rPr>
            </w:pPr>
            <w:proofErr w:type="spellStart"/>
            <w:r w:rsidRPr="00F47173">
              <w:rPr>
                <w:sz w:val="22"/>
                <w:szCs w:val="22"/>
              </w:rPr>
              <w:t>предавања</w:t>
            </w:r>
            <w:proofErr w:type="spellEnd"/>
            <w:r w:rsidRPr="00F47173">
              <w:rPr>
                <w:sz w:val="22"/>
                <w:szCs w:val="22"/>
                <w:lang w:val="sr-Cyrl-CS"/>
              </w:rPr>
              <w:t>:</w:t>
            </w:r>
          </w:p>
          <w:p w:rsidR="00CA45A5" w:rsidRPr="00F47173" w:rsidRDefault="00CA45A5" w:rsidP="008F2B24">
            <w:pPr>
              <w:rPr>
                <w:bCs/>
                <w:lang w:val="sr-Cyrl-CS"/>
              </w:rPr>
            </w:pPr>
            <w:r w:rsidRPr="00F47173">
              <w:rPr>
                <w:sz w:val="22"/>
                <w:szCs w:val="22"/>
                <w:lang w:val="sr-Cyrl-CS"/>
              </w:rPr>
              <w:t>3</w:t>
            </w:r>
          </w:p>
        </w:tc>
        <w:tc>
          <w:tcPr>
            <w:tcW w:w="4294" w:type="dxa"/>
          </w:tcPr>
          <w:p w:rsidR="00CA45A5" w:rsidRPr="00F47173" w:rsidRDefault="00CA45A5" w:rsidP="008F2B24">
            <w:pPr>
              <w:rPr>
                <w:lang w:val="ru-RU"/>
              </w:rPr>
            </w:pPr>
            <w:proofErr w:type="spellStart"/>
            <w:r w:rsidRPr="00F47173">
              <w:rPr>
                <w:sz w:val="22"/>
                <w:szCs w:val="22"/>
              </w:rPr>
              <w:t>Студијски</w:t>
            </w:r>
            <w:proofErr w:type="spellEnd"/>
            <w:r w:rsidRPr="00F47173">
              <w:rPr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sz w:val="22"/>
                <w:szCs w:val="22"/>
              </w:rPr>
              <w:t>истраживачки</w:t>
            </w:r>
            <w:proofErr w:type="spellEnd"/>
            <w:r w:rsidRPr="00F47173">
              <w:rPr>
                <w:sz w:val="22"/>
                <w:szCs w:val="22"/>
              </w:rPr>
              <w:t xml:space="preserve"> </w:t>
            </w:r>
            <w:proofErr w:type="spellStart"/>
            <w:r w:rsidRPr="00F47173">
              <w:rPr>
                <w:sz w:val="22"/>
                <w:szCs w:val="22"/>
              </w:rPr>
              <w:t>рад</w:t>
            </w:r>
            <w:proofErr w:type="spellEnd"/>
            <w:r w:rsidRPr="00F47173">
              <w:rPr>
                <w:sz w:val="22"/>
                <w:szCs w:val="22"/>
                <w:lang w:val="ru-RU"/>
              </w:rPr>
              <w:t>:</w:t>
            </w:r>
          </w:p>
          <w:p w:rsidR="00CA45A5" w:rsidRPr="00F47173" w:rsidRDefault="00CA45A5" w:rsidP="008F2B24">
            <w:pPr>
              <w:rPr>
                <w:bCs/>
                <w:lang w:val="sr-Cyrl-CS"/>
              </w:rPr>
            </w:pPr>
            <w:r w:rsidRPr="00F47173">
              <w:rPr>
                <w:sz w:val="22"/>
                <w:szCs w:val="22"/>
                <w:lang w:val="ru-RU"/>
              </w:rPr>
              <w:t>4</w:t>
            </w:r>
          </w:p>
        </w:tc>
      </w:tr>
      <w:tr w:rsidR="00CA45A5" w:rsidRPr="005469AA" w:rsidTr="00F47173">
        <w:tc>
          <w:tcPr>
            <w:tcW w:w="10755" w:type="dxa"/>
            <w:gridSpan w:val="3"/>
          </w:tcPr>
          <w:p w:rsidR="00CA45A5" w:rsidRPr="00F47173" w:rsidRDefault="00CA45A5" w:rsidP="008F2B24">
            <w:pPr>
              <w:rPr>
                <w:b/>
                <w:bCs/>
                <w:lang w:val="sr-Cyrl-CS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A45A5" w:rsidRPr="00F47173" w:rsidRDefault="00CA45A5" w:rsidP="00F47173">
            <w:pPr>
              <w:spacing w:before="120" w:after="120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предавања – дескриптивни метод, аналитички метод, метод компаративне анализе, </w:t>
            </w:r>
          </w:p>
          <w:p w:rsidR="00CA45A5" w:rsidRPr="00F47173" w:rsidRDefault="00CA45A5" w:rsidP="00F47173">
            <w:pPr>
              <w:spacing w:before="120" w:after="120"/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предавања уз примену аудиовизуелних средстава</w:t>
            </w:r>
          </w:p>
          <w:p w:rsidR="00CA45A5" w:rsidRPr="00F47173" w:rsidRDefault="00CA45A5" w:rsidP="00F47173">
            <w:pPr>
              <w:jc w:val="both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Latn-CS"/>
              </w:rPr>
              <w:t>вежбе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F4717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47173">
              <w:rPr>
                <w:color w:val="000000"/>
                <w:sz w:val="22"/>
                <w:szCs w:val="22"/>
                <w:lang w:val="sr-Latn-CS"/>
              </w:rPr>
              <w:t>консултације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.</w:t>
            </w:r>
          </w:p>
          <w:p w:rsidR="00CA45A5" w:rsidRPr="00F47173" w:rsidRDefault="00CA45A5" w:rsidP="008F2B24">
            <w:pPr>
              <w:rPr>
                <w:lang w:val="sr-Cyrl-CS"/>
              </w:rPr>
            </w:pPr>
          </w:p>
        </w:tc>
      </w:tr>
      <w:tr w:rsidR="00CA45A5" w:rsidRPr="00E672BA" w:rsidTr="00F47173">
        <w:tc>
          <w:tcPr>
            <w:tcW w:w="10755" w:type="dxa"/>
            <w:gridSpan w:val="3"/>
          </w:tcPr>
          <w:p w:rsidR="00CA45A5" w:rsidRPr="00F47173" w:rsidRDefault="00CA45A5" w:rsidP="00F4717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F4717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CA45A5" w:rsidRPr="00F47173" w:rsidRDefault="00CA45A5" w:rsidP="00F47173">
            <w:pPr>
              <w:spacing w:before="60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ru-RU"/>
              </w:rPr>
              <w:t>Активности током наставе           </w:t>
            </w:r>
            <w:r w:rsidRPr="00F47173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                           </w:t>
            </w:r>
            <w:r w:rsidRPr="00F47173">
              <w:rPr>
                <w:color w:val="000000"/>
                <w:sz w:val="22"/>
                <w:szCs w:val="22"/>
                <w:lang w:val="ru-RU"/>
              </w:rPr>
              <w:t>10</w:t>
            </w:r>
          </w:p>
          <w:p w:rsidR="00CA45A5" w:rsidRPr="00F47173" w:rsidRDefault="00CA45A5" w:rsidP="00F47173">
            <w:pPr>
              <w:spacing w:before="60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Cyrl-CS"/>
              </w:rPr>
              <w:t>Студијски истраживачки рад      </w:t>
            </w:r>
            <w:r w:rsidRPr="00F4717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                            30</w:t>
            </w:r>
          </w:p>
          <w:p w:rsidR="00CA45A5" w:rsidRPr="00F47173" w:rsidRDefault="00CA45A5" w:rsidP="00F47173">
            <w:pPr>
              <w:spacing w:before="60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Cyrl-CS"/>
              </w:rPr>
              <w:t>Семинарски рад                             </w:t>
            </w:r>
            <w:r w:rsidRPr="00F4717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47173">
              <w:rPr>
                <w:color w:val="000000"/>
                <w:sz w:val="22"/>
                <w:szCs w:val="22"/>
                <w:lang w:val="ru-RU"/>
              </w:rPr>
              <w:t>                           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30</w:t>
            </w:r>
          </w:p>
          <w:p w:rsidR="00CA45A5" w:rsidRPr="00F47173" w:rsidRDefault="00CA45A5" w:rsidP="00F47173">
            <w:pPr>
              <w:spacing w:before="60"/>
              <w:rPr>
                <w:color w:val="000000"/>
              </w:rPr>
            </w:pPr>
            <w:r w:rsidRPr="00F47173">
              <w:rPr>
                <w:color w:val="000000"/>
                <w:sz w:val="22"/>
                <w:szCs w:val="22"/>
                <w:lang w:val="sr-Cyrl-CS"/>
              </w:rPr>
              <w:t>Усмени део испита</w:t>
            </w:r>
            <w:r w:rsidRPr="00F47173">
              <w:rPr>
                <w:color w:val="000000"/>
                <w:sz w:val="22"/>
                <w:szCs w:val="22"/>
                <w:lang w:val="ru-RU"/>
              </w:rPr>
              <w:t>-одбрана семинарског рада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    </w:t>
            </w:r>
            <w:r w:rsidRPr="00F47173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F47173">
              <w:rPr>
                <w:color w:val="000000"/>
                <w:sz w:val="22"/>
                <w:szCs w:val="22"/>
                <w:lang w:val="sr-Cyrl-CS"/>
              </w:rPr>
              <w:t> 30</w:t>
            </w:r>
          </w:p>
        </w:tc>
      </w:tr>
    </w:tbl>
    <w:p w:rsidR="00CA45A5" w:rsidRPr="006C21FE" w:rsidRDefault="00CA45A5">
      <w:bookmarkStart w:id="0" w:name="_GoBack"/>
      <w:bookmarkEnd w:id="0"/>
    </w:p>
    <w:sectPr w:rsidR="00CA45A5" w:rsidRPr="006C21FE" w:rsidSect="00C167E3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F67A6"/>
    <w:rsid w:val="00182450"/>
    <w:rsid w:val="004338EA"/>
    <w:rsid w:val="0052557C"/>
    <w:rsid w:val="005469AA"/>
    <w:rsid w:val="0055510F"/>
    <w:rsid w:val="005D05D8"/>
    <w:rsid w:val="005F1C6A"/>
    <w:rsid w:val="00646957"/>
    <w:rsid w:val="00671DC1"/>
    <w:rsid w:val="006C21FE"/>
    <w:rsid w:val="007006F0"/>
    <w:rsid w:val="0085565A"/>
    <w:rsid w:val="008E544F"/>
    <w:rsid w:val="008F2B24"/>
    <w:rsid w:val="00A04A80"/>
    <w:rsid w:val="00A8620B"/>
    <w:rsid w:val="00B079AC"/>
    <w:rsid w:val="00B53FCE"/>
    <w:rsid w:val="00B71CE0"/>
    <w:rsid w:val="00BD7019"/>
    <w:rsid w:val="00BF4628"/>
    <w:rsid w:val="00C167E3"/>
    <w:rsid w:val="00C946DA"/>
    <w:rsid w:val="00CA45A5"/>
    <w:rsid w:val="00DE49A9"/>
    <w:rsid w:val="00E672BA"/>
    <w:rsid w:val="00F4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6C21F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C21F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11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dcterms:created xsi:type="dcterms:W3CDTF">2013-12-25T19:03:00Z</dcterms:created>
  <dcterms:modified xsi:type="dcterms:W3CDTF">2014-01-12T20:22:00Z</dcterms:modified>
</cp:coreProperties>
</file>